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B8" w:rsidRPr="004114B8" w:rsidRDefault="004114B8" w:rsidP="004114B8">
      <w:pPr>
        <w:pStyle w:val="Default"/>
        <w:spacing w:line="440" w:lineRule="exact"/>
        <w:jc w:val="center"/>
        <w:rPr>
          <w:b/>
          <w:sz w:val="44"/>
          <w:szCs w:val="44"/>
        </w:rPr>
      </w:pPr>
      <w:bookmarkStart w:id="0" w:name="_GoBack"/>
      <w:bookmarkEnd w:id="0"/>
      <w:r w:rsidRPr="004114B8">
        <w:rPr>
          <w:rFonts w:asciiTheme="minorHAnsi" w:eastAsiaTheme="minorEastAsia" w:cstheme="minorBidi" w:hint="eastAsia"/>
          <w:b/>
          <w:color w:val="auto"/>
          <w:kern w:val="2"/>
          <w:sz w:val="44"/>
          <w:szCs w:val="44"/>
        </w:rPr>
        <w:t>扩产项目</w:t>
      </w:r>
      <w:r w:rsidR="00F02595">
        <w:rPr>
          <w:rFonts w:asciiTheme="minorHAnsi" w:eastAsiaTheme="minorEastAsia" w:cstheme="minorBidi" w:hint="eastAsia"/>
          <w:b/>
          <w:color w:val="auto"/>
          <w:kern w:val="2"/>
          <w:sz w:val="44"/>
          <w:szCs w:val="44"/>
        </w:rPr>
        <w:t>公用工程</w:t>
      </w:r>
      <w:r w:rsidRPr="004114B8">
        <w:rPr>
          <w:rFonts w:asciiTheme="minorHAnsi" w:eastAsiaTheme="minorEastAsia" w:cstheme="minorBidi" w:hint="eastAsia"/>
          <w:b/>
          <w:color w:val="auto"/>
          <w:kern w:val="2"/>
          <w:sz w:val="44"/>
          <w:szCs w:val="44"/>
        </w:rPr>
        <w:t>技术协议</w:t>
      </w:r>
      <w:r w:rsidR="00B11A63">
        <w:rPr>
          <w:rFonts w:asciiTheme="minorHAnsi" w:eastAsiaTheme="minorEastAsia" w:cstheme="minorBidi"/>
          <w:b/>
          <w:color w:val="auto"/>
          <w:kern w:val="2"/>
          <w:sz w:val="44"/>
          <w:szCs w:val="44"/>
        </w:rPr>
        <w:t>—</w:t>
      </w:r>
      <w:r w:rsidR="00B11A63">
        <w:rPr>
          <w:rFonts w:asciiTheme="minorHAnsi" w:eastAsiaTheme="minorEastAsia" w:cstheme="minorBidi" w:hint="eastAsia"/>
          <w:b/>
          <w:color w:val="auto"/>
          <w:kern w:val="2"/>
          <w:sz w:val="44"/>
          <w:szCs w:val="44"/>
        </w:rPr>
        <w:t>通风、空调</w:t>
      </w:r>
    </w:p>
    <w:p w:rsidR="00E27DD5" w:rsidRPr="00D65DFD" w:rsidRDefault="00E27DD5" w:rsidP="00670B5B">
      <w:pPr>
        <w:pStyle w:val="Default"/>
        <w:spacing w:line="440" w:lineRule="exact"/>
        <w:rPr>
          <w:b/>
        </w:rPr>
      </w:pPr>
      <w:r w:rsidRPr="00D65DFD">
        <w:rPr>
          <w:rFonts w:hint="eastAsia"/>
          <w:b/>
        </w:rPr>
        <w:t>一、概要：</w:t>
      </w:r>
    </w:p>
    <w:p w:rsidR="006420EB" w:rsidRPr="006420EB" w:rsidRDefault="006420EB" w:rsidP="006420EB">
      <w:pPr>
        <w:spacing w:line="440" w:lineRule="exact"/>
        <w:ind w:firstLineChars="200" w:firstLine="480"/>
        <w:rPr>
          <w:rFonts w:ascii="宋体" w:eastAsia="宋体" w:hAnsi="宋体"/>
          <w:sz w:val="24"/>
          <w:szCs w:val="24"/>
        </w:rPr>
      </w:pPr>
      <w:r w:rsidRPr="006420EB">
        <w:rPr>
          <w:rFonts w:ascii="宋体" w:eastAsia="宋体" w:hAnsi="宋体" w:hint="eastAsia"/>
          <w:sz w:val="24"/>
          <w:szCs w:val="24"/>
        </w:rPr>
        <w:t>本项目为</w:t>
      </w:r>
      <w:r w:rsidR="009475E9">
        <w:rPr>
          <w:rFonts w:ascii="宋体" w:eastAsia="宋体" w:hAnsi="宋体" w:hint="eastAsia"/>
          <w:sz w:val="24"/>
          <w:szCs w:val="24"/>
        </w:rPr>
        <w:t>260万套成型二</w:t>
      </w:r>
      <w:r w:rsidR="00D31133">
        <w:rPr>
          <w:rFonts w:ascii="宋体" w:eastAsia="宋体" w:hAnsi="宋体" w:hint="eastAsia"/>
          <w:sz w:val="24"/>
          <w:szCs w:val="24"/>
        </w:rPr>
        <w:t>车间</w:t>
      </w:r>
      <w:r w:rsidR="009475E9">
        <w:rPr>
          <w:rFonts w:ascii="宋体" w:eastAsia="宋体" w:hAnsi="宋体" w:hint="eastAsia"/>
          <w:sz w:val="24"/>
          <w:szCs w:val="24"/>
        </w:rPr>
        <w:t>、1000万套成型南区</w:t>
      </w:r>
      <w:r w:rsidR="00C46FB6">
        <w:rPr>
          <w:rFonts w:ascii="宋体" w:eastAsia="宋体" w:hAnsi="宋体" w:hint="eastAsia"/>
          <w:sz w:val="24"/>
          <w:szCs w:val="24"/>
        </w:rPr>
        <w:t>、炼胶</w:t>
      </w:r>
      <w:r w:rsidR="009475E9">
        <w:rPr>
          <w:rFonts w:ascii="宋体" w:eastAsia="宋体" w:hAnsi="宋体" w:hint="eastAsia"/>
          <w:sz w:val="24"/>
          <w:szCs w:val="24"/>
        </w:rPr>
        <w:t>四期空调、风机及风道</w:t>
      </w:r>
      <w:r w:rsidR="00C46FB6">
        <w:rPr>
          <w:rFonts w:ascii="宋体" w:eastAsia="宋体" w:hAnsi="宋体" w:hint="eastAsia"/>
          <w:sz w:val="24"/>
          <w:szCs w:val="24"/>
        </w:rPr>
        <w:t>安装项目，包括</w:t>
      </w:r>
      <w:r w:rsidR="007C3DD1">
        <w:rPr>
          <w:rFonts w:ascii="宋体" w:eastAsia="宋体" w:hAnsi="宋体" w:hint="eastAsia"/>
          <w:sz w:val="24"/>
          <w:szCs w:val="24"/>
        </w:rPr>
        <w:t>通风</w:t>
      </w:r>
      <w:r w:rsidR="00D31133">
        <w:rPr>
          <w:rFonts w:ascii="宋体" w:eastAsia="宋体" w:hAnsi="宋体" w:hint="eastAsia"/>
          <w:sz w:val="24"/>
          <w:szCs w:val="24"/>
        </w:rPr>
        <w:t>、空调</w:t>
      </w:r>
      <w:r w:rsidRPr="006420EB">
        <w:rPr>
          <w:rFonts w:ascii="宋体" w:eastAsia="宋体" w:hAnsi="宋体" w:hint="eastAsia"/>
          <w:sz w:val="24"/>
          <w:szCs w:val="24"/>
        </w:rPr>
        <w:t>设备及</w:t>
      </w:r>
      <w:r w:rsidR="00D31133">
        <w:rPr>
          <w:rFonts w:ascii="宋体" w:eastAsia="宋体" w:hAnsi="宋体" w:hint="eastAsia"/>
          <w:sz w:val="24"/>
          <w:szCs w:val="24"/>
        </w:rPr>
        <w:t>风</w:t>
      </w:r>
      <w:r w:rsidRPr="006420EB">
        <w:rPr>
          <w:rFonts w:ascii="宋体" w:eastAsia="宋体" w:hAnsi="宋体" w:hint="eastAsia"/>
          <w:sz w:val="24"/>
          <w:szCs w:val="24"/>
        </w:rPr>
        <w:t>道系统安装。本项目为大包工程，所有施工机械、施工材料均由乙方提供。</w:t>
      </w:r>
      <w:r w:rsidR="00D31133">
        <w:rPr>
          <w:rFonts w:ascii="宋体" w:eastAsia="宋体" w:hAnsi="宋体" w:hint="eastAsia"/>
          <w:sz w:val="24"/>
          <w:szCs w:val="24"/>
        </w:rPr>
        <w:t>设备由甲方提供。</w:t>
      </w:r>
    </w:p>
    <w:p w:rsidR="006130E8" w:rsidRPr="00D65DFD" w:rsidRDefault="006130E8" w:rsidP="009C3674">
      <w:pPr>
        <w:spacing w:line="400" w:lineRule="exact"/>
        <w:jc w:val="left"/>
        <w:rPr>
          <w:rFonts w:ascii="宋体" w:eastAsia="宋体" w:hAnsi="宋体"/>
          <w:b/>
          <w:sz w:val="24"/>
          <w:szCs w:val="24"/>
        </w:rPr>
      </w:pPr>
      <w:r w:rsidRPr="00D65DFD">
        <w:rPr>
          <w:rFonts w:ascii="宋体" w:eastAsia="宋体" w:hAnsi="宋体" w:hint="eastAsia"/>
          <w:b/>
          <w:sz w:val="24"/>
          <w:szCs w:val="24"/>
        </w:rPr>
        <w:t>二、报价说明</w:t>
      </w:r>
    </w:p>
    <w:p w:rsidR="006130E8" w:rsidRPr="00DD21FC" w:rsidRDefault="006130E8" w:rsidP="009C3674">
      <w:pPr>
        <w:spacing w:line="400" w:lineRule="exact"/>
        <w:jc w:val="left"/>
        <w:rPr>
          <w:rFonts w:ascii="宋体" w:eastAsia="宋体" w:hAnsi="宋体"/>
          <w:sz w:val="24"/>
          <w:szCs w:val="24"/>
        </w:rPr>
      </w:pPr>
      <w:r w:rsidRPr="00DD21FC">
        <w:rPr>
          <w:rFonts w:ascii="宋体" w:eastAsia="宋体" w:hAnsi="宋体" w:hint="eastAsia"/>
          <w:sz w:val="24"/>
          <w:szCs w:val="24"/>
        </w:rPr>
        <w:t>1、本项目为一次包定项目，投标单位应根据实际安装经验按设计图纸整理施工预算，做出投标报价；</w:t>
      </w:r>
    </w:p>
    <w:p w:rsidR="006130E8" w:rsidRPr="00DD21FC" w:rsidRDefault="006130E8" w:rsidP="009C3674">
      <w:pPr>
        <w:spacing w:line="400" w:lineRule="exact"/>
        <w:jc w:val="left"/>
        <w:rPr>
          <w:rFonts w:ascii="宋体" w:eastAsia="宋体" w:hAnsi="宋体"/>
          <w:sz w:val="24"/>
          <w:szCs w:val="24"/>
        </w:rPr>
      </w:pPr>
      <w:r w:rsidRPr="00DD21FC">
        <w:rPr>
          <w:rFonts w:ascii="宋体" w:eastAsia="宋体" w:hAnsi="宋体" w:hint="eastAsia"/>
          <w:sz w:val="24"/>
          <w:szCs w:val="24"/>
        </w:rPr>
        <w:t>2、如无设计变更，无论</w:t>
      </w:r>
      <w:r w:rsidR="00F9541D" w:rsidRPr="00DD21FC">
        <w:rPr>
          <w:rFonts w:ascii="宋体" w:eastAsia="宋体" w:hAnsi="宋体" w:hint="eastAsia"/>
          <w:sz w:val="24"/>
          <w:szCs w:val="24"/>
        </w:rPr>
        <w:t>投标材料量与实际用量是否存在差异，合同价格不作调整；</w:t>
      </w:r>
    </w:p>
    <w:p w:rsidR="00F9541D" w:rsidRPr="00DD21FC" w:rsidRDefault="00F9541D" w:rsidP="009C3674">
      <w:pPr>
        <w:spacing w:line="400" w:lineRule="exact"/>
        <w:jc w:val="left"/>
        <w:rPr>
          <w:rFonts w:ascii="宋体" w:eastAsia="宋体" w:hAnsi="宋体"/>
          <w:sz w:val="24"/>
          <w:szCs w:val="24"/>
        </w:rPr>
      </w:pPr>
      <w:r w:rsidRPr="00DD21FC">
        <w:rPr>
          <w:rFonts w:ascii="宋体" w:eastAsia="宋体" w:hAnsi="宋体" w:hint="eastAsia"/>
          <w:sz w:val="24"/>
          <w:szCs w:val="24"/>
        </w:rPr>
        <w:t>3</w:t>
      </w:r>
      <w:r w:rsidR="004114B8">
        <w:rPr>
          <w:rFonts w:ascii="宋体" w:eastAsia="宋体" w:hAnsi="宋体" w:hint="eastAsia"/>
          <w:sz w:val="24"/>
          <w:szCs w:val="24"/>
        </w:rPr>
        <w:t>、</w:t>
      </w:r>
      <w:r w:rsidR="00D232C9" w:rsidRPr="00DD21FC">
        <w:rPr>
          <w:rFonts w:ascii="宋体" w:eastAsia="宋体" w:hAnsi="宋体" w:hint="eastAsia"/>
          <w:sz w:val="24"/>
          <w:szCs w:val="24"/>
        </w:rPr>
        <w:t>如甲方提出的设计变更总工程量</w:t>
      </w:r>
      <w:r w:rsidR="009F3FB3" w:rsidRPr="00DD21FC">
        <w:rPr>
          <w:rFonts w:ascii="宋体" w:eastAsia="宋体" w:hAnsi="宋体" w:hint="eastAsia"/>
          <w:sz w:val="24"/>
          <w:szCs w:val="24"/>
        </w:rPr>
        <w:t>（增加部分与缩减部分抵扣后）</w:t>
      </w:r>
      <w:r w:rsidR="00D232C9" w:rsidRPr="00DD21FC">
        <w:rPr>
          <w:rFonts w:ascii="宋体" w:eastAsia="宋体" w:hAnsi="宋体" w:hint="eastAsia"/>
          <w:sz w:val="24"/>
          <w:szCs w:val="24"/>
        </w:rPr>
        <w:t>价格小于合同价格</w:t>
      </w:r>
      <w:r w:rsidR="00D066F0" w:rsidRPr="00DD21FC">
        <w:rPr>
          <w:rFonts w:ascii="宋体" w:eastAsia="宋体" w:hAnsi="宋体" w:hint="eastAsia"/>
          <w:sz w:val="24"/>
          <w:szCs w:val="24"/>
        </w:rPr>
        <w:t>3</w:t>
      </w:r>
      <w:r w:rsidR="00D232C9" w:rsidRPr="00DD21FC">
        <w:rPr>
          <w:rFonts w:ascii="宋体" w:eastAsia="宋体" w:hAnsi="宋体" w:hint="eastAsia"/>
          <w:sz w:val="24"/>
          <w:szCs w:val="24"/>
        </w:rPr>
        <w:t>%，</w:t>
      </w:r>
      <w:r w:rsidR="009F3FB3" w:rsidRPr="00DD21FC">
        <w:rPr>
          <w:rFonts w:ascii="宋体" w:eastAsia="宋体" w:hAnsi="宋体" w:hint="eastAsia"/>
          <w:sz w:val="24"/>
          <w:szCs w:val="24"/>
        </w:rPr>
        <w:t>承包</w:t>
      </w:r>
      <w:r w:rsidR="00D232C9" w:rsidRPr="00DD21FC">
        <w:rPr>
          <w:rFonts w:ascii="宋体" w:eastAsia="宋体" w:hAnsi="宋体" w:hint="eastAsia"/>
          <w:sz w:val="24"/>
          <w:szCs w:val="24"/>
        </w:rPr>
        <w:t>价格不变；设计变更总工程量价格超过合同价格</w:t>
      </w:r>
      <w:r w:rsidR="00D066F0" w:rsidRPr="00DD21FC">
        <w:rPr>
          <w:rFonts w:ascii="宋体" w:eastAsia="宋体" w:hAnsi="宋体" w:hint="eastAsia"/>
          <w:sz w:val="24"/>
          <w:szCs w:val="24"/>
        </w:rPr>
        <w:t>3</w:t>
      </w:r>
      <w:r w:rsidR="00D232C9" w:rsidRPr="00DD21FC">
        <w:rPr>
          <w:rFonts w:ascii="宋体" w:eastAsia="宋体" w:hAnsi="宋体" w:hint="eastAsia"/>
          <w:sz w:val="24"/>
          <w:szCs w:val="24"/>
        </w:rPr>
        <w:t>%部分进行调增或调减；</w:t>
      </w:r>
    </w:p>
    <w:p w:rsidR="00D232C9" w:rsidRDefault="004114B8" w:rsidP="009C3674">
      <w:pPr>
        <w:spacing w:line="400" w:lineRule="exact"/>
        <w:jc w:val="left"/>
        <w:rPr>
          <w:rFonts w:ascii="宋体" w:eastAsia="宋体" w:hAnsi="宋体"/>
          <w:sz w:val="24"/>
          <w:szCs w:val="24"/>
        </w:rPr>
      </w:pPr>
      <w:r>
        <w:rPr>
          <w:rFonts w:ascii="宋体" w:eastAsia="宋体" w:hAnsi="宋体" w:hint="eastAsia"/>
          <w:sz w:val="24"/>
          <w:szCs w:val="24"/>
        </w:rPr>
        <w:t>4</w:t>
      </w:r>
      <w:r w:rsidR="00D232C9" w:rsidRPr="00DD21FC">
        <w:rPr>
          <w:rFonts w:ascii="宋体" w:eastAsia="宋体" w:hAnsi="宋体" w:hint="eastAsia"/>
          <w:sz w:val="24"/>
          <w:szCs w:val="24"/>
        </w:rPr>
        <w:t>、设计变更总工程量价格为：变更工程量预算价</w:t>
      </w:r>
      <w:r w:rsidR="0078706C" w:rsidRPr="00DD21FC">
        <w:rPr>
          <w:rFonts w:ascii="宋体" w:eastAsia="宋体" w:hAnsi="宋体" w:hint="eastAsia"/>
          <w:sz w:val="24"/>
          <w:szCs w:val="24"/>
        </w:rPr>
        <w:t>（按投标预算书核定）×（</w:t>
      </w:r>
      <w:r w:rsidR="00D83FCF" w:rsidRPr="00DD21FC">
        <w:rPr>
          <w:rFonts w:ascii="宋体" w:eastAsia="宋体" w:hAnsi="宋体" w:hint="eastAsia"/>
          <w:sz w:val="24"/>
          <w:szCs w:val="24"/>
        </w:rPr>
        <w:t>合同价</w:t>
      </w:r>
      <w:r w:rsidR="0078706C" w:rsidRPr="00DD21FC">
        <w:rPr>
          <w:rFonts w:ascii="宋体" w:eastAsia="宋体" w:hAnsi="宋体" w:hint="eastAsia"/>
          <w:sz w:val="24"/>
          <w:szCs w:val="24"/>
        </w:rPr>
        <w:t>÷</w:t>
      </w:r>
      <w:r w:rsidR="00D83FCF" w:rsidRPr="00DD21FC">
        <w:rPr>
          <w:rFonts w:ascii="宋体" w:eastAsia="宋体" w:hAnsi="宋体" w:hint="eastAsia"/>
          <w:sz w:val="24"/>
          <w:szCs w:val="24"/>
        </w:rPr>
        <w:t>投标价</w:t>
      </w:r>
      <w:r w:rsidR="0078706C" w:rsidRPr="00DD21FC">
        <w:rPr>
          <w:rFonts w:ascii="宋体" w:eastAsia="宋体" w:hAnsi="宋体" w:hint="eastAsia"/>
          <w:sz w:val="24"/>
          <w:szCs w:val="24"/>
        </w:rPr>
        <w:t>）。</w:t>
      </w:r>
    </w:p>
    <w:p w:rsidR="00345FA4" w:rsidRPr="00DD21FC" w:rsidRDefault="00345FA4" w:rsidP="009C3674">
      <w:pPr>
        <w:spacing w:line="400" w:lineRule="exact"/>
        <w:jc w:val="left"/>
        <w:rPr>
          <w:rFonts w:ascii="宋体" w:eastAsia="宋体" w:hAnsi="宋体"/>
          <w:b/>
          <w:sz w:val="24"/>
          <w:szCs w:val="24"/>
        </w:rPr>
      </w:pPr>
      <w:r w:rsidRPr="00DD21FC">
        <w:rPr>
          <w:rFonts w:ascii="宋体" w:eastAsia="宋体" w:hAnsi="宋体" w:hint="eastAsia"/>
          <w:b/>
          <w:sz w:val="24"/>
          <w:szCs w:val="24"/>
        </w:rPr>
        <w:t>三、承包方式</w:t>
      </w:r>
    </w:p>
    <w:p w:rsidR="00345FA4" w:rsidRDefault="00345FA4" w:rsidP="009C3674">
      <w:pPr>
        <w:spacing w:line="400" w:lineRule="exact"/>
        <w:ind w:firstLineChars="200" w:firstLine="480"/>
        <w:jc w:val="left"/>
        <w:rPr>
          <w:rFonts w:ascii="宋体" w:eastAsia="宋体" w:hAnsi="宋体"/>
          <w:sz w:val="24"/>
          <w:szCs w:val="24"/>
        </w:rPr>
      </w:pPr>
      <w:r w:rsidRPr="00DD21FC">
        <w:rPr>
          <w:rFonts w:ascii="宋体" w:eastAsia="宋体" w:hAnsi="宋体" w:hint="eastAsia"/>
          <w:sz w:val="24"/>
          <w:szCs w:val="24"/>
        </w:rPr>
        <w:t>乙方包工包料，承建区域内所有施工材料、部件的采购、运输均由乙方承担（所安装的动力设备、暖通设备由甲方采购、运输）。</w:t>
      </w:r>
    </w:p>
    <w:p w:rsidR="00345FA4" w:rsidRDefault="00345FA4" w:rsidP="009C3674">
      <w:pPr>
        <w:spacing w:line="400" w:lineRule="exact"/>
        <w:jc w:val="left"/>
        <w:rPr>
          <w:rFonts w:ascii="宋体" w:eastAsia="宋体" w:hAnsi="宋体"/>
          <w:sz w:val="24"/>
          <w:szCs w:val="24"/>
        </w:rPr>
      </w:pPr>
      <w:r>
        <w:rPr>
          <w:rFonts w:ascii="宋体" w:eastAsia="宋体" w:hAnsi="宋体" w:hint="eastAsia"/>
          <w:sz w:val="24"/>
          <w:szCs w:val="24"/>
        </w:rPr>
        <w:t>1、施工材料：包括但不限于以下材料：</w:t>
      </w:r>
    </w:p>
    <w:p w:rsidR="00345FA4" w:rsidRDefault="00345FA4" w:rsidP="009C3674">
      <w:pPr>
        <w:spacing w:line="400" w:lineRule="exact"/>
        <w:jc w:val="left"/>
        <w:rPr>
          <w:rFonts w:ascii="宋体" w:eastAsia="宋体" w:hAnsi="宋体"/>
          <w:sz w:val="24"/>
          <w:szCs w:val="24"/>
        </w:rPr>
      </w:pPr>
      <w:r>
        <w:rPr>
          <w:rFonts w:ascii="宋体" w:eastAsia="宋体" w:hAnsi="宋体" w:hint="eastAsia"/>
          <w:sz w:val="24"/>
          <w:szCs w:val="24"/>
        </w:rPr>
        <w:t>1.1、</w:t>
      </w:r>
      <w:r w:rsidR="009475E9">
        <w:rPr>
          <w:rFonts w:ascii="宋体" w:eastAsia="宋体" w:hAnsi="宋体" w:hint="eastAsia"/>
          <w:sz w:val="24"/>
          <w:szCs w:val="24"/>
        </w:rPr>
        <w:t>各种槽钢、各种角钢</w:t>
      </w:r>
      <w:r w:rsidR="00300DF3">
        <w:rPr>
          <w:rFonts w:ascii="宋体" w:eastAsia="宋体" w:hAnsi="宋体" w:hint="eastAsia"/>
          <w:sz w:val="24"/>
          <w:szCs w:val="24"/>
        </w:rPr>
        <w:t>；</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1.2、各种镀锌钢板、铝板；</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1.3、各种保温材料；</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1.4</w:t>
      </w:r>
      <w:r w:rsidR="007C3DD1">
        <w:rPr>
          <w:rFonts w:ascii="宋体" w:eastAsia="宋体" w:hAnsi="宋体" w:hint="eastAsia"/>
          <w:sz w:val="24"/>
          <w:szCs w:val="24"/>
        </w:rPr>
        <w:t>、各种施工辅助材料：螺栓连接件</w:t>
      </w:r>
      <w:r>
        <w:rPr>
          <w:rFonts w:ascii="宋体" w:eastAsia="宋体" w:hAnsi="宋体" w:hint="eastAsia"/>
          <w:sz w:val="24"/>
          <w:szCs w:val="24"/>
        </w:rPr>
        <w:t>；</w:t>
      </w:r>
    </w:p>
    <w:p w:rsidR="007C3DD1"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1.5、各种施工消耗材料</w:t>
      </w:r>
      <w:r w:rsidR="00D544BF">
        <w:rPr>
          <w:rFonts w:ascii="宋体" w:eastAsia="宋体" w:hAnsi="宋体" w:hint="eastAsia"/>
          <w:sz w:val="24"/>
          <w:szCs w:val="24"/>
        </w:rPr>
        <w:t>：氧气、乙炔、氩气、各种焊条及焊丝。</w:t>
      </w:r>
    </w:p>
    <w:p w:rsidR="00813766" w:rsidRPr="007C3DD1" w:rsidRDefault="007C3DD1" w:rsidP="009C3674">
      <w:pPr>
        <w:spacing w:line="400" w:lineRule="exact"/>
        <w:jc w:val="left"/>
        <w:rPr>
          <w:rFonts w:ascii="宋体" w:eastAsia="宋体" w:hAnsi="宋体"/>
          <w:sz w:val="24"/>
          <w:szCs w:val="24"/>
        </w:rPr>
      </w:pPr>
      <w:r>
        <w:rPr>
          <w:rFonts w:ascii="宋体" w:eastAsia="宋体" w:hAnsi="宋体" w:hint="eastAsia"/>
          <w:sz w:val="24"/>
          <w:szCs w:val="24"/>
        </w:rPr>
        <w:t>1.6</w:t>
      </w:r>
      <w:r w:rsidR="00813766">
        <w:rPr>
          <w:rFonts w:hint="eastAsia"/>
          <w:sz w:val="24"/>
          <w:szCs w:val="24"/>
        </w:rPr>
        <w:t>、风道系统所有附件。</w:t>
      </w:r>
    </w:p>
    <w:p w:rsidR="00304190" w:rsidRPr="00D65DFD" w:rsidRDefault="005C0D24" w:rsidP="009C3674">
      <w:pPr>
        <w:spacing w:line="400" w:lineRule="exact"/>
        <w:jc w:val="left"/>
        <w:rPr>
          <w:b/>
          <w:sz w:val="24"/>
          <w:szCs w:val="24"/>
        </w:rPr>
      </w:pPr>
      <w:r>
        <w:rPr>
          <w:rFonts w:hint="eastAsia"/>
          <w:b/>
          <w:sz w:val="24"/>
          <w:szCs w:val="24"/>
        </w:rPr>
        <w:t>四</w:t>
      </w:r>
      <w:r w:rsidR="00304190" w:rsidRPr="00D65DFD">
        <w:rPr>
          <w:rFonts w:hint="eastAsia"/>
          <w:b/>
          <w:sz w:val="24"/>
          <w:szCs w:val="24"/>
        </w:rPr>
        <w:t>、施工</w:t>
      </w:r>
      <w:r>
        <w:rPr>
          <w:rFonts w:hint="eastAsia"/>
          <w:b/>
          <w:sz w:val="24"/>
          <w:szCs w:val="24"/>
        </w:rPr>
        <w:t>范围及内容</w:t>
      </w:r>
    </w:p>
    <w:p w:rsidR="00E914AC" w:rsidRDefault="001D7878" w:rsidP="00E914AC">
      <w:pPr>
        <w:spacing w:line="400" w:lineRule="exact"/>
        <w:jc w:val="left"/>
        <w:rPr>
          <w:rFonts w:ascii="宋体" w:hAnsi="宋体"/>
          <w:sz w:val="24"/>
          <w:szCs w:val="24"/>
        </w:rPr>
      </w:pPr>
      <w:r>
        <w:rPr>
          <w:rFonts w:ascii="宋体" w:hAnsi="宋体" w:hint="eastAsia"/>
          <w:sz w:val="24"/>
          <w:szCs w:val="24"/>
        </w:rPr>
        <w:t>1</w:t>
      </w:r>
      <w:r w:rsidR="004C0E48">
        <w:rPr>
          <w:rFonts w:ascii="宋体" w:hAnsi="宋体" w:hint="eastAsia"/>
          <w:sz w:val="24"/>
          <w:szCs w:val="24"/>
        </w:rPr>
        <w:t>、</w:t>
      </w:r>
      <w:r w:rsidR="00E914AC">
        <w:rPr>
          <w:rFonts w:ascii="宋体" w:hAnsi="宋体" w:hint="eastAsia"/>
          <w:sz w:val="24"/>
          <w:szCs w:val="24"/>
        </w:rPr>
        <w:t>安装送风空调机组及风道系统；</w:t>
      </w:r>
    </w:p>
    <w:p w:rsidR="00E914AC" w:rsidRDefault="001D7878" w:rsidP="00E914AC">
      <w:pPr>
        <w:spacing w:line="400" w:lineRule="exact"/>
        <w:jc w:val="left"/>
        <w:rPr>
          <w:rFonts w:ascii="宋体" w:hAnsi="宋体"/>
          <w:sz w:val="24"/>
          <w:szCs w:val="24"/>
        </w:rPr>
      </w:pPr>
      <w:r>
        <w:rPr>
          <w:rFonts w:ascii="宋体" w:hAnsi="宋体" w:hint="eastAsia"/>
          <w:sz w:val="24"/>
          <w:szCs w:val="24"/>
        </w:rPr>
        <w:t>1</w:t>
      </w:r>
      <w:r w:rsidR="004C0E48">
        <w:rPr>
          <w:rFonts w:ascii="宋体" w:hAnsi="宋体" w:hint="eastAsia"/>
          <w:sz w:val="24"/>
          <w:szCs w:val="24"/>
        </w:rPr>
        <w:t>、1</w:t>
      </w:r>
      <w:r w:rsidR="00E914AC">
        <w:rPr>
          <w:rFonts w:ascii="宋体" w:hAnsi="宋体" w:hint="eastAsia"/>
          <w:sz w:val="24"/>
          <w:szCs w:val="24"/>
        </w:rPr>
        <w:t>按空调机组实际尺寸制作空调机组吊挂平台；</w:t>
      </w:r>
    </w:p>
    <w:p w:rsidR="00E914AC" w:rsidRPr="005C1515" w:rsidRDefault="001D7878" w:rsidP="00E914AC">
      <w:pPr>
        <w:spacing w:line="400" w:lineRule="exact"/>
        <w:jc w:val="left"/>
        <w:rPr>
          <w:rFonts w:ascii="宋体" w:hAnsi="宋体"/>
          <w:sz w:val="24"/>
          <w:szCs w:val="24"/>
        </w:rPr>
      </w:pPr>
      <w:r w:rsidRPr="001A4A04">
        <w:rPr>
          <w:rFonts w:ascii="宋体" w:hAnsi="宋体" w:hint="eastAsia"/>
          <w:sz w:val="24"/>
          <w:szCs w:val="24"/>
        </w:rPr>
        <w:t>1</w:t>
      </w:r>
      <w:r w:rsidR="004C0E48" w:rsidRPr="001A4A04">
        <w:rPr>
          <w:rFonts w:ascii="宋体" w:hAnsi="宋体" w:hint="eastAsia"/>
          <w:sz w:val="24"/>
          <w:szCs w:val="24"/>
        </w:rPr>
        <w:t>、2</w:t>
      </w:r>
      <w:r w:rsidR="00E914AC">
        <w:rPr>
          <w:rFonts w:ascii="宋体" w:hAnsi="宋体" w:hint="eastAsia"/>
          <w:sz w:val="24"/>
          <w:szCs w:val="24"/>
        </w:rPr>
        <w:t xml:space="preserve">安装空调机组的风道系统，包括所有风道附件，风道按要求保温； </w:t>
      </w:r>
    </w:p>
    <w:p w:rsidR="00E914AC" w:rsidRDefault="001D7878" w:rsidP="004C0E48">
      <w:pPr>
        <w:spacing w:line="400" w:lineRule="exact"/>
        <w:jc w:val="left"/>
        <w:rPr>
          <w:rFonts w:ascii="宋体" w:hAnsi="宋体"/>
          <w:sz w:val="24"/>
          <w:szCs w:val="24"/>
        </w:rPr>
      </w:pPr>
      <w:r>
        <w:rPr>
          <w:rFonts w:ascii="宋体" w:hAnsi="宋体" w:hint="eastAsia"/>
          <w:sz w:val="24"/>
          <w:szCs w:val="24"/>
        </w:rPr>
        <w:t>1</w:t>
      </w:r>
      <w:r w:rsidR="004C0E48">
        <w:rPr>
          <w:rFonts w:ascii="宋体" w:hAnsi="宋体" w:hint="eastAsia"/>
          <w:sz w:val="24"/>
          <w:szCs w:val="24"/>
        </w:rPr>
        <w:t>、</w:t>
      </w:r>
      <w:r w:rsidR="00D04415">
        <w:rPr>
          <w:rFonts w:ascii="宋体" w:hAnsi="宋体" w:hint="eastAsia"/>
          <w:sz w:val="24"/>
          <w:szCs w:val="24"/>
        </w:rPr>
        <w:t>3</w:t>
      </w:r>
      <w:r w:rsidR="00E914AC" w:rsidRPr="00756743">
        <w:rPr>
          <w:rFonts w:ascii="宋体" w:hAnsi="宋体" w:hint="eastAsia"/>
          <w:sz w:val="24"/>
          <w:szCs w:val="24"/>
        </w:rPr>
        <w:t>组合式空调机组、空调箱安装包括</w:t>
      </w:r>
      <w:r w:rsidR="00E914AC">
        <w:rPr>
          <w:rFonts w:ascii="宋体" w:hAnsi="宋体" w:hint="eastAsia"/>
          <w:sz w:val="24"/>
          <w:szCs w:val="24"/>
        </w:rPr>
        <w:t>现场组对、吊装</w:t>
      </w:r>
      <w:r w:rsidR="00E914AC" w:rsidRPr="00756743">
        <w:rPr>
          <w:rFonts w:ascii="宋体" w:hAnsi="宋体" w:hint="eastAsia"/>
          <w:sz w:val="24"/>
          <w:szCs w:val="24"/>
        </w:rPr>
        <w:t>等</w:t>
      </w:r>
      <w:r w:rsidR="00E914AC">
        <w:rPr>
          <w:rFonts w:ascii="宋体" w:hAnsi="宋体" w:hint="eastAsia"/>
          <w:sz w:val="24"/>
          <w:szCs w:val="24"/>
        </w:rPr>
        <w:t>；</w:t>
      </w:r>
    </w:p>
    <w:p w:rsidR="00E914AC" w:rsidRDefault="001D7878" w:rsidP="00E914AC">
      <w:pPr>
        <w:spacing w:line="400" w:lineRule="exact"/>
        <w:jc w:val="left"/>
        <w:rPr>
          <w:rFonts w:ascii="宋体" w:hAnsi="宋体"/>
          <w:sz w:val="24"/>
          <w:szCs w:val="24"/>
        </w:rPr>
      </w:pPr>
      <w:r>
        <w:rPr>
          <w:rFonts w:ascii="宋体" w:hAnsi="宋体" w:hint="eastAsia"/>
          <w:sz w:val="24"/>
          <w:szCs w:val="24"/>
        </w:rPr>
        <w:t>2</w:t>
      </w:r>
      <w:r w:rsidR="004C0E48">
        <w:rPr>
          <w:rFonts w:ascii="宋体" w:hAnsi="宋体" w:hint="eastAsia"/>
          <w:sz w:val="24"/>
          <w:szCs w:val="24"/>
        </w:rPr>
        <w:t>、</w:t>
      </w:r>
      <w:r w:rsidR="00E914AC">
        <w:rPr>
          <w:rFonts w:ascii="宋体" w:hAnsi="宋体" w:hint="eastAsia"/>
          <w:sz w:val="24"/>
          <w:szCs w:val="24"/>
        </w:rPr>
        <w:t>安装通风风机及风道、风阀。</w:t>
      </w:r>
    </w:p>
    <w:p w:rsidR="009E14C9" w:rsidRDefault="001D7878" w:rsidP="004C0E48">
      <w:pPr>
        <w:spacing w:line="400" w:lineRule="exact"/>
        <w:jc w:val="left"/>
        <w:rPr>
          <w:rFonts w:ascii="宋体" w:hAnsi="宋体"/>
          <w:sz w:val="24"/>
          <w:szCs w:val="24"/>
        </w:rPr>
      </w:pPr>
      <w:r>
        <w:rPr>
          <w:rFonts w:ascii="宋体" w:hAnsi="宋体" w:hint="eastAsia"/>
          <w:sz w:val="24"/>
          <w:szCs w:val="24"/>
        </w:rPr>
        <w:t>3</w:t>
      </w:r>
      <w:r w:rsidR="004C0E48" w:rsidRPr="004C0E48">
        <w:rPr>
          <w:rFonts w:ascii="宋体" w:hAnsi="宋体"/>
          <w:sz w:val="24"/>
          <w:szCs w:val="24"/>
        </w:rPr>
        <w:t>、</w:t>
      </w:r>
      <w:r w:rsidR="001A4A04">
        <w:rPr>
          <w:rFonts w:ascii="宋体" w:hAnsi="宋体" w:hint="eastAsia"/>
          <w:sz w:val="24"/>
          <w:szCs w:val="24"/>
        </w:rPr>
        <w:t>通风</w:t>
      </w:r>
      <w:r w:rsidR="00E914AC" w:rsidRPr="005C1515">
        <w:rPr>
          <w:rFonts w:ascii="宋体" w:hAnsi="宋体" w:hint="eastAsia"/>
          <w:sz w:val="24"/>
          <w:szCs w:val="24"/>
        </w:rPr>
        <w:t>风道安装包括</w:t>
      </w:r>
      <w:r w:rsidR="00E914AC">
        <w:rPr>
          <w:rFonts w:ascii="宋体" w:hAnsi="宋体" w:hint="eastAsia"/>
          <w:sz w:val="24"/>
          <w:szCs w:val="24"/>
        </w:rPr>
        <w:t>风道吊挂件</w:t>
      </w:r>
      <w:r w:rsidR="00E914AC" w:rsidRPr="005C1515">
        <w:rPr>
          <w:rFonts w:ascii="宋体" w:hAnsi="宋体" w:hint="eastAsia"/>
          <w:sz w:val="24"/>
          <w:szCs w:val="24"/>
        </w:rPr>
        <w:t>制作安装、风道支架及吊架制作及安装，送风风道用30mm厚橡塑海绵板保温。</w:t>
      </w:r>
    </w:p>
    <w:p w:rsidR="003B23B3" w:rsidRPr="000B1C43" w:rsidRDefault="000B1C43" w:rsidP="003B23B3">
      <w:pPr>
        <w:spacing w:line="400" w:lineRule="exact"/>
        <w:jc w:val="left"/>
        <w:rPr>
          <w:rFonts w:ascii="宋体" w:hAnsi="宋体"/>
          <w:sz w:val="24"/>
          <w:szCs w:val="24"/>
        </w:rPr>
      </w:pPr>
      <w:r>
        <w:rPr>
          <w:rFonts w:ascii="宋体" w:hAnsi="宋体" w:hint="eastAsia"/>
          <w:sz w:val="24"/>
          <w:szCs w:val="24"/>
        </w:rPr>
        <w:t>4</w:t>
      </w:r>
      <w:r w:rsidR="003B23B3" w:rsidRPr="000B1C43">
        <w:rPr>
          <w:rFonts w:ascii="宋体" w:hAnsi="宋体" w:hint="eastAsia"/>
          <w:sz w:val="24"/>
          <w:szCs w:val="24"/>
        </w:rPr>
        <w:t>、负责施工区域内</w:t>
      </w:r>
      <w:r>
        <w:rPr>
          <w:rFonts w:ascii="宋体" w:hAnsi="宋体" w:hint="eastAsia"/>
          <w:sz w:val="24"/>
          <w:szCs w:val="24"/>
        </w:rPr>
        <w:t>通风</w:t>
      </w:r>
      <w:r w:rsidR="003B23B3" w:rsidRPr="000B1C43">
        <w:rPr>
          <w:rFonts w:ascii="宋体" w:hAnsi="宋体" w:hint="eastAsia"/>
          <w:sz w:val="24"/>
          <w:szCs w:val="24"/>
        </w:rPr>
        <w:t>、空调设备的现场运输、到货设备的卸车、搬运工作</w:t>
      </w:r>
    </w:p>
    <w:p w:rsidR="00B1066C" w:rsidRPr="000B1C43" w:rsidRDefault="000B1C43" w:rsidP="004C0E48">
      <w:pPr>
        <w:spacing w:line="400" w:lineRule="exact"/>
        <w:jc w:val="left"/>
        <w:rPr>
          <w:rFonts w:ascii="宋体" w:hAnsi="宋体" w:hint="eastAsia"/>
          <w:sz w:val="24"/>
          <w:szCs w:val="24"/>
        </w:rPr>
      </w:pPr>
      <w:r w:rsidRPr="000B1C43">
        <w:rPr>
          <w:rFonts w:ascii="宋体" w:hAnsi="宋体" w:hint="eastAsia"/>
          <w:sz w:val="24"/>
          <w:szCs w:val="24"/>
        </w:rPr>
        <w:t>5</w:t>
      </w:r>
      <w:r w:rsidR="003B23B3" w:rsidRPr="000B1C43">
        <w:rPr>
          <w:rFonts w:ascii="宋体" w:hAnsi="宋体" w:hint="eastAsia"/>
          <w:sz w:val="24"/>
          <w:szCs w:val="24"/>
        </w:rPr>
        <w:t>、整理项目竣工资料。</w:t>
      </w:r>
    </w:p>
    <w:p w:rsidR="000A2662" w:rsidRDefault="00F74284" w:rsidP="00ED1E5D">
      <w:pPr>
        <w:spacing w:line="400" w:lineRule="exact"/>
        <w:jc w:val="left"/>
        <w:rPr>
          <w:rFonts w:ascii="宋体" w:eastAsia="宋体" w:hAnsi="宋体"/>
          <w:sz w:val="24"/>
          <w:szCs w:val="24"/>
        </w:rPr>
      </w:pPr>
      <w:r>
        <w:rPr>
          <w:rFonts w:ascii="宋体" w:eastAsia="宋体" w:hAnsi="宋体" w:hint="eastAsia"/>
          <w:sz w:val="24"/>
          <w:szCs w:val="24"/>
        </w:rPr>
        <w:t>安装的设备数量见下表：</w:t>
      </w:r>
    </w:p>
    <w:p w:rsidR="00507990" w:rsidRDefault="00507990" w:rsidP="00ED1E5D">
      <w:pPr>
        <w:spacing w:line="400" w:lineRule="exact"/>
        <w:jc w:val="left"/>
        <w:rPr>
          <w:rFonts w:ascii="宋体" w:eastAsia="宋体" w:hAnsi="宋体" w:hint="eastAsia"/>
          <w:sz w:val="24"/>
          <w:szCs w:val="24"/>
        </w:rPr>
      </w:pPr>
    </w:p>
    <w:tbl>
      <w:tblPr>
        <w:tblStyle w:val="a8"/>
        <w:tblW w:w="0" w:type="auto"/>
        <w:tblLook w:val="04A0" w:firstRow="1" w:lastRow="0" w:firstColumn="1" w:lastColumn="0" w:noHBand="0" w:noVBand="1"/>
      </w:tblPr>
      <w:tblGrid>
        <w:gridCol w:w="1904"/>
        <w:gridCol w:w="3053"/>
        <w:gridCol w:w="850"/>
        <w:gridCol w:w="709"/>
        <w:gridCol w:w="3112"/>
      </w:tblGrid>
      <w:tr w:rsidR="000A2662" w:rsidTr="000A2662">
        <w:tc>
          <w:tcPr>
            <w:tcW w:w="1904" w:type="dxa"/>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lastRenderedPageBreak/>
              <w:t>设备名称</w:t>
            </w:r>
          </w:p>
        </w:tc>
        <w:tc>
          <w:tcPr>
            <w:tcW w:w="3053" w:type="dxa"/>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规格型号</w:t>
            </w:r>
          </w:p>
        </w:tc>
        <w:tc>
          <w:tcPr>
            <w:tcW w:w="850" w:type="dxa"/>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数量</w:t>
            </w:r>
          </w:p>
        </w:tc>
        <w:tc>
          <w:tcPr>
            <w:tcW w:w="709" w:type="dxa"/>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单位</w:t>
            </w:r>
          </w:p>
        </w:tc>
        <w:tc>
          <w:tcPr>
            <w:tcW w:w="3112" w:type="dxa"/>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安装位置/序号</w:t>
            </w:r>
          </w:p>
        </w:tc>
      </w:tr>
      <w:tr w:rsidR="000A2662" w:rsidTr="008C32F8">
        <w:tc>
          <w:tcPr>
            <w:tcW w:w="9628" w:type="dxa"/>
            <w:gridSpan w:val="5"/>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260万套成型二</w:t>
            </w:r>
          </w:p>
        </w:tc>
      </w:tr>
      <w:tr w:rsidR="000A2662" w:rsidTr="000A2662">
        <w:tc>
          <w:tcPr>
            <w:tcW w:w="1904" w:type="dxa"/>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组合式空调机组</w:t>
            </w:r>
          </w:p>
        </w:tc>
        <w:tc>
          <w:tcPr>
            <w:tcW w:w="3053" w:type="dxa"/>
          </w:tcPr>
          <w:p w:rsidR="000A2662" w:rsidRPr="00DD4C66"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L=27000m³/h，冷量：175KW，热量：110KW，静压300Pa，N=11KW</w:t>
            </w:r>
          </w:p>
        </w:tc>
        <w:tc>
          <w:tcPr>
            <w:tcW w:w="850" w:type="dxa"/>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4</w:t>
            </w:r>
          </w:p>
        </w:tc>
        <w:tc>
          <w:tcPr>
            <w:tcW w:w="709" w:type="dxa"/>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260万套成型二</w:t>
            </w:r>
          </w:p>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1/K3-1</w:t>
            </w:r>
            <w:r>
              <w:rPr>
                <w:rFonts w:ascii="宋体" w:eastAsia="宋体" w:hAnsi="宋体"/>
                <w:sz w:val="24"/>
                <w:szCs w:val="24"/>
              </w:rPr>
              <w:t>~4</w:t>
            </w:r>
          </w:p>
        </w:tc>
      </w:tr>
      <w:tr w:rsidR="000A2662" w:rsidTr="000B66A5">
        <w:tc>
          <w:tcPr>
            <w:tcW w:w="9628" w:type="dxa"/>
            <w:gridSpan w:val="5"/>
          </w:tcPr>
          <w:p w:rsidR="000A2662" w:rsidRDefault="000A2662" w:rsidP="00DA7FA2">
            <w:pPr>
              <w:spacing w:line="400" w:lineRule="exact"/>
              <w:jc w:val="center"/>
              <w:rPr>
                <w:rFonts w:ascii="宋体" w:eastAsia="宋体" w:hAnsi="宋体"/>
                <w:sz w:val="24"/>
                <w:szCs w:val="24"/>
              </w:rPr>
            </w:pPr>
            <w:r>
              <w:rPr>
                <w:rFonts w:ascii="宋体" w:eastAsia="宋体" w:hAnsi="宋体" w:hint="eastAsia"/>
                <w:sz w:val="24"/>
                <w:szCs w:val="24"/>
              </w:rPr>
              <w:t>1000万套成型南区</w:t>
            </w:r>
          </w:p>
        </w:tc>
      </w:tr>
      <w:tr w:rsidR="007C3DD1" w:rsidTr="007C3DD1">
        <w:tc>
          <w:tcPr>
            <w:tcW w:w="1904" w:type="dxa"/>
          </w:tcPr>
          <w:p w:rsidR="007C3DD1" w:rsidRDefault="007C3DD1" w:rsidP="00DA7FA2">
            <w:pPr>
              <w:spacing w:line="400" w:lineRule="exact"/>
              <w:jc w:val="center"/>
              <w:rPr>
                <w:rFonts w:ascii="宋体" w:eastAsia="宋体" w:hAnsi="宋体"/>
                <w:sz w:val="24"/>
                <w:szCs w:val="24"/>
              </w:rPr>
            </w:pPr>
            <w:r>
              <w:rPr>
                <w:rFonts w:ascii="宋体" w:eastAsia="宋体" w:hAnsi="宋体" w:hint="eastAsia"/>
                <w:sz w:val="24"/>
                <w:szCs w:val="24"/>
              </w:rPr>
              <w:t>组合式空调机组</w:t>
            </w:r>
          </w:p>
        </w:tc>
        <w:tc>
          <w:tcPr>
            <w:tcW w:w="3053" w:type="dxa"/>
          </w:tcPr>
          <w:p w:rsidR="007C3DD1" w:rsidRPr="00DD4C66" w:rsidRDefault="007C3DD1" w:rsidP="00DA7FA2">
            <w:pPr>
              <w:spacing w:line="400" w:lineRule="exact"/>
              <w:jc w:val="center"/>
              <w:rPr>
                <w:rFonts w:ascii="宋体" w:eastAsia="宋体" w:hAnsi="宋体"/>
                <w:sz w:val="24"/>
                <w:szCs w:val="24"/>
              </w:rPr>
            </w:pPr>
            <w:r>
              <w:rPr>
                <w:rFonts w:ascii="宋体" w:hAnsi="宋体" w:hint="eastAsia"/>
                <w:sz w:val="24"/>
              </w:rPr>
              <w:t>L=29000m³/h，冷量：190KW，热量：140KW，静压300Pa，N=15KW</w:t>
            </w:r>
          </w:p>
        </w:tc>
        <w:tc>
          <w:tcPr>
            <w:tcW w:w="850" w:type="dxa"/>
          </w:tcPr>
          <w:p w:rsidR="007C3DD1" w:rsidRPr="00AE3763" w:rsidRDefault="007C3DD1" w:rsidP="00DA7FA2">
            <w:pPr>
              <w:spacing w:line="400" w:lineRule="exact"/>
              <w:jc w:val="center"/>
              <w:rPr>
                <w:rFonts w:ascii="宋体" w:eastAsia="宋体" w:hAnsi="宋体"/>
                <w:sz w:val="24"/>
                <w:szCs w:val="24"/>
              </w:rPr>
            </w:pPr>
            <w:r>
              <w:rPr>
                <w:rFonts w:ascii="宋体" w:eastAsia="宋体" w:hAnsi="宋体" w:hint="eastAsia"/>
                <w:sz w:val="24"/>
                <w:szCs w:val="24"/>
              </w:rPr>
              <w:t>4</w:t>
            </w:r>
          </w:p>
        </w:tc>
        <w:tc>
          <w:tcPr>
            <w:tcW w:w="709" w:type="dxa"/>
          </w:tcPr>
          <w:p w:rsidR="007C3DD1" w:rsidRDefault="007C3DD1" w:rsidP="00DA7FA2">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7C3DD1" w:rsidRPr="002709FE" w:rsidRDefault="007C3DD1" w:rsidP="00DA7FA2">
            <w:pPr>
              <w:spacing w:line="400" w:lineRule="exact"/>
              <w:rPr>
                <w:rFonts w:ascii="宋体" w:hAnsi="宋体"/>
                <w:sz w:val="24"/>
              </w:rPr>
            </w:pPr>
            <w:r>
              <w:rPr>
                <w:rFonts w:ascii="宋体" w:hAnsi="宋体" w:hint="eastAsia"/>
                <w:sz w:val="24"/>
              </w:rPr>
              <w:t>1000万套成型南区</w:t>
            </w:r>
          </w:p>
        </w:tc>
      </w:tr>
      <w:tr w:rsidR="007C3DD1" w:rsidTr="00FE6CD8">
        <w:tc>
          <w:tcPr>
            <w:tcW w:w="9628" w:type="dxa"/>
            <w:gridSpan w:val="5"/>
          </w:tcPr>
          <w:p w:rsidR="007C3DD1" w:rsidRDefault="007C3DD1" w:rsidP="000A2662">
            <w:pPr>
              <w:tabs>
                <w:tab w:val="left" w:pos="4335"/>
              </w:tabs>
              <w:spacing w:line="400" w:lineRule="exact"/>
              <w:jc w:val="left"/>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炼胶四期</w:t>
            </w:r>
          </w:p>
        </w:tc>
      </w:tr>
      <w:tr w:rsidR="009746F1" w:rsidTr="00E55784">
        <w:tc>
          <w:tcPr>
            <w:tcW w:w="1904" w:type="dxa"/>
          </w:tcPr>
          <w:p w:rsidR="009746F1" w:rsidRDefault="009746F1" w:rsidP="00244DCA">
            <w:pPr>
              <w:spacing w:line="400" w:lineRule="exact"/>
              <w:ind w:firstLineChars="200" w:firstLine="480"/>
              <w:rPr>
                <w:rFonts w:ascii="宋体" w:eastAsia="宋体" w:hAnsi="宋体"/>
                <w:sz w:val="24"/>
                <w:szCs w:val="24"/>
              </w:rPr>
            </w:pPr>
            <w:r>
              <w:rPr>
                <w:rFonts w:ascii="宋体" w:eastAsia="宋体" w:hAnsi="宋体" w:hint="eastAsia"/>
                <w:sz w:val="24"/>
                <w:szCs w:val="24"/>
              </w:rPr>
              <w:t>空调机组</w:t>
            </w:r>
          </w:p>
        </w:tc>
        <w:tc>
          <w:tcPr>
            <w:tcW w:w="3053" w:type="dxa"/>
          </w:tcPr>
          <w:p w:rsidR="009746F1" w:rsidRPr="00DD4C66"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L=45000m³/h，机外余压450Pa，N=15KW</w:t>
            </w:r>
          </w:p>
        </w:tc>
        <w:tc>
          <w:tcPr>
            <w:tcW w:w="850"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1</w:t>
            </w:r>
            <w:r w:rsidR="00D25175">
              <w:rPr>
                <w:rFonts w:ascii="宋体" w:eastAsia="宋体" w:hAnsi="宋体" w:hint="eastAsia"/>
                <w:sz w:val="24"/>
                <w:szCs w:val="24"/>
              </w:rPr>
              <w:t>2</w:t>
            </w:r>
          </w:p>
        </w:tc>
        <w:tc>
          <w:tcPr>
            <w:tcW w:w="709"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三层</w:t>
            </w:r>
          </w:p>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1/S1-5~9</w:t>
            </w:r>
          </w:p>
          <w:p w:rsidR="00D25175" w:rsidRDefault="00D25175" w:rsidP="000B2509">
            <w:pPr>
              <w:spacing w:line="400" w:lineRule="exact"/>
              <w:jc w:val="center"/>
              <w:rPr>
                <w:rFonts w:ascii="宋体" w:eastAsia="宋体" w:hAnsi="宋体"/>
                <w:sz w:val="24"/>
                <w:szCs w:val="24"/>
              </w:rPr>
            </w:pPr>
            <w:r>
              <w:rPr>
                <w:rFonts w:ascii="宋体" w:eastAsia="宋体" w:hAnsi="宋体" w:hint="eastAsia"/>
                <w:sz w:val="24"/>
                <w:szCs w:val="24"/>
              </w:rPr>
              <w:t>2/S2-1~2</w:t>
            </w:r>
          </w:p>
        </w:tc>
      </w:tr>
      <w:tr w:rsidR="009746F1" w:rsidTr="00E55784">
        <w:tc>
          <w:tcPr>
            <w:tcW w:w="1904" w:type="dxa"/>
          </w:tcPr>
          <w:p w:rsidR="009746F1" w:rsidRDefault="009746F1" w:rsidP="00244DCA">
            <w:pPr>
              <w:spacing w:line="400" w:lineRule="exact"/>
              <w:ind w:firstLineChars="200" w:firstLine="480"/>
              <w:rPr>
                <w:rFonts w:ascii="宋体" w:eastAsia="宋体" w:hAnsi="宋体"/>
                <w:sz w:val="24"/>
                <w:szCs w:val="24"/>
              </w:rPr>
            </w:pPr>
            <w:r>
              <w:rPr>
                <w:rFonts w:ascii="宋体" w:eastAsia="宋体" w:hAnsi="宋体" w:hint="eastAsia"/>
                <w:sz w:val="24"/>
                <w:szCs w:val="24"/>
              </w:rPr>
              <w:t>轴流风机</w:t>
            </w:r>
          </w:p>
        </w:tc>
        <w:tc>
          <w:tcPr>
            <w:tcW w:w="3053" w:type="dxa"/>
          </w:tcPr>
          <w:p w:rsidR="009746F1" w:rsidRPr="00DD4C66"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L=40000m³/h，静压296Pa，N=15KW</w:t>
            </w:r>
          </w:p>
        </w:tc>
        <w:tc>
          <w:tcPr>
            <w:tcW w:w="850" w:type="dxa"/>
          </w:tcPr>
          <w:p w:rsidR="009746F1" w:rsidRDefault="001B1B9D" w:rsidP="000B2509">
            <w:pPr>
              <w:spacing w:line="400" w:lineRule="exact"/>
              <w:jc w:val="center"/>
              <w:rPr>
                <w:rFonts w:ascii="宋体" w:eastAsia="宋体" w:hAnsi="宋体"/>
                <w:sz w:val="24"/>
                <w:szCs w:val="24"/>
              </w:rPr>
            </w:pPr>
            <w:r>
              <w:rPr>
                <w:rFonts w:ascii="宋体" w:eastAsia="宋体" w:hAnsi="宋体" w:hint="eastAsia"/>
                <w:sz w:val="24"/>
                <w:szCs w:val="24"/>
              </w:rPr>
              <w:t>12</w:t>
            </w:r>
          </w:p>
        </w:tc>
        <w:tc>
          <w:tcPr>
            <w:tcW w:w="709"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一层</w:t>
            </w:r>
          </w:p>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1/S1-1~4</w:t>
            </w:r>
          </w:p>
        </w:tc>
      </w:tr>
      <w:tr w:rsidR="009746F1" w:rsidTr="00E55784">
        <w:tc>
          <w:tcPr>
            <w:tcW w:w="1904" w:type="dxa"/>
          </w:tcPr>
          <w:p w:rsidR="009746F1" w:rsidRDefault="009746F1" w:rsidP="00B06FF2">
            <w:pPr>
              <w:spacing w:line="400" w:lineRule="exact"/>
              <w:jc w:val="center"/>
              <w:rPr>
                <w:rFonts w:ascii="宋体" w:eastAsia="宋体" w:hAnsi="宋体"/>
                <w:sz w:val="24"/>
                <w:szCs w:val="24"/>
              </w:rPr>
            </w:pPr>
            <w:r>
              <w:rPr>
                <w:rFonts w:ascii="宋体" w:eastAsia="宋体" w:hAnsi="宋体" w:hint="eastAsia"/>
                <w:sz w:val="24"/>
                <w:szCs w:val="24"/>
              </w:rPr>
              <w:t>钢叶轮轴流风机</w:t>
            </w:r>
          </w:p>
        </w:tc>
        <w:tc>
          <w:tcPr>
            <w:tcW w:w="3053" w:type="dxa"/>
          </w:tcPr>
          <w:p w:rsidR="009746F1" w:rsidRPr="00DD4C66" w:rsidRDefault="009746F1" w:rsidP="00B06FF2">
            <w:pPr>
              <w:spacing w:line="400" w:lineRule="exact"/>
              <w:jc w:val="center"/>
              <w:rPr>
                <w:rFonts w:ascii="宋体" w:eastAsia="宋体" w:hAnsi="宋体"/>
                <w:sz w:val="24"/>
                <w:szCs w:val="24"/>
              </w:rPr>
            </w:pPr>
            <w:r>
              <w:rPr>
                <w:rFonts w:ascii="宋体" w:eastAsia="宋体" w:hAnsi="宋体" w:hint="eastAsia"/>
                <w:sz w:val="24"/>
                <w:szCs w:val="24"/>
              </w:rPr>
              <w:t>L=22000m³/h，静压256Pa，N=4KW</w:t>
            </w:r>
          </w:p>
        </w:tc>
        <w:tc>
          <w:tcPr>
            <w:tcW w:w="850" w:type="dxa"/>
          </w:tcPr>
          <w:p w:rsidR="009746F1" w:rsidRPr="00B06FF2" w:rsidRDefault="009746F1" w:rsidP="00B06FF2">
            <w:pPr>
              <w:spacing w:line="400" w:lineRule="exact"/>
              <w:jc w:val="center"/>
              <w:rPr>
                <w:rFonts w:ascii="宋体" w:eastAsia="宋体" w:hAnsi="宋体"/>
                <w:sz w:val="24"/>
                <w:szCs w:val="24"/>
              </w:rPr>
            </w:pPr>
            <w:r>
              <w:rPr>
                <w:rFonts w:ascii="宋体" w:eastAsia="宋体" w:hAnsi="宋体" w:hint="eastAsia"/>
                <w:sz w:val="24"/>
                <w:szCs w:val="24"/>
              </w:rPr>
              <w:t>2</w:t>
            </w:r>
          </w:p>
        </w:tc>
        <w:tc>
          <w:tcPr>
            <w:tcW w:w="709" w:type="dxa"/>
          </w:tcPr>
          <w:p w:rsidR="009746F1" w:rsidRDefault="009746F1" w:rsidP="00B06FF2">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9746F1" w:rsidRDefault="009746F1" w:rsidP="00B06FF2">
            <w:pPr>
              <w:spacing w:line="400" w:lineRule="exact"/>
              <w:jc w:val="center"/>
              <w:rPr>
                <w:rFonts w:ascii="宋体" w:eastAsia="宋体" w:hAnsi="宋体"/>
                <w:sz w:val="24"/>
                <w:szCs w:val="24"/>
              </w:rPr>
            </w:pPr>
            <w:r>
              <w:rPr>
                <w:rFonts w:ascii="宋体" w:eastAsia="宋体" w:hAnsi="宋体" w:hint="eastAsia"/>
                <w:sz w:val="24"/>
                <w:szCs w:val="24"/>
              </w:rPr>
              <w:t>二层2/S3-9</w:t>
            </w:r>
          </w:p>
          <w:p w:rsidR="009746F1" w:rsidRDefault="009746F1" w:rsidP="00B06FF2">
            <w:pPr>
              <w:spacing w:line="400" w:lineRule="exact"/>
              <w:jc w:val="center"/>
              <w:rPr>
                <w:rFonts w:ascii="宋体" w:eastAsia="宋体" w:hAnsi="宋体"/>
                <w:sz w:val="24"/>
                <w:szCs w:val="24"/>
              </w:rPr>
            </w:pPr>
            <w:r>
              <w:rPr>
                <w:rFonts w:ascii="宋体" w:eastAsia="宋体" w:hAnsi="宋体" w:hint="eastAsia"/>
                <w:sz w:val="24"/>
                <w:szCs w:val="24"/>
              </w:rPr>
              <w:t>三层2/S3-1</w:t>
            </w:r>
          </w:p>
        </w:tc>
      </w:tr>
      <w:tr w:rsidR="009746F1" w:rsidTr="00E55784">
        <w:tc>
          <w:tcPr>
            <w:tcW w:w="1904"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轴流风机</w:t>
            </w:r>
          </w:p>
        </w:tc>
        <w:tc>
          <w:tcPr>
            <w:tcW w:w="3053" w:type="dxa"/>
          </w:tcPr>
          <w:p w:rsidR="009746F1" w:rsidRPr="00DD4C66"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L=6000m³/h，静压128Pa，N=0.55KW</w:t>
            </w:r>
          </w:p>
        </w:tc>
        <w:tc>
          <w:tcPr>
            <w:tcW w:w="850"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3</w:t>
            </w:r>
          </w:p>
        </w:tc>
        <w:tc>
          <w:tcPr>
            <w:tcW w:w="709"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二层配电室1/S2-3</w:t>
            </w:r>
          </w:p>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二层夹层1/S2-7~8</w:t>
            </w:r>
          </w:p>
        </w:tc>
      </w:tr>
      <w:tr w:rsidR="009746F1" w:rsidTr="00E55784">
        <w:tc>
          <w:tcPr>
            <w:tcW w:w="1904"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轴流风机</w:t>
            </w:r>
          </w:p>
        </w:tc>
        <w:tc>
          <w:tcPr>
            <w:tcW w:w="3053"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L=17500m³/h，静压136Pa，N=2.2KW</w:t>
            </w:r>
          </w:p>
        </w:tc>
        <w:tc>
          <w:tcPr>
            <w:tcW w:w="850" w:type="dxa"/>
          </w:tcPr>
          <w:p w:rsidR="009746F1" w:rsidRPr="00AE0FB2"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4</w:t>
            </w:r>
          </w:p>
        </w:tc>
        <w:tc>
          <w:tcPr>
            <w:tcW w:w="709"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二层配电室</w:t>
            </w:r>
          </w:p>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1/S2-4~5</w:t>
            </w:r>
          </w:p>
        </w:tc>
      </w:tr>
      <w:tr w:rsidR="009746F1" w:rsidTr="00E55784">
        <w:tc>
          <w:tcPr>
            <w:tcW w:w="1904"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轴流风机</w:t>
            </w:r>
          </w:p>
        </w:tc>
        <w:tc>
          <w:tcPr>
            <w:tcW w:w="3053"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L=9300m³/h，静压134Pa，N=0.75KW</w:t>
            </w:r>
          </w:p>
        </w:tc>
        <w:tc>
          <w:tcPr>
            <w:tcW w:w="850" w:type="dxa"/>
          </w:tcPr>
          <w:p w:rsidR="009746F1" w:rsidRDefault="009746F1" w:rsidP="007200B2">
            <w:pPr>
              <w:spacing w:line="400" w:lineRule="exact"/>
              <w:jc w:val="center"/>
              <w:rPr>
                <w:rFonts w:ascii="宋体" w:eastAsia="宋体" w:hAnsi="宋体"/>
                <w:sz w:val="24"/>
                <w:szCs w:val="24"/>
              </w:rPr>
            </w:pPr>
            <w:r>
              <w:rPr>
                <w:rFonts w:ascii="宋体" w:eastAsia="宋体" w:hAnsi="宋体" w:hint="eastAsia"/>
                <w:sz w:val="24"/>
                <w:szCs w:val="24"/>
              </w:rPr>
              <w:t>1</w:t>
            </w:r>
          </w:p>
        </w:tc>
        <w:tc>
          <w:tcPr>
            <w:tcW w:w="709" w:type="dxa"/>
          </w:tcPr>
          <w:p w:rsidR="009746F1" w:rsidRDefault="009746F1" w:rsidP="00AE0FB2">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9746F1" w:rsidRDefault="009746F1" w:rsidP="00AE0FB2">
            <w:pPr>
              <w:spacing w:line="400" w:lineRule="exact"/>
              <w:jc w:val="center"/>
              <w:rPr>
                <w:rFonts w:ascii="宋体" w:eastAsia="宋体" w:hAnsi="宋体"/>
                <w:sz w:val="24"/>
                <w:szCs w:val="24"/>
              </w:rPr>
            </w:pPr>
            <w:r>
              <w:rPr>
                <w:rFonts w:ascii="宋体" w:eastAsia="宋体" w:hAnsi="宋体" w:hint="eastAsia"/>
                <w:sz w:val="24"/>
                <w:szCs w:val="24"/>
              </w:rPr>
              <w:t>二层夹层</w:t>
            </w:r>
          </w:p>
          <w:p w:rsidR="009746F1" w:rsidRDefault="009746F1" w:rsidP="00AE0FB2">
            <w:pPr>
              <w:spacing w:line="400" w:lineRule="exact"/>
              <w:jc w:val="center"/>
              <w:rPr>
                <w:rFonts w:ascii="宋体" w:eastAsia="宋体" w:hAnsi="宋体"/>
                <w:sz w:val="24"/>
                <w:szCs w:val="24"/>
              </w:rPr>
            </w:pPr>
            <w:r>
              <w:rPr>
                <w:rFonts w:ascii="宋体" w:eastAsia="宋体" w:hAnsi="宋体" w:hint="eastAsia"/>
                <w:sz w:val="24"/>
                <w:szCs w:val="24"/>
              </w:rPr>
              <w:t>1/S2-6</w:t>
            </w:r>
          </w:p>
        </w:tc>
      </w:tr>
      <w:tr w:rsidR="009746F1" w:rsidTr="00E55784">
        <w:tc>
          <w:tcPr>
            <w:tcW w:w="1904" w:type="dxa"/>
          </w:tcPr>
          <w:p w:rsidR="009746F1" w:rsidRDefault="009746F1" w:rsidP="009746F1">
            <w:pPr>
              <w:spacing w:line="400" w:lineRule="exact"/>
              <w:jc w:val="center"/>
              <w:rPr>
                <w:rFonts w:ascii="宋体" w:eastAsia="宋体" w:hAnsi="宋体"/>
                <w:sz w:val="24"/>
                <w:szCs w:val="24"/>
              </w:rPr>
            </w:pPr>
            <w:r>
              <w:rPr>
                <w:rFonts w:ascii="宋体" w:eastAsia="宋体" w:hAnsi="宋体" w:hint="eastAsia"/>
                <w:sz w:val="24"/>
                <w:szCs w:val="24"/>
              </w:rPr>
              <w:t>边墙轴流送风机</w:t>
            </w:r>
          </w:p>
        </w:tc>
        <w:tc>
          <w:tcPr>
            <w:tcW w:w="3053" w:type="dxa"/>
          </w:tcPr>
          <w:p w:rsidR="009746F1" w:rsidRDefault="009746F1" w:rsidP="009746F1">
            <w:pPr>
              <w:spacing w:line="400" w:lineRule="exact"/>
              <w:jc w:val="center"/>
              <w:rPr>
                <w:rFonts w:ascii="宋体" w:eastAsia="宋体" w:hAnsi="宋体"/>
                <w:sz w:val="24"/>
                <w:szCs w:val="24"/>
              </w:rPr>
            </w:pPr>
            <w:r>
              <w:rPr>
                <w:rFonts w:ascii="宋体" w:eastAsia="宋体" w:hAnsi="宋体" w:hint="eastAsia"/>
                <w:sz w:val="24"/>
                <w:szCs w:val="24"/>
              </w:rPr>
              <w:t>L=29000m³/h，静压107Pa，N=3KW</w:t>
            </w:r>
          </w:p>
        </w:tc>
        <w:tc>
          <w:tcPr>
            <w:tcW w:w="850" w:type="dxa"/>
          </w:tcPr>
          <w:p w:rsidR="009746F1" w:rsidRDefault="009746F1" w:rsidP="009746F1">
            <w:pPr>
              <w:spacing w:line="400" w:lineRule="exact"/>
              <w:jc w:val="center"/>
              <w:rPr>
                <w:rFonts w:ascii="宋体" w:eastAsia="宋体" w:hAnsi="宋体"/>
                <w:sz w:val="24"/>
                <w:szCs w:val="24"/>
              </w:rPr>
            </w:pPr>
            <w:r>
              <w:rPr>
                <w:rFonts w:ascii="宋体" w:eastAsia="宋体" w:hAnsi="宋体" w:hint="eastAsia"/>
                <w:sz w:val="24"/>
                <w:szCs w:val="24"/>
              </w:rPr>
              <w:t>4</w:t>
            </w:r>
          </w:p>
        </w:tc>
        <w:tc>
          <w:tcPr>
            <w:tcW w:w="709" w:type="dxa"/>
          </w:tcPr>
          <w:p w:rsidR="009746F1" w:rsidRDefault="009746F1" w:rsidP="009746F1">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9746F1" w:rsidRDefault="001114A6" w:rsidP="001114A6">
            <w:pPr>
              <w:spacing w:line="400" w:lineRule="exact"/>
              <w:jc w:val="center"/>
              <w:rPr>
                <w:rFonts w:ascii="宋体" w:eastAsia="宋体" w:hAnsi="宋体"/>
                <w:sz w:val="24"/>
                <w:szCs w:val="24"/>
              </w:rPr>
            </w:pPr>
            <w:r>
              <w:rPr>
                <w:rFonts w:ascii="宋体" w:eastAsia="宋体" w:hAnsi="宋体" w:hint="eastAsia"/>
                <w:sz w:val="24"/>
                <w:szCs w:val="24"/>
              </w:rPr>
              <w:t>一层变压所1/S1-13、15</w:t>
            </w:r>
          </w:p>
        </w:tc>
      </w:tr>
      <w:tr w:rsidR="001114A6" w:rsidTr="00E55784">
        <w:tc>
          <w:tcPr>
            <w:tcW w:w="1904" w:type="dxa"/>
          </w:tcPr>
          <w:p w:rsidR="001114A6" w:rsidRDefault="001114A6" w:rsidP="001114A6">
            <w:pPr>
              <w:spacing w:line="400" w:lineRule="exact"/>
              <w:jc w:val="center"/>
              <w:rPr>
                <w:rFonts w:ascii="宋体" w:eastAsia="宋体" w:hAnsi="宋体"/>
                <w:sz w:val="24"/>
                <w:szCs w:val="24"/>
              </w:rPr>
            </w:pPr>
            <w:r>
              <w:rPr>
                <w:rFonts w:ascii="宋体" w:eastAsia="宋体" w:hAnsi="宋体" w:hint="eastAsia"/>
                <w:sz w:val="24"/>
                <w:szCs w:val="24"/>
              </w:rPr>
              <w:t>边墙轴流送风机</w:t>
            </w:r>
          </w:p>
        </w:tc>
        <w:tc>
          <w:tcPr>
            <w:tcW w:w="3053" w:type="dxa"/>
          </w:tcPr>
          <w:p w:rsidR="001114A6" w:rsidRDefault="001114A6" w:rsidP="001114A6">
            <w:pPr>
              <w:spacing w:line="400" w:lineRule="exact"/>
              <w:jc w:val="center"/>
              <w:rPr>
                <w:rFonts w:ascii="宋体" w:eastAsia="宋体" w:hAnsi="宋体"/>
                <w:sz w:val="24"/>
                <w:szCs w:val="24"/>
              </w:rPr>
            </w:pPr>
            <w:r>
              <w:rPr>
                <w:rFonts w:ascii="宋体" w:eastAsia="宋体" w:hAnsi="宋体" w:hint="eastAsia"/>
                <w:sz w:val="24"/>
                <w:szCs w:val="24"/>
              </w:rPr>
              <w:t>L=17500m³/h，静压107Pa，N=2.2KW</w:t>
            </w:r>
          </w:p>
        </w:tc>
        <w:tc>
          <w:tcPr>
            <w:tcW w:w="850" w:type="dxa"/>
          </w:tcPr>
          <w:p w:rsidR="001114A6" w:rsidRDefault="001114A6" w:rsidP="001114A6">
            <w:pPr>
              <w:spacing w:line="400" w:lineRule="exact"/>
              <w:jc w:val="center"/>
              <w:rPr>
                <w:rFonts w:ascii="宋体" w:eastAsia="宋体" w:hAnsi="宋体"/>
                <w:sz w:val="24"/>
                <w:szCs w:val="24"/>
              </w:rPr>
            </w:pPr>
            <w:r>
              <w:rPr>
                <w:rFonts w:ascii="宋体" w:eastAsia="宋体" w:hAnsi="宋体" w:hint="eastAsia"/>
                <w:sz w:val="24"/>
                <w:szCs w:val="24"/>
              </w:rPr>
              <w:t>2</w:t>
            </w:r>
          </w:p>
        </w:tc>
        <w:tc>
          <w:tcPr>
            <w:tcW w:w="709" w:type="dxa"/>
          </w:tcPr>
          <w:p w:rsidR="001114A6" w:rsidRDefault="001114A6"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1114A6" w:rsidRDefault="001114A6" w:rsidP="001114A6">
            <w:pPr>
              <w:spacing w:line="400" w:lineRule="exact"/>
              <w:jc w:val="center"/>
              <w:rPr>
                <w:rFonts w:ascii="宋体" w:eastAsia="宋体" w:hAnsi="宋体"/>
                <w:sz w:val="24"/>
                <w:szCs w:val="24"/>
              </w:rPr>
            </w:pPr>
            <w:r>
              <w:rPr>
                <w:rFonts w:ascii="宋体" w:eastAsia="宋体" w:hAnsi="宋体" w:hint="eastAsia"/>
                <w:sz w:val="24"/>
                <w:szCs w:val="24"/>
              </w:rPr>
              <w:t>一层配电室1/S1-14</w:t>
            </w:r>
          </w:p>
        </w:tc>
      </w:tr>
      <w:tr w:rsidR="001114A6" w:rsidTr="00E55784">
        <w:tc>
          <w:tcPr>
            <w:tcW w:w="1904"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风冷冷风型柜式空调机</w:t>
            </w:r>
          </w:p>
        </w:tc>
        <w:tc>
          <w:tcPr>
            <w:tcW w:w="3053"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Q=56KW，N=23KW，侧出风</w:t>
            </w:r>
          </w:p>
        </w:tc>
        <w:tc>
          <w:tcPr>
            <w:tcW w:w="850"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8</w:t>
            </w:r>
          </w:p>
        </w:tc>
        <w:tc>
          <w:tcPr>
            <w:tcW w:w="709"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一层配电室1/K1-1</w:t>
            </w:r>
          </w:p>
          <w:p w:rsidR="00E55784"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二层配电室、夹层1/K2-1、3、4</w:t>
            </w:r>
          </w:p>
        </w:tc>
      </w:tr>
      <w:tr w:rsidR="001114A6" w:rsidTr="00E55784">
        <w:tc>
          <w:tcPr>
            <w:tcW w:w="1904"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风冷冷风型柜式空调机</w:t>
            </w:r>
          </w:p>
        </w:tc>
        <w:tc>
          <w:tcPr>
            <w:tcW w:w="3053"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Q=42.5KW，N=18KW，侧出风</w:t>
            </w:r>
          </w:p>
        </w:tc>
        <w:tc>
          <w:tcPr>
            <w:tcW w:w="850"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6</w:t>
            </w:r>
          </w:p>
        </w:tc>
        <w:tc>
          <w:tcPr>
            <w:tcW w:w="709"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1114A6" w:rsidRDefault="00E55784" w:rsidP="001114A6">
            <w:pPr>
              <w:spacing w:line="400" w:lineRule="exact"/>
              <w:jc w:val="center"/>
              <w:rPr>
                <w:rFonts w:ascii="宋体" w:eastAsia="宋体" w:hAnsi="宋体"/>
                <w:sz w:val="24"/>
                <w:szCs w:val="24"/>
              </w:rPr>
            </w:pPr>
            <w:r>
              <w:rPr>
                <w:rFonts w:ascii="宋体" w:eastAsia="宋体" w:hAnsi="宋体" w:hint="eastAsia"/>
                <w:sz w:val="24"/>
                <w:szCs w:val="24"/>
              </w:rPr>
              <w:t>二层配电室</w:t>
            </w:r>
            <w:r w:rsidR="007B1218">
              <w:rPr>
                <w:rFonts w:ascii="宋体" w:eastAsia="宋体" w:hAnsi="宋体" w:hint="eastAsia"/>
                <w:sz w:val="24"/>
                <w:szCs w:val="24"/>
              </w:rPr>
              <w:t>、夹层</w:t>
            </w:r>
            <w:r>
              <w:rPr>
                <w:rFonts w:ascii="宋体" w:eastAsia="宋体" w:hAnsi="宋体" w:hint="eastAsia"/>
                <w:sz w:val="24"/>
                <w:szCs w:val="24"/>
              </w:rPr>
              <w:t>1/K2-2、5、7</w:t>
            </w:r>
          </w:p>
        </w:tc>
      </w:tr>
      <w:tr w:rsidR="001114A6" w:rsidTr="00E55784">
        <w:tc>
          <w:tcPr>
            <w:tcW w:w="1904" w:type="dxa"/>
          </w:tcPr>
          <w:p w:rsidR="001114A6" w:rsidRP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轴流换气扇</w:t>
            </w:r>
          </w:p>
        </w:tc>
        <w:tc>
          <w:tcPr>
            <w:tcW w:w="3053" w:type="dxa"/>
          </w:tcPr>
          <w:p w:rsidR="001114A6"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L=525m³/h，静压28Pa，N=36W</w:t>
            </w:r>
          </w:p>
        </w:tc>
        <w:tc>
          <w:tcPr>
            <w:tcW w:w="850" w:type="dxa"/>
          </w:tcPr>
          <w:p w:rsidR="001114A6"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5</w:t>
            </w:r>
          </w:p>
        </w:tc>
        <w:tc>
          <w:tcPr>
            <w:tcW w:w="709" w:type="dxa"/>
          </w:tcPr>
          <w:p w:rsidR="001114A6"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1114A6"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浴室、卫生间通风换气</w:t>
            </w:r>
          </w:p>
          <w:p w:rsidR="005C1D71"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1/P5-1、2</w:t>
            </w:r>
          </w:p>
          <w:p w:rsidR="005C1D71"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lastRenderedPageBreak/>
              <w:t>1/P12-1</w:t>
            </w:r>
          </w:p>
        </w:tc>
      </w:tr>
      <w:tr w:rsidR="00B346AE" w:rsidTr="00E55784">
        <w:tc>
          <w:tcPr>
            <w:tcW w:w="1904" w:type="dxa"/>
          </w:tcPr>
          <w:p w:rsidR="00B346AE" w:rsidRP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lastRenderedPageBreak/>
              <w:t>吸顶式换气扇</w:t>
            </w:r>
          </w:p>
        </w:tc>
        <w:tc>
          <w:tcPr>
            <w:tcW w:w="3053" w:type="dxa"/>
          </w:tcPr>
          <w:p w:rsid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L=226m³/h，静压26Pa，N=36W</w:t>
            </w:r>
          </w:p>
        </w:tc>
        <w:tc>
          <w:tcPr>
            <w:tcW w:w="850" w:type="dxa"/>
          </w:tcPr>
          <w:p w:rsid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5</w:t>
            </w:r>
          </w:p>
        </w:tc>
        <w:tc>
          <w:tcPr>
            <w:tcW w:w="709" w:type="dxa"/>
          </w:tcPr>
          <w:p w:rsid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F930AC" w:rsidRDefault="00F930AC" w:rsidP="001114A6">
            <w:pPr>
              <w:spacing w:line="400" w:lineRule="exact"/>
              <w:jc w:val="center"/>
              <w:rPr>
                <w:rFonts w:ascii="宋体" w:eastAsia="宋体" w:hAnsi="宋体"/>
                <w:sz w:val="24"/>
                <w:szCs w:val="24"/>
              </w:rPr>
            </w:pPr>
            <w:r>
              <w:rPr>
                <w:rFonts w:ascii="宋体" w:eastAsia="宋体" w:hAnsi="宋体" w:hint="eastAsia"/>
                <w:sz w:val="24"/>
                <w:szCs w:val="24"/>
              </w:rPr>
              <w:t>卫生间通风换气</w:t>
            </w:r>
          </w:p>
          <w:p w:rsid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1/P5-3、4</w:t>
            </w:r>
          </w:p>
        </w:tc>
      </w:tr>
      <w:tr w:rsidR="00B346AE" w:rsidTr="00E55784">
        <w:tc>
          <w:tcPr>
            <w:tcW w:w="1904" w:type="dxa"/>
          </w:tcPr>
          <w:p w:rsidR="00B346AE" w:rsidRP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边墙轴流排风机</w:t>
            </w:r>
          </w:p>
        </w:tc>
        <w:tc>
          <w:tcPr>
            <w:tcW w:w="3053" w:type="dxa"/>
          </w:tcPr>
          <w:p w:rsid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L=5200 m³/h，静压118Pa，N=0.24W</w:t>
            </w:r>
          </w:p>
        </w:tc>
        <w:tc>
          <w:tcPr>
            <w:tcW w:w="850" w:type="dxa"/>
          </w:tcPr>
          <w:p w:rsid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3</w:t>
            </w:r>
          </w:p>
        </w:tc>
        <w:tc>
          <w:tcPr>
            <w:tcW w:w="709" w:type="dxa"/>
          </w:tcPr>
          <w:p w:rsid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配电室、变压所排风</w:t>
            </w:r>
          </w:p>
          <w:p w:rsidR="005C1D71"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1/P6、10、11-1</w:t>
            </w:r>
          </w:p>
        </w:tc>
      </w:tr>
      <w:tr w:rsidR="00B346AE" w:rsidTr="00E55784">
        <w:tc>
          <w:tcPr>
            <w:tcW w:w="1904" w:type="dxa"/>
          </w:tcPr>
          <w:p w:rsidR="00B346AE" w:rsidRP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边墙轴流排风机</w:t>
            </w:r>
          </w:p>
        </w:tc>
        <w:tc>
          <w:tcPr>
            <w:tcW w:w="3053" w:type="dxa"/>
          </w:tcPr>
          <w:p w:rsidR="00B346AE" w:rsidRDefault="005C1D71" w:rsidP="00B47935">
            <w:pPr>
              <w:spacing w:line="400" w:lineRule="exact"/>
              <w:jc w:val="center"/>
              <w:rPr>
                <w:rFonts w:ascii="宋体" w:eastAsia="宋体" w:hAnsi="宋体"/>
                <w:sz w:val="24"/>
                <w:szCs w:val="24"/>
              </w:rPr>
            </w:pPr>
            <w:r>
              <w:rPr>
                <w:rFonts w:ascii="宋体" w:eastAsia="宋体" w:hAnsi="宋体" w:hint="eastAsia"/>
                <w:sz w:val="24"/>
                <w:szCs w:val="24"/>
              </w:rPr>
              <w:t>L=</w:t>
            </w:r>
            <w:r w:rsidR="00B47935">
              <w:rPr>
                <w:rFonts w:ascii="宋体" w:eastAsia="宋体" w:hAnsi="宋体" w:hint="eastAsia"/>
                <w:sz w:val="24"/>
                <w:szCs w:val="24"/>
              </w:rPr>
              <w:t>145</w:t>
            </w:r>
            <w:r>
              <w:rPr>
                <w:rFonts w:ascii="宋体" w:eastAsia="宋体" w:hAnsi="宋体" w:hint="eastAsia"/>
                <w:sz w:val="24"/>
                <w:szCs w:val="24"/>
              </w:rPr>
              <w:t>00 m³/h，静压1</w:t>
            </w:r>
            <w:r w:rsidR="00B47935">
              <w:rPr>
                <w:rFonts w:ascii="宋体" w:eastAsia="宋体" w:hAnsi="宋体" w:hint="eastAsia"/>
                <w:sz w:val="24"/>
                <w:szCs w:val="24"/>
              </w:rPr>
              <w:t>09</w:t>
            </w:r>
            <w:r>
              <w:rPr>
                <w:rFonts w:ascii="宋体" w:eastAsia="宋体" w:hAnsi="宋体" w:hint="eastAsia"/>
                <w:sz w:val="24"/>
                <w:szCs w:val="24"/>
              </w:rPr>
              <w:t>Pa，N=</w:t>
            </w:r>
            <w:r w:rsidR="00B47935">
              <w:rPr>
                <w:rFonts w:ascii="宋体" w:eastAsia="宋体" w:hAnsi="宋体" w:hint="eastAsia"/>
                <w:sz w:val="24"/>
                <w:szCs w:val="24"/>
              </w:rPr>
              <w:t>1.1KW</w:t>
            </w:r>
          </w:p>
        </w:tc>
        <w:tc>
          <w:tcPr>
            <w:tcW w:w="850" w:type="dxa"/>
          </w:tcPr>
          <w:p w:rsidR="00B346AE" w:rsidRDefault="00F930AC" w:rsidP="001114A6">
            <w:pPr>
              <w:spacing w:line="400" w:lineRule="exact"/>
              <w:jc w:val="center"/>
              <w:rPr>
                <w:rFonts w:ascii="宋体" w:eastAsia="宋体" w:hAnsi="宋体"/>
                <w:sz w:val="24"/>
                <w:szCs w:val="24"/>
              </w:rPr>
            </w:pPr>
            <w:r>
              <w:rPr>
                <w:rFonts w:ascii="宋体" w:eastAsia="宋体" w:hAnsi="宋体" w:hint="eastAsia"/>
                <w:sz w:val="24"/>
                <w:szCs w:val="24"/>
              </w:rPr>
              <w:t>2</w:t>
            </w:r>
          </w:p>
        </w:tc>
        <w:tc>
          <w:tcPr>
            <w:tcW w:w="709" w:type="dxa"/>
          </w:tcPr>
          <w:p w:rsidR="00B346AE" w:rsidRDefault="00F930AC"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B47935" w:rsidRDefault="00B47935" w:rsidP="00B47935">
            <w:pPr>
              <w:spacing w:line="400" w:lineRule="exact"/>
              <w:jc w:val="center"/>
              <w:rPr>
                <w:rFonts w:ascii="宋体" w:eastAsia="宋体" w:hAnsi="宋体"/>
                <w:sz w:val="24"/>
                <w:szCs w:val="24"/>
              </w:rPr>
            </w:pPr>
            <w:r>
              <w:rPr>
                <w:rFonts w:ascii="宋体" w:eastAsia="宋体" w:hAnsi="宋体" w:hint="eastAsia"/>
                <w:sz w:val="24"/>
                <w:szCs w:val="24"/>
              </w:rPr>
              <w:t>配电室、变压所排风</w:t>
            </w:r>
          </w:p>
          <w:p w:rsidR="00B346AE" w:rsidRDefault="00B47935" w:rsidP="00B47935">
            <w:pPr>
              <w:spacing w:line="400" w:lineRule="exact"/>
              <w:jc w:val="center"/>
              <w:rPr>
                <w:rFonts w:ascii="宋体" w:eastAsia="宋体" w:hAnsi="宋体"/>
                <w:sz w:val="24"/>
                <w:szCs w:val="24"/>
              </w:rPr>
            </w:pPr>
            <w:r>
              <w:rPr>
                <w:rFonts w:ascii="宋体" w:eastAsia="宋体" w:hAnsi="宋体" w:hint="eastAsia"/>
                <w:sz w:val="24"/>
                <w:szCs w:val="24"/>
              </w:rPr>
              <w:t>1/P7、8-1</w:t>
            </w:r>
          </w:p>
        </w:tc>
      </w:tr>
      <w:tr w:rsidR="005C1D71" w:rsidTr="00E55784">
        <w:tc>
          <w:tcPr>
            <w:tcW w:w="1904" w:type="dxa"/>
          </w:tcPr>
          <w:p w:rsidR="005C1D71" w:rsidRP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边墙轴流排风机</w:t>
            </w:r>
          </w:p>
        </w:tc>
        <w:tc>
          <w:tcPr>
            <w:tcW w:w="3053" w:type="dxa"/>
          </w:tcPr>
          <w:p w:rsidR="005C1D71" w:rsidRDefault="00B47935" w:rsidP="001114A6">
            <w:pPr>
              <w:spacing w:line="400" w:lineRule="exact"/>
              <w:jc w:val="center"/>
              <w:rPr>
                <w:rFonts w:ascii="宋体" w:eastAsia="宋体" w:hAnsi="宋体"/>
                <w:sz w:val="24"/>
                <w:szCs w:val="24"/>
              </w:rPr>
            </w:pPr>
            <w:r>
              <w:rPr>
                <w:rFonts w:ascii="宋体" w:eastAsia="宋体" w:hAnsi="宋体" w:hint="eastAsia"/>
                <w:sz w:val="24"/>
                <w:szCs w:val="24"/>
              </w:rPr>
              <w:t>L=17500 m³/h，静压136Pa，N=2.2KW</w:t>
            </w:r>
          </w:p>
        </w:tc>
        <w:tc>
          <w:tcPr>
            <w:tcW w:w="850" w:type="dxa"/>
          </w:tcPr>
          <w:p w:rsidR="005C1D71" w:rsidRDefault="00F930AC" w:rsidP="001114A6">
            <w:pPr>
              <w:spacing w:line="400" w:lineRule="exact"/>
              <w:jc w:val="center"/>
              <w:rPr>
                <w:rFonts w:ascii="宋体" w:eastAsia="宋体" w:hAnsi="宋体"/>
                <w:sz w:val="24"/>
                <w:szCs w:val="24"/>
              </w:rPr>
            </w:pPr>
            <w:r>
              <w:rPr>
                <w:rFonts w:ascii="宋体" w:eastAsia="宋体" w:hAnsi="宋体" w:hint="eastAsia"/>
                <w:sz w:val="24"/>
                <w:szCs w:val="24"/>
              </w:rPr>
              <w:t>2</w:t>
            </w:r>
          </w:p>
        </w:tc>
        <w:tc>
          <w:tcPr>
            <w:tcW w:w="709" w:type="dxa"/>
          </w:tcPr>
          <w:p w:rsidR="005C1D71" w:rsidRDefault="00F930AC"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B47935" w:rsidRDefault="00B47935" w:rsidP="00B47935">
            <w:pPr>
              <w:spacing w:line="400" w:lineRule="exact"/>
              <w:jc w:val="center"/>
              <w:rPr>
                <w:rFonts w:ascii="宋体" w:eastAsia="宋体" w:hAnsi="宋体"/>
                <w:sz w:val="24"/>
                <w:szCs w:val="24"/>
              </w:rPr>
            </w:pPr>
            <w:r>
              <w:rPr>
                <w:rFonts w:ascii="宋体" w:eastAsia="宋体" w:hAnsi="宋体" w:hint="eastAsia"/>
                <w:sz w:val="24"/>
                <w:szCs w:val="24"/>
              </w:rPr>
              <w:t>配电室、变压所排风</w:t>
            </w:r>
          </w:p>
          <w:p w:rsidR="005C1D71" w:rsidRDefault="00B47935" w:rsidP="00B47935">
            <w:pPr>
              <w:spacing w:line="400" w:lineRule="exact"/>
              <w:jc w:val="center"/>
              <w:rPr>
                <w:rFonts w:ascii="宋体" w:eastAsia="宋体" w:hAnsi="宋体"/>
                <w:sz w:val="24"/>
                <w:szCs w:val="24"/>
              </w:rPr>
            </w:pPr>
            <w:r>
              <w:rPr>
                <w:rFonts w:ascii="宋体" w:eastAsia="宋体" w:hAnsi="宋体" w:hint="eastAsia"/>
                <w:sz w:val="24"/>
                <w:szCs w:val="24"/>
              </w:rPr>
              <w:t>1/P7、8-2</w:t>
            </w:r>
          </w:p>
        </w:tc>
      </w:tr>
      <w:tr w:rsidR="005C1D71" w:rsidTr="00E55784">
        <w:tc>
          <w:tcPr>
            <w:tcW w:w="1904" w:type="dxa"/>
          </w:tcPr>
          <w:p w:rsidR="005C1D71" w:rsidRPr="00B346AE" w:rsidRDefault="005C1D71" w:rsidP="001114A6">
            <w:pPr>
              <w:spacing w:line="400" w:lineRule="exact"/>
              <w:jc w:val="center"/>
              <w:rPr>
                <w:rFonts w:ascii="宋体" w:eastAsia="宋体" w:hAnsi="宋体"/>
                <w:sz w:val="24"/>
                <w:szCs w:val="24"/>
              </w:rPr>
            </w:pPr>
            <w:r>
              <w:rPr>
                <w:rFonts w:ascii="宋体" w:eastAsia="宋体" w:hAnsi="宋体" w:hint="eastAsia"/>
                <w:sz w:val="24"/>
                <w:szCs w:val="24"/>
              </w:rPr>
              <w:t>边墙轴流排风机</w:t>
            </w:r>
          </w:p>
        </w:tc>
        <w:tc>
          <w:tcPr>
            <w:tcW w:w="3053" w:type="dxa"/>
          </w:tcPr>
          <w:p w:rsidR="005C1D71" w:rsidRDefault="00B47935" w:rsidP="001114A6">
            <w:pPr>
              <w:spacing w:line="400" w:lineRule="exact"/>
              <w:jc w:val="center"/>
              <w:rPr>
                <w:rFonts w:ascii="宋体" w:eastAsia="宋体" w:hAnsi="宋体"/>
                <w:sz w:val="24"/>
                <w:szCs w:val="24"/>
              </w:rPr>
            </w:pPr>
            <w:r>
              <w:rPr>
                <w:rFonts w:ascii="宋体" w:eastAsia="宋体" w:hAnsi="宋体" w:hint="eastAsia"/>
                <w:sz w:val="24"/>
                <w:szCs w:val="24"/>
              </w:rPr>
              <w:t>L=7000 m³/h，静压132Pa，N=0.46KW</w:t>
            </w:r>
          </w:p>
        </w:tc>
        <w:tc>
          <w:tcPr>
            <w:tcW w:w="850" w:type="dxa"/>
          </w:tcPr>
          <w:p w:rsidR="005C1D71" w:rsidRDefault="00F930AC" w:rsidP="001114A6">
            <w:pPr>
              <w:spacing w:line="400" w:lineRule="exact"/>
              <w:jc w:val="center"/>
              <w:rPr>
                <w:rFonts w:ascii="宋体" w:eastAsia="宋体" w:hAnsi="宋体"/>
                <w:sz w:val="24"/>
                <w:szCs w:val="24"/>
              </w:rPr>
            </w:pPr>
            <w:r>
              <w:rPr>
                <w:rFonts w:ascii="宋体" w:eastAsia="宋体" w:hAnsi="宋体" w:hint="eastAsia"/>
                <w:sz w:val="24"/>
                <w:szCs w:val="24"/>
              </w:rPr>
              <w:t>1</w:t>
            </w:r>
          </w:p>
        </w:tc>
        <w:tc>
          <w:tcPr>
            <w:tcW w:w="709" w:type="dxa"/>
          </w:tcPr>
          <w:p w:rsidR="005C1D71" w:rsidRDefault="00F930AC"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B47935" w:rsidRDefault="00B47935" w:rsidP="00B47935">
            <w:pPr>
              <w:spacing w:line="400" w:lineRule="exact"/>
              <w:jc w:val="center"/>
              <w:rPr>
                <w:rFonts w:ascii="宋体" w:eastAsia="宋体" w:hAnsi="宋体"/>
                <w:sz w:val="24"/>
                <w:szCs w:val="24"/>
              </w:rPr>
            </w:pPr>
            <w:r>
              <w:rPr>
                <w:rFonts w:ascii="宋体" w:eastAsia="宋体" w:hAnsi="宋体" w:hint="eastAsia"/>
                <w:sz w:val="24"/>
                <w:szCs w:val="24"/>
              </w:rPr>
              <w:t>配电室、变压所排风</w:t>
            </w:r>
          </w:p>
          <w:p w:rsidR="005C1D71" w:rsidRDefault="00B47935" w:rsidP="00B47935">
            <w:pPr>
              <w:spacing w:line="400" w:lineRule="exact"/>
              <w:jc w:val="center"/>
              <w:rPr>
                <w:rFonts w:ascii="宋体" w:eastAsia="宋体" w:hAnsi="宋体"/>
                <w:sz w:val="24"/>
                <w:szCs w:val="24"/>
              </w:rPr>
            </w:pPr>
            <w:r>
              <w:rPr>
                <w:rFonts w:ascii="宋体" w:eastAsia="宋体" w:hAnsi="宋体" w:hint="eastAsia"/>
                <w:sz w:val="24"/>
                <w:szCs w:val="24"/>
              </w:rPr>
              <w:t>1/P9-1</w:t>
            </w:r>
          </w:p>
        </w:tc>
      </w:tr>
    </w:tbl>
    <w:p w:rsidR="009904C2" w:rsidRPr="00CE79A4" w:rsidRDefault="00D945D2" w:rsidP="009C3674">
      <w:pPr>
        <w:spacing w:line="400" w:lineRule="exact"/>
        <w:jc w:val="left"/>
        <w:rPr>
          <w:b/>
          <w:sz w:val="24"/>
          <w:szCs w:val="24"/>
        </w:rPr>
      </w:pPr>
      <w:r>
        <w:rPr>
          <w:rFonts w:hint="eastAsia"/>
          <w:b/>
          <w:sz w:val="24"/>
          <w:szCs w:val="24"/>
        </w:rPr>
        <w:t>五</w:t>
      </w:r>
      <w:r w:rsidR="00CE79A4" w:rsidRPr="00CE79A4">
        <w:rPr>
          <w:rFonts w:hint="eastAsia"/>
          <w:b/>
          <w:sz w:val="24"/>
          <w:szCs w:val="24"/>
        </w:rPr>
        <w:t>、施工工期</w:t>
      </w:r>
    </w:p>
    <w:p w:rsidR="00DA7623" w:rsidRPr="00250525" w:rsidRDefault="00D945D2" w:rsidP="009C3674">
      <w:pPr>
        <w:spacing w:line="4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1308DD" w:rsidRPr="002D2772">
        <w:rPr>
          <w:rFonts w:ascii="宋体" w:eastAsia="宋体" w:hAnsi="宋体"/>
          <w:sz w:val="24"/>
          <w:szCs w:val="24"/>
        </w:rPr>
        <w:t xml:space="preserve"> </w:t>
      </w:r>
      <w:r w:rsidR="001A4A04">
        <w:rPr>
          <w:rFonts w:ascii="宋体" w:eastAsia="宋体" w:hAnsi="宋体" w:hint="eastAsia"/>
          <w:sz w:val="24"/>
          <w:szCs w:val="24"/>
        </w:rPr>
        <w:t>风机、</w:t>
      </w:r>
      <w:r w:rsidR="00010722" w:rsidRPr="002D2772">
        <w:rPr>
          <w:rFonts w:ascii="宋体" w:eastAsia="宋体" w:hAnsi="宋体" w:hint="eastAsia"/>
          <w:sz w:val="24"/>
          <w:szCs w:val="24"/>
        </w:rPr>
        <w:t>空调</w:t>
      </w:r>
      <w:r w:rsidR="00010722">
        <w:rPr>
          <w:rFonts w:ascii="宋体" w:eastAsia="宋体" w:hAnsi="宋体" w:hint="eastAsia"/>
          <w:sz w:val="24"/>
          <w:szCs w:val="24"/>
        </w:rPr>
        <w:t>及风道安装要求于2021年1月31日前完成。</w:t>
      </w:r>
    </w:p>
    <w:p w:rsidR="00BB6407" w:rsidRPr="00AC211A" w:rsidRDefault="007C0F7A" w:rsidP="009C3674">
      <w:pPr>
        <w:spacing w:line="400" w:lineRule="exact"/>
        <w:rPr>
          <w:rFonts w:ascii="宋体" w:eastAsia="宋体" w:hAnsi="宋体"/>
          <w:b/>
          <w:sz w:val="24"/>
          <w:szCs w:val="24"/>
        </w:rPr>
      </w:pPr>
      <w:r>
        <w:rPr>
          <w:rFonts w:ascii="宋体" w:eastAsia="宋体" w:hAnsi="宋体" w:hint="eastAsia"/>
          <w:b/>
          <w:sz w:val="24"/>
          <w:szCs w:val="24"/>
        </w:rPr>
        <w:t>六</w:t>
      </w:r>
      <w:r w:rsidR="009E2BE8" w:rsidRPr="00AC211A">
        <w:rPr>
          <w:rFonts w:ascii="宋体" w:eastAsia="宋体" w:hAnsi="宋体" w:hint="eastAsia"/>
          <w:b/>
          <w:sz w:val="24"/>
          <w:szCs w:val="24"/>
        </w:rPr>
        <w:t>、施工质量标准</w:t>
      </w:r>
    </w:p>
    <w:p w:rsidR="00AC211A" w:rsidRDefault="00AD1953" w:rsidP="001A6951">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1、</w:t>
      </w:r>
      <w:r w:rsidR="00576972">
        <w:rPr>
          <w:rFonts w:ascii="宋体" w:hAnsi="宋体" w:cs="华文仿宋" w:hint="eastAsia"/>
          <w:sz w:val="24"/>
        </w:rPr>
        <w:t>图纸：随本招标文件一起提供；</w:t>
      </w:r>
    </w:p>
    <w:p w:rsidR="00C57DA8" w:rsidRPr="000B1C43" w:rsidRDefault="00AD1953" w:rsidP="001A6951">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2、</w:t>
      </w:r>
      <w:r w:rsidR="00AC211A">
        <w:rPr>
          <w:rFonts w:ascii="宋体" w:hAnsi="宋体" w:cs="华文仿宋" w:hint="eastAsia"/>
          <w:sz w:val="24"/>
        </w:rPr>
        <w:t>相关规范：本工程适用于且不限于以下规范：</w:t>
      </w:r>
    </w:p>
    <w:p w:rsidR="006E3022" w:rsidRPr="006E3022" w:rsidRDefault="006E3022" w:rsidP="001A6951">
      <w:pPr>
        <w:adjustRightInd w:val="0"/>
        <w:snapToGrid w:val="0"/>
        <w:spacing w:beforeLines="20" w:before="62" w:afterLines="20" w:after="62" w:line="400" w:lineRule="exact"/>
        <w:rPr>
          <w:rFonts w:ascii="宋体" w:eastAsia="宋体" w:hAnsi="宋体"/>
          <w:sz w:val="24"/>
          <w:szCs w:val="24"/>
        </w:rPr>
      </w:pPr>
      <w:r w:rsidRPr="006E3022">
        <w:rPr>
          <w:rFonts w:ascii="Arial" w:hAnsi="Arial" w:cs="Arial"/>
          <w:color w:val="333333"/>
          <w:sz w:val="24"/>
          <w:szCs w:val="24"/>
        </w:rPr>
        <w:t>《金属覆盖层钢铁制件热浸</w:t>
      </w:r>
      <w:r w:rsidRPr="006E3022">
        <w:rPr>
          <w:rStyle w:val="a9"/>
          <w:rFonts w:ascii="Arial" w:hAnsi="Arial" w:cs="Arial"/>
          <w:sz w:val="24"/>
          <w:szCs w:val="24"/>
        </w:rPr>
        <w:t>镀锌层</w:t>
      </w:r>
      <w:r w:rsidRPr="006E3022">
        <w:rPr>
          <w:rFonts w:ascii="Arial" w:hAnsi="Arial" w:cs="Arial"/>
          <w:color w:val="333333"/>
          <w:sz w:val="24"/>
          <w:szCs w:val="24"/>
        </w:rPr>
        <w:t>技术要求及试验方法》</w:t>
      </w:r>
      <w:r w:rsidRPr="006E3022">
        <w:rPr>
          <w:rFonts w:ascii="Arial" w:hAnsi="Arial" w:cs="Arial"/>
          <w:color w:val="333333"/>
          <w:sz w:val="24"/>
          <w:szCs w:val="24"/>
        </w:rPr>
        <w:t>GB/T 13912-2002</w:t>
      </w:r>
    </w:p>
    <w:p w:rsidR="00AD1953" w:rsidRDefault="00AD1953" w:rsidP="001A6951">
      <w:pPr>
        <w:adjustRightInd w:val="0"/>
        <w:snapToGrid w:val="0"/>
        <w:spacing w:beforeLines="20" w:before="62" w:afterLines="20" w:after="62" w:line="400" w:lineRule="exact"/>
        <w:rPr>
          <w:rFonts w:ascii="宋体" w:eastAsia="宋体" w:hAnsi="宋体"/>
          <w:sz w:val="24"/>
          <w:szCs w:val="24"/>
        </w:rPr>
      </w:pPr>
      <w:r w:rsidRPr="00AD1953">
        <w:rPr>
          <w:rFonts w:ascii="宋体" w:eastAsia="宋体" w:hAnsi="宋体" w:hint="eastAsia"/>
          <w:sz w:val="24"/>
          <w:szCs w:val="24"/>
        </w:rPr>
        <w:t>热轧型钢（槽钢、角钢、工字钢、</w:t>
      </w:r>
      <w:r w:rsidRPr="00AD1953">
        <w:rPr>
          <w:rFonts w:ascii="宋体" w:eastAsia="宋体" w:hAnsi="宋体"/>
          <w:sz w:val="24"/>
          <w:szCs w:val="24"/>
        </w:rPr>
        <w:t>H</w:t>
      </w:r>
      <w:r w:rsidRPr="00AD1953">
        <w:rPr>
          <w:rFonts w:ascii="宋体" w:eastAsia="宋体" w:hAnsi="宋体" w:hint="eastAsia"/>
          <w:sz w:val="24"/>
          <w:szCs w:val="24"/>
        </w:rPr>
        <w:t>型钢等）：</w:t>
      </w:r>
      <w:r>
        <w:rPr>
          <w:rFonts w:ascii="宋体" w:eastAsia="宋体" w:hAnsi="宋体" w:hint="eastAsia"/>
          <w:sz w:val="24"/>
          <w:szCs w:val="24"/>
        </w:rPr>
        <w:t>《</w:t>
      </w:r>
      <w:r w:rsidRPr="00AD1953">
        <w:rPr>
          <w:rFonts w:ascii="宋体" w:eastAsia="宋体" w:hAnsi="宋体"/>
          <w:sz w:val="24"/>
          <w:szCs w:val="24"/>
        </w:rPr>
        <w:t>GB/T 706</w:t>
      </w:r>
      <w:r w:rsidRPr="00AD1953">
        <w:rPr>
          <w:rFonts w:ascii="宋体" w:eastAsia="宋体" w:hAnsi="宋体" w:hint="eastAsia"/>
          <w:sz w:val="24"/>
          <w:szCs w:val="24"/>
        </w:rPr>
        <w:t>—</w:t>
      </w:r>
      <w:r w:rsidRPr="00AD1953">
        <w:rPr>
          <w:rFonts w:ascii="宋体" w:eastAsia="宋体" w:hAnsi="宋体"/>
          <w:sz w:val="24"/>
          <w:szCs w:val="24"/>
        </w:rPr>
        <w:t>2016</w:t>
      </w:r>
      <w:r>
        <w:rPr>
          <w:rFonts w:ascii="宋体" w:eastAsia="宋体" w:hAnsi="宋体" w:hint="eastAsia"/>
          <w:sz w:val="24"/>
          <w:szCs w:val="24"/>
        </w:rPr>
        <w:t>》</w:t>
      </w:r>
    </w:p>
    <w:p w:rsidR="00AC211A" w:rsidRDefault="00AC211A" w:rsidP="001A6951">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《通风与空调工程施工质量验收规范》</w:t>
      </w:r>
      <w:hyperlink r:id="rId8" w:tgtFrame="_blank" w:history="1">
        <w:r w:rsidRPr="00F039EE">
          <w:rPr>
            <w:rFonts w:ascii="宋体" w:hAnsi="宋体" w:cs="华文仿宋"/>
            <w:bCs/>
            <w:sz w:val="24"/>
          </w:rPr>
          <w:t>GB50304-20</w:t>
        </w:r>
        <w:r>
          <w:rPr>
            <w:rFonts w:ascii="宋体" w:hAnsi="宋体" w:cs="华文仿宋" w:hint="eastAsia"/>
            <w:bCs/>
            <w:sz w:val="24"/>
          </w:rPr>
          <w:t>0</w:t>
        </w:r>
        <w:r w:rsidRPr="00F039EE">
          <w:rPr>
            <w:rFonts w:ascii="宋体" w:hAnsi="宋体" w:cs="华文仿宋"/>
            <w:bCs/>
            <w:sz w:val="24"/>
          </w:rPr>
          <w:t>2</w:t>
        </w:r>
      </w:hyperlink>
    </w:p>
    <w:p w:rsidR="00AC211A" w:rsidRPr="00F039EE" w:rsidRDefault="00AC211A" w:rsidP="001A6951">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《建筑给排水及采暖工程施工质量验收规范》GB50242—2002</w:t>
      </w:r>
    </w:p>
    <w:p w:rsidR="00AC211A" w:rsidRDefault="00AC211A" w:rsidP="001A6951">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《建筑机械使用安全技术规程》JGJ33-2001</w:t>
      </w:r>
      <w:r>
        <w:rPr>
          <w:rFonts w:ascii="宋体" w:hAnsi="宋体" w:cs="华文仿宋" w:hint="eastAsia"/>
          <w:sz w:val="24"/>
        </w:rPr>
        <w:br/>
        <w:t>《建筑施工安全检查评化标准》JGJ59-99</w:t>
      </w:r>
      <w:r>
        <w:rPr>
          <w:rFonts w:ascii="宋体" w:hAnsi="宋体" w:cs="华文仿宋" w:hint="eastAsia"/>
          <w:sz w:val="24"/>
        </w:rPr>
        <w:br/>
        <w:t>《建筑施工高处作业安全技术规范》JGJ80-91</w:t>
      </w:r>
      <w:r>
        <w:rPr>
          <w:rFonts w:ascii="宋体" w:hAnsi="宋体" w:cs="华文仿宋" w:hint="eastAsia"/>
          <w:sz w:val="24"/>
        </w:rPr>
        <w:br/>
        <w:t>《建设工程施工现场供用电安装规范》GB50194-93</w:t>
      </w:r>
    </w:p>
    <w:p w:rsidR="006A1887" w:rsidRDefault="006A1887" w:rsidP="001A6951">
      <w:pPr>
        <w:adjustRightInd w:val="0"/>
        <w:snapToGrid w:val="0"/>
        <w:spacing w:beforeLines="20" w:before="62" w:afterLines="20" w:after="62" w:line="400" w:lineRule="exact"/>
        <w:rPr>
          <w:rFonts w:ascii="宋体" w:eastAsia="宋体" w:hAnsi="宋体"/>
          <w:sz w:val="24"/>
          <w:szCs w:val="24"/>
        </w:rPr>
      </w:pPr>
      <w:r w:rsidRPr="006A1887">
        <w:rPr>
          <w:rFonts w:ascii="宋体" w:eastAsia="宋体" w:hAnsi="宋体" w:hint="eastAsia"/>
          <w:sz w:val="24"/>
          <w:szCs w:val="24"/>
        </w:rPr>
        <w:t>《固定式工业防护栏杆安全技术条件》(GB4053.3-1993)</w:t>
      </w:r>
    </w:p>
    <w:p w:rsidR="00AC211A" w:rsidRDefault="00AD1953" w:rsidP="001A6951">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3、</w:t>
      </w:r>
      <w:r w:rsidR="00AC211A">
        <w:rPr>
          <w:rFonts w:ascii="宋体" w:hAnsi="宋体" w:cs="华文仿宋" w:hint="eastAsia"/>
          <w:sz w:val="24"/>
        </w:rPr>
        <w:t>本招标文件提出的是最低限度的技术要求，并未对一切技术细节做出规定，也未充分引述有关标准和规范的条文，投标人应提供符合本技术规范引用标准的最新版本标准并满足图纸技术要求，如果所引用的标准之间不一致或本招标文件所使用的标准如与投标人所执行的标准不一致时，按要求较高的标准执行。</w:t>
      </w:r>
    </w:p>
    <w:p w:rsidR="00CE79A4" w:rsidRPr="007B3D36" w:rsidRDefault="00A13905" w:rsidP="009C3674">
      <w:pPr>
        <w:spacing w:line="400" w:lineRule="exact"/>
        <w:jc w:val="left"/>
        <w:rPr>
          <w:b/>
          <w:sz w:val="24"/>
          <w:szCs w:val="24"/>
        </w:rPr>
      </w:pPr>
      <w:r>
        <w:rPr>
          <w:rFonts w:hint="eastAsia"/>
          <w:b/>
          <w:sz w:val="24"/>
          <w:szCs w:val="24"/>
        </w:rPr>
        <w:t>七</w:t>
      </w:r>
      <w:r w:rsidR="00505E44" w:rsidRPr="007B3D36">
        <w:rPr>
          <w:rFonts w:hint="eastAsia"/>
          <w:b/>
          <w:sz w:val="24"/>
          <w:szCs w:val="24"/>
        </w:rPr>
        <w:t>、材料、部件技术要求</w:t>
      </w:r>
    </w:p>
    <w:p w:rsidR="00273081" w:rsidRDefault="000B1C43" w:rsidP="009C3674">
      <w:pPr>
        <w:spacing w:line="400" w:lineRule="exact"/>
        <w:rPr>
          <w:rFonts w:ascii="宋体" w:eastAsia="宋体" w:hAnsi="宋体"/>
          <w:sz w:val="24"/>
          <w:szCs w:val="24"/>
        </w:rPr>
      </w:pPr>
      <w:r>
        <w:rPr>
          <w:rFonts w:ascii="宋体" w:eastAsia="宋体" w:hAnsi="宋体" w:hint="eastAsia"/>
          <w:sz w:val="24"/>
          <w:szCs w:val="24"/>
        </w:rPr>
        <w:t>1</w:t>
      </w:r>
      <w:r w:rsidR="003D1B25">
        <w:rPr>
          <w:rFonts w:ascii="宋体" w:eastAsia="宋体" w:hAnsi="宋体" w:hint="eastAsia"/>
          <w:sz w:val="24"/>
          <w:szCs w:val="24"/>
        </w:rPr>
        <w:t>、</w:t>
      </w:r>
      <w:r w:rsidR="00273081">
        <w:rPr>
          <w:rFonts w:ascii="宋体" w:eastAsia="宋体" w:hAnsi="宋体" w:hint="eastAsia"/>
          <w:sz w:val="24"/>
          <w:szCs w:val="24"/>
        </w:rPr>
        <w:t>钢结构</w:t>
      </w:r>
      <w:r w:rsidR="00E225C9">
        <w:rPr>
          <w:rFonts w:ascii="宋体" w:eastAsia="宋体" w:hAnsi="宋体" w:hint="eastAsia"/>
          <w:sz w:val="24"/>
          <w:szCs w:val="24"/>
        </w:rPr>
        <w:t>及管道</w:t>
      </w:r>
      <w:r w:rsidR="00273081">
        <w:rPr>
          <w:rFonts w:ascii="宋体" w:eastAsia="宋体" w:hAnsi="宋体" w:hint="eastAsia"/>
          <w:sz w:val="24"/>
          <w:szCs w:val="24"/>
        </w:rPr>
        <w:t>吊架螺栓：10.9级，其他螺栓：</w:t>
      </w:r>
      <w:r w:rsidR="000F7F33" w:rsidRPr="000F7F33">
        <w:rPr>
          <w:rFonts w:ascii="宋体" w:eastAsia="宋体" w:hAnsi="宋体" w:hint="eastAsia"/>
          <w:sz w:val="24"/>
          <w:szCs w:val="24"/>
        </w:rPr>
        <w:t>8</w:t>
      </w:r>
      <w:r w:rsidR="00273081" w:rsidRPr="000F7F33">
        <w:rPr>
          <w:rFonts w:ascii="宋体" w:eastAsia="宋体" w:hAnsi="宋体" w:hint="eastAsia"/>
          <w:sz w:val="24"/>
          <w:szCs w:val="24"/>
        </w:rPr>
        <w:t>.8</w:t>
      </w:r>
      <w:r w:rsidR="00273081">
        <w:rPr>
          <w:rFonts w:ascii="宋体" w:eastAsia="宋体" w:hAnsi="宋体" w:hint="eastAsia"/>
          <w:sz w:val="24"/>
          <w:szCs w:val="24"/>
        </w:rPr>
        <w:t>级螺栓，螺</w:t>
      </w:r>
      <w:r w:rsidR="00634BC2">
        <w:rPr>
          <w:rFonts w:ascii="宋体" w:eastAsia="宋体" w:hAnsi="宋体" w:hint="eastAsia"/>
          <w:sz w:val="24"/>
          <w:szCs w:val="24"/>
        </w:rPr>
        <w:t>栓紧固件按规定安装垫片，蒸汽管道法兰螺栓紧固前涂二硫化钼润滑脂；</w:t>
      </w:r>
    </w:p>
    <w:p w:rsidR="00273081" w:rsidRDefault="000B1C43" w:rsidP="009C3674">
      <w:pPr>
        <w:spacing w:line="400" w:lineRule="exact"/>
        <w:rPr>
          <w:rFonts w:ascii="宋体" w:eastAsia="宋体" w:hAnsi="宋体"/>
          <w:sz w:val="24"/>
          <w:szCs w:val="24"/>
        </w:rPr>
      </w:pPr>
      <w:r>
        <w:rPr>
          <w:rFonts w:ascii="宋体" w:eastAsia="宋体" w:hAnsi="宋体" w:hint="eastAsia"/>
          <w:sz w:val="24"/>
          <w:szCs w:val="24"/>
        </w:rPr>
        <w:t>2</w:t>
      </w:r>
      <w:r w:rsidR="00273081">
        <w:rPr>
          <w:rFonts w:ascii="宋体" w:eastAsia="宋体" w:hAnsi="宋体" w:hint="eastAsia"/>
          <w:sz w:val="24"/>
          <w:szCs w:val="24"/>
        </w:rPr>
        <w:t xml:space="preserve"> 风阀</w:t>
      </w:r>
      <w:r w:rsidR="00094F1A">
        <w:rPr>
          <w:rFonts w:ascii="宋体" w:eastAsia="宋体" w:hAnsi="宋体" w:hint="eastAsia"/>
          <w:sz w:val="24"/>
          <w:szCs w:val="24"/>
        </w:rPr>
        <w:t>、风口</w:t>
      </w:r>
      <w:r w:rsidR="00273081">
        <w:rPr>
          <w:rFonts w:ascii="宋体" w:eastAsia="宋体" w:hAnsi="宋体" w:hint="eastAsia"/>
          <w:sz w:val="24"/>
          <w:szCs w:val="24"/>
        </w:rPr>
        <w:t>：</w:t>
      </w:r>
    </w:p>
    <w:p w:rsidR="00273081" w:rsidRDefault="000B1C43" w:rsidP="009C3674">
      <w:pPr>
        <w:spacing w:line="400" w:lineRule="exact"/>
        <w:rPr>
          <w:rFonts w:ascii="宋体" w:eastAsia="宋体" w:hAnsi="宋体"/>
          <w:sz w:val="24"/>
          <w:szCs w:val="24"/>
        </w:rPr>
      </w:pPr>
      <w:r>
        <w:rPr>
          <w:rFonts w:ascii="宋体" w:eastAsia="宋体" w:hAnsi="宋体" w:hint="eastAsia"/>
          <w:sz w:val="24"/>
          <w:szCs w:val="24"/>
        </w:rPr>
        <w:lastRenderedPageBreak/>
        <w:t>2</w:t>
      </w:r>
      <w:r w:rsidR="00273081">
        <w:rPr>
          <w:rFonts w:ascii="宋体" w:eastAsia="宋体" w:hAnsi="宋体" w:hint="eastAsia"/>
          <w:sz w:val="24"/>
          <w:szCs w:val="24"/>
        </w:rPr>
        <w:t>.1阀体厚度220mm</w:t>
      </w:r>
      <w:r w:rsidR="00FA5971">
        <w:rPr>
          <w:rFonts w:ascii="宋体" w:eastAsia="宋体" w:hAnsi="宋体" w:hint="eastAsia"/>
          <w:sz w:val="24"/>
          <w:szCs w:val="24"/>
        </w:rPr>
        <w:t>（参考）</w:t>
      </w:r>
      <w:r w:rsidR="00273081">
        <w:rPr>
          <w:rFonts w:ascii="宋体" w:eastAsia="宋体" w:hAnsi="宋体" w:hint="eastAsia"/>
          <w:sz w:val="24"/>
          <w:szCs w:val="24"/>
        </w:rPr>
        <w:t>，框架钢板厚度</w:t>
      </w:r>
      <w:r w:rsidR="00273081">
        <w:rPr>
          <w:rFonts w:ascii="黑体" w:eastAsia="黑体" w:hAnsi="黑体" w:hint="eastAsia"/>
          <w:sz w:val="24"/>
          <w:szCs w:val="24"/>
        </w:rPr>
        <w:t>≥</w:t>
      </w:r>
      <w:r w:rsidR="00273081">
        <w:rPr>
          <w:rFonts w:ascii="宋体" w:eastAsia="宋体" w:hAnsi="宋体" w:hint="eastAsia"/>
          <w:sz w:val="24"/>
          <w:szCs w:val="24"/>
        </w:rPr>
        <w:t>2mm，叶片</w:t>
      </w:r>
      <w:r w:rsidR="00273081">
        <w:rPr>
          <w:rFonts w:ascii="黑体" w:eastAsia="黑体" w:hAnsi="黑体" w:hint="eastAsia"/>
          <w:sz w:val="24"/>
          <w:szCs w:val="24"/>
        </w:rPr>
        <w:t>≥</w:t>
      </w:r>
      <w:r w:rsidR="00273081">
        <w:rPr>
          <w:rFonts w:ascii="宋体" w:eastAsia="宋体" w:hAnsi="宋体" w:hint="eastAsia"/>
          <w:sz w:val="24"/>
          <w:szCs w:val="24"/>
        </w:rPr>
        <w:t>2mm钢板压制成瓦楞状，叶片轴用45#钢制作，阀体及叶片烤漆，颜色为灰蓝色；</w:t>
      </w:r>
    </w:p>
    <w:p w:rsidR="00273081" w:rsidRDefault="000B1C43" w:rsidP="009C3674">
      <w:pPr>
        <w:spacing w:line="400" w:lineRule="exact"/>
        <w:rPr>
          <w:rFonts w:ascii="宋体" w:eastAsia="宋体" w:hAnsi="宋体"/>
          <w:sz w:val="24"/>
          <w:szCs w:val="24"/>
        </w:rPr>
      </w:pPr>
      <w:r>
        <w:rPr>
          <w:rFonts w:ascii="宋体" w:eastAsia="宋体" w:hAnsi="宋体" w:hint="eastAsia"/>
          <w:sz w:val="24"/>
          <w:szCs w:val="24"/>
        </w:rPr>
        <w:t>2</w:t>
      </w:r>
      <w:r w:rsidR="00273081">
        <w:rPr>
          <w:rFonts w:ascii="宋体" w:eastAsia="宋体" w:hAnsi="宋体" w:hint="eastAsia"/>
          <w:sz w:val="24"/>
          <w:szCs w:val="24"/>
        </w:rPr>
        <w:t>.2风阀法兰应平整，叶片在0—90°内自由调整开度，全开阻力系数</w:t>
      </w:r>
      <w:r w:rsidR="00273081">
        <w:rPr>
          <w:rFonts w:ascii="黑体" w:eastAsia="黑体" w:hAnsi="黑体" w:hint="eastAsia"/>
          <w:sz w:val="24"/>
          <w:szCs w:val="24"/>
        </w:rPr>
        <w:t>≤</w:t>
      </w:r>
      <w:r w:rsidR="00273081">
        <w:rPr>
          <w:rFonts w:ascii="宋体" w:eastAsia="宋体" w:hAnsi="宋体" w:hint="eastAsia"/>
          <w:sz w:val="24"/>
          <w:szCs w:val="24"/>
        </w:rPr>
        <w:t>1.91；</w:t>
      </w:r>
    </w:p>
    <w:p w:rsidR="00273081" w:rsidRDefault="000B1C43" w:rsidP="009C3674">
      <w:pPr>
        <w:spacing w:line="400" w:lineRule="exact"/>
        <w:rPr>
          <w:rFonts w:ascii="宋体" w:eastAsia="宋体" w:hAnsi="宋体"/>
          <w:sz w:val="24"/>
          <w:szCs w:val="24"/>
        </w:rPr>
      </w:pPr>
      <w:r>
        <w:rPr>
          <w:rFonts w:ascii="宋体" w:eastAsia="宋体" w:hAnsi="宋体" w:hint="eastAsia"/>
          <w:sz w:val="24"/>
          <w:szCs w:val="24"/>
        </w:rPr>
        <w:t>2</w:t>
      </w:r>
      <w:r w:rsidR="00273081">
        <w:rPr>
          <w:rFonts w:ascii="宋体" w:eastAsia="宋体" w:hAnsi="宋体" w:hint="eastAsia"/>
          <w:sz w:val="24"/>
          <w:szCs w:val="24"/>
        </w:rPr>
        <w:t>.</w:t>
      </w:r>
      <w:r w:rsidR="00094F1A">
        <w:rPr>
          <w:rFonts w:ascii="宋体" w:eastAsia="宋体" w:hAnsi="宋体"/>
          <w:sz w:val="24"/>
          <w:szCs w:val="24"/>
        </w:rPr>
        <w:t>3</w:t>
      </w:r>
      <w:r w:rsidR="00DB2572">
        <w:rPr>
          <w:rFonts w:ascii="宋体" w:eastAsia="宋体" w:hAnsi="宋体" w:hint="eastAsia"/>
          <w:sz w:val="24"/>
          <w:szCs w:val="24"/>
        </w:rPr>
        <w:t>百叶</w:t>
      </w:r>
      <w:r w:rsidR="00273081">
        <w:rPr>
          <w:rFonts w:ascii="宋体" w:eastAsia="宋体" w:hAnsi="宋体" w:hint="eastAsia"/>
          <w:sz w:val="24"/>
          <w:szCs w:val="24"/>
        </w:rPr>
        <w:t>风口</w:t>
      </w:r>
      <w:r w:rsidR="00CC1F00">
        <w:rPr>
          <w:rFonts w:ascii="宋体" w:eastAsia="宋体" w:hAnsi="宋体" w:hint="eastAsia"/>
          <w:sz w:val="24"/>
          <w:szCs w:val="24"/>
        </w:rPr>
        <w:t>、旋流风口</w:t>
      </w:r>
      <w:r w:rsidR="00273081">
        <w:rPr>
          <w:rFonts w:ascii="宋体" w:eastAsia="宋体" w:hAnsi="宋体" w:hint="eastAsia"/>
          <w:sz w:val="24"/>
          <w:szCs w:val="24"/>
        </w:rPr>
        <w:t>用铝合金制作，表面喷塑</w:t>
      </w:r>
      <w:r w:rsidR="00CC1F00">
        <w:rPr>
          <w:rFonts w:ascii="宋体" w:eastAsia="宋体" w:hAnsi="宋体" w:hint="eastAsia"/>
          <w:sz w:val="24"/>
          <w:szCs w:val="24"/>
        </w:rPr>
        <w:t>，乳白色，</w:t>
      </w:r>
      <w:r w:rsidR="00273081">
        <w:rPr>
          <w:rFonts w:ascii="宋体" w:eastAsia="宋体" w:hAnsi="宋体" w:hint="eastAsia"/>
          <w:sz w:val="24"/>
          <w:szCs w:val="24"/>
        </w:rPr>
        <w:t>，表面无划痕、压痕。</w:t>
      </w:r>
    </w:p>
    <w:p w:rsidR="00273081" w:rsidRDefault="000B1C43" w:rsidP="009C3674">
      <w:pPr>
        <w:spacing w:line="400" w:lineRule="exact"/>
        <w:rPr>
          <w:sz w:val="24"/>
          <w:szCs w:val="24"/>
        </w:rPr>
      </w:pPr>
      <w:r>
        <w:rPr>
          <w:rFonts w:ascii="宋体" w:eastAsia="宋体" w:hAnsi="宋体" w:hint="eastAsia"/>
          <w:sz w:val="24"/>
          <w:szCs w:val="24"/>
        </w:rPr>
        <w:t>2</w:t>
      </w:r>
      <w:r w:rsidR="00273081">
        <w:rPr>
          <w:rFonts w:ascii="宋体" w:eastAsia="宋体" w:hAnsi="宋体" w:hint="eastAsia"/>
          <w:sz w:val="24"/>
          <w:szCs w:val="24"/>
        </w:rPr>
        <w:t>.</w:t>
      </w:r>
      <w:r w:rsidR="00094F1A">
        <w:rPr>
          <w:rFonts w:ascii="宋体" w:eastAsia="宋体" w:hAnsi="宋体"/>
          <w:sz w:val="24"/>
          <w:szCs w:val="24"/>
        </w:rPr>
        <w:t>4</w:t>
      </w:r>
      <w:r w:rsidR="004A2A0C">
        <w:rPr>
          <w:rFonts w:ascii="宋体" w:eastAsia="宋体" w:hAnsi="宋体" w:hint="eastAsia"/>
          <w:sz w:val="24"/>
          <w:szCs w:val="24"/>
        </w:rPr>
        <w:t>百叶</w:t>
      </w:r>
      <w:r w:rsidR="00273081">
        <w:rPr>
          <w:rFonts w:ascii="宋体" w:eastAsia="宋体" w:hAnsi="宋体" w:hint="eastAsia"/>
          <w:sz w:val="24"/>
          <w:szCs w:val="24"/>
        </w:rPr>
        <w:t>风口需能承受送风口的动压及静压，叶片轴及叶片刚性好，工作状态叶片弯曲度</w:t>
      </w:r>
      <w:r w:rsidR="00273081">
        <w:rPr>
          <w:rFonts w:ascii="黑体" w:eastAsia="黑体" w:hAnsi="黑体" w:hint="eastAsia"/>
          <w:sz w:val="24"/>
          <w:szCs w:val="24"/>
        </w:rPr>
        <w:t>≤</w:t>
      </w:r>
      <w:r w:rsidR="00273081">
        <w:rPr>
          <w:rFonts w:ascii="宋体" w:eastAsia="宋体" w:hAnsi="宋体" w:hint="eastAsia"/>
          <w:sz w:val="24"/>
          <w:szCs w:val="24"/>
        </w:rPr>
        <w:t>3/1000mm，活动叶片动作阻尼均匀，无卡死状况，固定叶片无窜动，风口无异常噪声；</w:t>
      </w:r>
    </w:p>
    <w:p w:rsidR="00273081" w:rsidRDefault="000B1C43" w:rsidP="009C3674">
      <w:pPr>
        <w:spacing w:line="400" w:lineRule="exact"/>
        <w:rPr>
          <w:sz w:val="24"/>
          <w:szCs w:val="24"/>
        </w:rPr>
      </w:pPr>
      <w:r>
        <w:rPr>
          <w:rFonts w:hint="eastAsia"/>
          <w:sz w:val="24"/>
          <w:szCs w:val="24"/>
        </w:rPr>
        <w:t>3</w:t>
      </w:r>
      <w:r w:rsidR="00670B5B">
        <w:rPr>
          <w:rFonts w:hint="eastAsia"/>
          <w:sz w:val="24"/>
          <w:szCs w:val="24"/>
        </w:rPr>
        <w:t>、风道</w:t>
      </w:r>
    </w:p>
    <w:p w:rsidR="00505E44" w:rsidRDefault="000B1C43" w:rsidP="009C3674">
      <w:pPr>
        <w:spacing w:line="400" w:lineRule="exact"/>
        <w:rPr>
          <w:rFonts w:ascii="宋体" w:eastAsia="宋体" w:hAnsi="宋体"/>
          <w:sz w:val="24"/>
          <w:szCs w:val="24"/>
        </w:rPr>
      </w:pPr>
      <w:r>
        <w:rPr>
          <w:rFonts w:ascii="宋体" w:eastAsia="宋体" w:hAnsi="宋体" w:hint="eastAsia"/>
          <w:sz w:val="24"/>
          <w:szCs w:val="24"/>
        </w:rPr>
        <w:t>3</w:t>
      </w:r>
      <w:r w:rsidR="00670B5B">
        <w:rPr>
          <w:rFonts w:ascii="宋体" w:eastAsia="宋体" w:hAnsi="宋体" w:hint="eastAsia"/>
          <w:sz w:val="24"/>
          <w:szCs w:val="24"/>
        </w:rPr>
        <w:t>.1</w:t>
      </w:r>
      <w:r w:rsidR="00531B26">
        <w:rPr>
          <w:rFonts w:ascii="宋体" w:eastAsia="宋体" w:hAnsi="宋体" w:hint="eastAsia"/>
          <w:sz w:val="24"/>
          <w:szCs w:val="24"/>
        </w:rPr>
        <w:t>风道用镀锌钢板按图纸要求制作，镀锌钢板表面无白斑、黑斑，风管外观规整、美观；</w:t>
      </w:r>
    </w:p>
    <w:p w:rsidR="00531B26" w:rsidRDefault="000B1C43" w:rsidP="009C3674">
      <w:pPr>
        <w:spacing w:line="400" w:lineRule="exact"/>
        <w:rPr>
          <w:rFonts w:ascii="宋体" w:eastAsia="宋体" w:hAnsi="宋体"/>
          <w:sz w:val="24"/>
          <w:szCs w:val="24"/>
        </w:rPr>
      </w:pPr>
      <w:r>
        <w:rPr>
          <w:rFonts w:ascii="宋体" w:eastAsia="宋体" w:hAnsi="宋体" w:hint="eastAsia"/>
          <w:sz w:val="24"/>
          <w:szCs w:val="24"/>
        </w:rPr>
        <w:t>3.</w:t>
      </w:r>
      <w:r w:rsidR="00531B26">
        <w:rPr>
          <w:rFonts w:ascii="宋体" w:eastAsia="宋体" w:hAnsi="宋体" w:hint="eastAsia"/>
          <w:sz w:val="24"/>
          <w:szCs w:val="24"/>
        </w:rPr>
        <w:t>2风道开口接风口处，开口规整、平齐</w:t>
      </w:r>
      <w:r w:rsidR="00DB2572">
        <w:rPr>
          <w:rFonts w:ascii="宋体" w:eastAsia="宋体" w:hAnsi="宋体" w:hint="eastAsia"/>
          <w:sz w:val="24"/>
          <w:szCs w:val="24"/>
        </w:rPr>
        <w:t>；风口短管规整、无变形，与风管连接严密，无漏风；</w:t>
      </w:r>
    </w:p>
    <w:p w:rsidR="00B252CB" w:rsidRPr="001A4A04" w:rsidRDefault="000B1C43" w:rsidP="009C3674">
      <w:pPr>
        <w:spacing w:line="400" w:lineRule="exact"/>
        <w:jc w:val="left"/>
        <w:rPr>
          <w:rFonts w:ascii="宋体" w:eastAsia="宋体" w:hAnsi="宋体"/>
          <w:sz w:val="24"/>
          <w:szCs w:val="24"/>
        </w:rPr>
      </w:pPr>
      <w:r w:rsidRPr="001A4A04">
        <w:rPr>
          <w:rFonts w:ascii="宋体" w:eastAsia="宋体" w:hAnsi="宋体" w:hint="eastAsia"/>
          <w:sz w:val="24"/>
          <w:szCs w:val="24"/>
        </w:rPr>
        <w:t>4</w:t>
      </w:r>
      <w:r w:rsidR="00CC1F00" w:rsidRPr="001A4A04">
        <w:rPr>
          <w:rFonts w:ascii="宋体" w:eastAsia="宋体" w:hAnsi="宋体" w:hint="eastAsia"/>
          <w:sz w:val="24"/>
          <w:szCs w:val="24"/>
        </w:rPr>
        <w:t>、保温材</w:t>
      </w:r>
      <w:r w:rsidR="00DC0858" w:rsidRPr="001A4A04">
        <w:rPr>
          <w:rFonts w:ascii="宋体" w:eastAsia="宋体" w:hAnsi="宋体" w:hint="eastAsia"/>
          <w:sz w:val="24"/>
          <w:szCs w:val="24"/>
        </w:rPr>
        <w:t>料</w:t>
      </w:r>
    </w:p>
    <w:p w:rsidR="00926DC1" w:rsidRDefault="000B1C43" w:rsidP="009C3674">
      <w:pPr>
        <w:spacing w:line="400" w:lineRule="exact"/>
        <w:jc w:val="left"/>
        <w:rPr>
          <w:sz w:val="24"/>
          <w:szCs w:val="24"/>
        </w:rPr>
      </w:pPr>
      <w:r w:rsidRPr="001A4A04">
        <w:rPr>
          <w:rFonts w:ascii="宋体" w:eastAsia="宋体" w:hAnsi="宋体" w:hint="eastAsia"/>
          <w:sz w:val="24"/>
          <w:szCs w:val="24"/>
        </w:rPr>
        <w:t>4</w:t>
      </w:r>
      <w:r w:rsidR="00346BF1" w:rsidRPr="001A4A04">
        <w:rPr>
          <w:rFonts w:ascii="宋体" w:eastAsia="宋体" w:hAnsi="宋体" w:hint="eastAsia"/>
          <w:sz w:val="24"/>
          <w:szCs w:val="24"/>
        </w:rPr>
        <w:t>.1</w:t>
      </w:r>
      <w:r w:rsidR="00926DC1" w:rsidRPr="001A4A04">
        <w:rPr>
          <w:rFonts w:ascii="宋体" w:eastAsia="宋体" w:hAnsi="宋体" w:hint="eastAsia"/>
          <w:sz w:val="24"/>
          <w:szCs w:val="24"/>
        </w:rPr>
        <w:t>闭孔橡塑海绵保温板：</w:t>
      </w:r>
      <w:r w:rsidR="00DC0858" w:rsidRPr="001A4A04">
        <w:rPr>
          <w:rFonts w:ascii="宋体" w:eastAsia="宋体" w:hAnsi="宋体" w:hint="eastAsia"/>
          <w:sz w:val="24"/>
          <w:szCs w:val="24"/>
        </w:rPr>
        <w:t>密度：</w:t>
      </w:r>
      <w:r w:rsidR="00F2524A" w:rsidRPr="001A4A04">
        <w:rPr>
          <w:rFonts w:ascii="宋体" w:eastAsia="宋体" w:hAnsi="宋体" w:hint="eastAsia"/>
          <w:sz w:val="24"/>
          <w:szCs w:val="24"/>
        </w:rPr>
        <w:t>45</w:t>
      </w:r>
      <w:r w:rsidR="00DC0858" w:rsidRPr="001A4A04">
        <w:rPr>
          <w:rFonts w:ascii="宋体" w:eastAsia="宋体" w:hAnsi="宋体" w:hint="eastAsia"/>
          <w:sz w:val="24"/>
          <w:szCs w:val="24"/>
        </w:rPr>
        <w:t>kg/m3；导热系数≦0.043W/（m.k）；使用温度≦85</w:t>
      </w:r>
      <w:r w:rsidR="00DC0858">
        <w:rPr>
          <w:rFonts w:ascii="宋体" w:eastAsia="宋体" w:hAnsi="宋体" w:hint="eastAsia"/>
          <w:sz w:val="24"/>
          <w:szCs w:val="24"/>
        </w:rPr>
        <w:t>℃</w:t>
      </w:r>
      <w:r w:rsidR="00DC0858" w:rsidRPr="001A4A04">
        <w:rPr>
          <w:rFonts w:ascii="宋体" w:eastAsia="宋体" w:hAnsi="宋体" w:hint="eastAsia"/>
          <w:sz w:val="24"/>
          <w:szCs w:val="24"/>
        </w:rPr>
        <w:t>；吸水率≦4</w:t>
      </w:r>
      <w:r w:rsidR="00DC0858">
        <w:rPr>
          <w:rFonts w:hint="eastAsia"/>
          <w:sz w:val="24"/>
          <w:szCs w:val="24"/>
        </w:rPr>
        <w:t>%</w:t>
      </w:r>
      <w:r w:rsidR="00DC0858">
        <w:rPr>
          <w:rFonts w:hint="eastAsia"/>
          <w:sz w:val="24"/>
          <w:szCs w:val="24"/>
        </w:rPr>
        <w:t>；耐火等级：</w:t>
      </w:r>
      <w:r w:rsidR="00C24F56">
        <w:rPr>
          <w:rFonts w:hint="eastAsia"/>
          <w:sz w:val="24"/>
          <w:szCs w:val="24"/>
        </w:rPr>
        <w:t>B1</w:t>
      </w:r>
      <w:r w:rsidR="00C24F56">
        <w:rPr>
          <w:rFonts w:hint="eastAsia"/>
          <w:sz w:val="24"/>
          <w:szCs w:val="24"/>
        </w:rPr>
        <w:t>级</w:t>
      </w:r>
      <w:r w:rsidR="00DC0858">
        <w:rPr>
          <w:rFonts w:hint="eastAsia"/>
          <w:sz w:val="24"/>
          <w:szCs w:val="24"/>
        </w:rPr>
        <w:t>。</w:t>
      </w:r>
    </w:p>
    <w:p w:rsidR="008A61EE" w:rsidRDefault="000B1C43" w:rsidP="009C3674">
      <w:pPr>
        <w:spacing w:line="400" w:lineRule="exact"/>
        <w:jc w:val="left"/>
        <w:rPr>
          <w:sz w:val="24"/>
          <w:szCs w:val="24"/>
        </w:rPr>
      </w:pPr>
      <w:r>
        <w:rPr>
          <w:rFonts w:hint="eastAsia"/>
          <w:sz w:val="24"/>
          <w:szCs w:val="24"/>
        </w:rPr>
        <w:t>5</w:t>
      </w:r>
      <w:r>
        <w:rPr>
          <w:rFonts w:hint="eastAsia"/>
          <w:sz w:val="24"/>
          <w:szCs w:val="24"/>
        </w:rPr>
        <w:t>、</w:t>
      </w:r>
      <w:r w:rsidR="00A7651D">
        <w:rPr>
          <w:rFonts w:hint="eastAsia"/>
          <w:sz w:val="24"/>
          <w:szCs w:val="24"/>
        </w:rPr>
        <w:t>材料、部件品牌、制造商</w:t>
      </w:r>
    </w:p>
    <w:tbl>
      <w:tblPr>
        <w:tblStyle w:val="a8"/>
        <w:tblW w:w="0" w:type="auto"/>
        <w:tblLook w:val="04A0" w:firstRow="1" w:lastRow="0" w:firstColumn="1" w:lastColumn="0" w:noHBand="0" w:noVBand="1"/>
      </w:tblPr>
      <w:tblGrid>
        <w:gridCol w:w="2322"/>
        <w:gridCol w:w="1614"/>
        <w:gridCol w:w="3969"/>
        <w:gridCol w:w="1383"/>
      </w:tblGrid>
      <w:tr w:rsidR="008D5D13" w:rsidTr="00044A3F">
        <w:tc>
          <w:tcPr>
            <w:tcW w:w="2322" w:type="dxa"/>
          </w:tcPr>
          <w:p w:rsidR="00A7651D" w:rsidRDefault="00A7651D" w:rsidP="009C3674">
            <w:pPr>
              <w:spacing w:line="400" w:lineRule="exact"/>
              <w:jc w:val="center"/>
              <w:rPr>
                <w:sz w:val="24"/>
                <w:szCs w:val="24"/>
              </w:rPr>
            </w:pPr>
            <w:r>
              <w:rPr>
                <w:rFonts w:hint="eastAsia"/>
                <w:sz w:val="24"/>
                <w:szCs w:val="24"/>
              </w:rPr>
              <w:t>材料部件名称</w:t>
            </w:r>
          </w:p>
        </w:tc>
        <w:tc>
          <w:tcPr>
            <w:tcW w:w="1614" w:type="dxa"/>
          </w:tcPr>
          <w:p w:rsidR="00A7651D" w:rsidRDefault="00A7651D" w:rsidP="009C3674">
            <w:pPr>
              <w:spacing w:line="400" w:lineRule="exact"/>
              <w:jc w:val="center"/>
              <w:rPr>
                <w:sz w:val="24"/>
                <w:szCs w:val="24"/>
              </w:rPr>
            </w:pPr>
            <w:r>
              <w:rPr>
                <w:rFonts w:hint="eastAsia"/>
                <w:sz w:val="24"/>
                <w:szCs w:val="24"/>
              </w:rPr>
              <w:t>规格型号</w:t>
            </w:r>
          </w:p>
        </w:tc>
        <w:tc>
          <w:tcPr>
            <w:tcW w:w="3969" w:type="dxa"/>
          </w:tcPr>
          <w:p w:rsidR="00A7651D" w:rsidRDefault="004B4A2F" w:rsidP="009C3674">
            <w:pPr>
              <w:spacing w:line="400" w:lineRule="exact"/>
              <w:jc w:val="center"/>
              <w:rPr>
                <w:sz w:val="24"/>
                <w:szCs w:val="24"/>
              </w:rPr>
            </w:pPr>
            <w:r>
              <w:rPr>
                <w:rFonts w:hint="eastAsia"/>
                <w:sz w:val="24"/>
                <w:szCs w:val="24"/>
              </w:rPr>
              <w:t>品牌、制造商</w:t>
            </w:r>
          </w:p>
        </w:tc>
        <w:tc>
          <w:tcPr>
            <w:tcW w:w="1383" w:type="dxa"/>
          </w:tcPr>
          <w:p w:rsidR="00A7651D" w:rsidRDefault="004B4A2F" w:rsidP="009C3674">
            <w:pPr>
              <w:spacing w:line="400" w:lineRule="exact"/>
              <w:jc w:val="center"/>
              <w:rPr>
                <w:sz w:val="24"/>
                <w:szCs w:val="24"/>
              </w:rPr>
            </w:pPr>
            <w:r>
              <w:rPr>
                <w:rFonts w:hint="eastAsia"/>
                <w:sz w:val="24"/>
                <w:szCs w:val="24"/>
              </w:rPr>
              <w:t>备注</w:t>
            </w:r>
          </w:p>
        </w:tc>
      </w:tr>
      <w:tr w:rsidR="008D5D13" w:rsidTr="00044A3F">
        <w:tc>
          <w:tcPr>
            <w:tcW w:w="2322" w:type="dxa"/>
          </w:tcPr>
          <w:p w:rsidR="00CB528B" w:rsidRDefault="00CB528B" w:rsidP="009C3674">
            <w:pPr>
              <w:spacing w:line="400" w:lineRule="exact"/>
              <w:jc w:val="center"/>
              <w:rPr>
                <w:sz w:val="24"/>
                <w:szCs w:val="24"/>
              </w:rPr>
            </w:pPr>
            <w:r>
              <w:rPr>
                <w:rFonts w:hint="eastAsia"/>
                <w:sz w:val="24"/>
                <w:szCs w:val="24"/>
              </w:rPr>
              <w:t>闭孔橡塑海绵保温板</w:t>
            </w:r>
          </w:p>
        </w:tc>
        <w:tc>
          <w:tcPr>
            <w:tcW w:w="1614" w:type="dxa"/>
          </w:tcPr>
          <w:p w:rsidR="00CB528B" w:rsidRDefault="00CB528B" w:rsidP="009C3674">
            <w:pPr>
              <w:spacing w:line="400" w:lineRule="exact"/>
              <w:jc w:val="center"/>
              <w:rPr>
                <w:sz w:val="24"/>
                <w:szCs w:val="24"/>
              </w:rPr>
            </w:pPr>
            <w:r>
              <w:rPr>
                <w:rFonts w:hint="eastAsia"/>
                <w:sz w:val="24"/>
                <w:szCs w:val="24"/>
              </w:rPr>
              <w:t>B1</w:t>
            </w:r>
            <w:r>
              <w:rPr>
                <w:rFonts w:hint="eastAsia"/>
                <w:sz w:val="24"/>
                <w:szCs w:val="24"/>
              </w:rPr>
              <w:t>级</w:t>
            </w:r>
          </w:p>
        </w:tc>
        <w:tc>
          <w:tcPr>
            <w:tcW w:w="3969" w:type="dxa"/>
          </w:tcPr>
          <w:p w:rsidR="00CB528B" w:rsidRPr="00CB06D1" w:rsidRDefault="00335333" w:rsidP="009C3674">
            <w:pPr>
              <w:spacing w:line="400" w:lineRule="exact"/>
              <w:jc w:val="center"/>
              <w:rPr>
                <w:sz w:val="24"/>
                <w:szCs w:val="24"/>
              </w:rPr>
            </w:pPr>
            <w:r w:rsidRPr="00CB06D1">
              <w:rPr>
                <w:rFonts w:hint="eastAsia"/>
                <w:sz w:val="24"/>
                <w:szCs w:val="24"/>
              </w:rPr>
              <w:t>金福莱斯（上海）隔热材料有限公司</w:t>
            </w:r>
            <w:r w:rsidR="00D20C36">
              <w:rPr>
                <w:rFonts w:hint="eastAsia"/>
                <w:sz w:val="24"/>
                <w:szCs w:val="24"/>
              </w:rPr>
              <w:t>、精品华美、凯门富乐斯</w:t>
            </w:r>
          </w:p>
        </w:tc>
        <w:tc>
          <w:tcPr>
            <w:tcW w:w="1383" w:type="dxa"/>
          </w:tcPr>
          <w:p w:rsidR="00CB528B" w:rsidRDefault="00CB528B" w:rsidP="009C3674">
            <w:pPr>
              <w:spacing w:line="400" w:lineRule="exact"/>
              <w:jc w:val="center"/>
              <w:rPr>
                <w:sz w:val="24"/>
                <w:szCs w:val="24"/>
              </w:rPr>
            </w:pPr>
          </w:p>
        </w:tc>
      </w:tr>
    </w:tbl>
    <w:p w:rsidR="00DC0858" w:rsidRPr="00101A8B" w:rsidRDefault="00A13905" w:rsidP="009C3674">
      <w:pPr>
        <w:spacing w:line="400" w:lineRule="exact"/>
        <w:jc w:val="left"/>
        <w:rPr>
          <w:b/>
          <w:sz w:val="24"/>
          <w:szCs w:val="24"/>
        </w:rPr>
      </w:pPr>
      <w:r w:rsidRPr="00F00127">
        <w:rPr>
          <w:rFonts w:hint="eastAsia"/>
          <w:b/>
          <w:sz w:val="24"/>
          <w:szCs w:val="24"/>
        </w:rPr>
        <w:t>八</w:t>
      </w:r>
      <w:r w:rsidR="00DC0858" w:rsidRPr="00F00127">
        <w:rPr>
          <w:rFonts w:hint="eastAsia"/>
          <w:b/>
          <w:sz w:val="24"/>
          <w:szCs w:val="24"/>
        </w:rPr>
        <w:t>、施工技术要求</w:t>
      </w:r>
    </w:p>
    <w:p w:rsidR="00EC2D5D" w:rsidRPr="001A4A04" w:rsidRDefault="001A4A04"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1.1</w:t>
      </w:r>
      <w:r w:rsidR="0057171B" w:rsidRPr="001A4A04">
        <w:rPr>
          <w:rFonts w:asciiTheme="minorEastAsia" w:hAnsiTheme="minorEastAsia" w:cs="Arial" w:hint="eastAsia"/>
          <w:sz w:val="24"/>
        </w:rPr>
        <w:t>空调机组吊挂安装，</w:t>
      </w:r>
      <w:r w:rsidR="00F54380" w:rsidRPr="001A4A04">
        <w:rPr>
          <w:rFonts w:asciiTheme="minorEastAsia" w:hAnsiTheme="minorEastAsia" w:cs="Arial" w:hint="eastAsia"/>
          <w:sz w:val="24"/>
        </w:rPr>
        <w:t>按图纸制作空调机组吊挂底座、吊挂件，</w:t>
      </w:r>
      <w:r w:rsidR="00D06ABD" w:rsidRPr="001A4A04">
        <w:rPr>
          <w:rFonts w:asciiTheme="minorEastAsia" w:hAnsiTheme="minorEastAsia" w:cs="Arial" w:hint="eastAsia"/>
          <w:sz w:val="24"/>
        </w:rPr>
        <w:t>施工单位</w:t>
      </w:r>
      <w:r w:rsidR="00EF2BA8" w:rsidRPr="001A4A04">
        <w:rPr>
          <w:rFonts w:asciiTheme="minorEastAsia" w:hAnsiTheme="minorEastAsia" w:cs="Arial" w:hint="eastAsia"/>
          <w:sz w:val="24"/>
        </w:rPr>
        <w:t>应充分考虑机组吊挂安装的安全性，对吊挂焊接部位进行加固，甲方现场技术人员有权提出加固方案，此部分不属于设计变更范围；</w:t>
      </w:r>
      <w:r w:rsidR="00E45886" w:rsidRPr="001A4A04">
        <w:rPr>
          <w:rFonts w:asciiTheme="minorEastAsia" w:hAnsiTheme="minorEastAsia" w:cs="Arial" w:hint="eastAsia"/>
          <w:sz w:val="24"/>
        </w:rPr>
        <w:t>所有空调机组需要安装检修平台，检修平台铺设花纹板，并配备安全护栏，护栏高度不小于1.2米，并留有安全门。</w:t>
      </w:r>
    </w:p>
    <w:p w:rsidR="00EF2BA8" w:rsidRPr="001A4A04" w:rsidRDefault="0009770B"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1.</w:t>
      </w:r>
      <w:r w:rsidR="00EF2BA8" w:rsidRPr="001A4A04">
        <w:rPr>
          <w:rFonts w:asciiTheme="minorEastAsia" w:hAnsiTheme="minorEastAsia" w:cs="Arial" w:hint="eastAsia"/>
          <w:sz w:val="24"/>
        </w:rPr>
        <w:t>2</w:t>
      </w:r>
      <w:r w:rsidR="00C31871" w:rsidRPr="001A4A04">
        <w:rPr>
          <w:rFonts w:asciiTheme="minorEastAsia" w:hAnsiTheme="minorEastAsia" w:cs="Arial" w:hint="eastAsia"/>
          <w:sz w:val="24"/>
        </w:rPr>
        <w:t>空调机组的安装包括机组组对、</w:t>
      </w:r>
      <w:r w:rsidR="00F6307D" w:rsidRPr="001A4A04">
        <w:rPr>
          <w:rFonts w:asciiTheme="minorEastAsia" w:hAnsiTheme="minorEastAsia" w:cs="Arial" w:hint="eastAsia"/>
          <w:sz w:val="24"/>
        </w:rPr>
        <w:t>吊装及其他附件安装；</w:t>
      </w:r>
    </w:p>
    <w:p w:rsidR="00F54380" w:rsidRPr="00101A8B" w:rsidRDefault="00294411" w:rsidP="009C3674">
      <w:pPr>
        <w:spacing w:line="400" w:lineRule="exact"/>
        <w:jc w:val="left"/>
        <w:rPr>
          <w:b/>
          <w:sz w:val="24"/>
          <w:szCs w:val="24"/>
        </w:rPr>
      </w:pPr>
      <w:r>
        <w:rPr>
          <w:rFonts w:hint="eastAsia"/>
          <w:b/>
          <w:sz w:val="24"/>
          <w:szCs w:val="24"/>
        </w:rPr>
        <w:t>九</w:t>
      </w:r>
      <w:r w:rsidR="00F54380" w:rsidRPr="00101A8B">
        <w:rPr>
          <w:rFonts w:hint="eastAsia"/>
          <w:b/>
          <w:sz w:val="24"/>
          <w:szCs w:val="24"/>
        </w:rPr>
        <w:t>、施工管理</w:t>
      </w:r>
    </w:p>
    <w:p w:rsidR="00F54380" w:rsidRPr="001A4A04" w:rsidRDefault="00FE2D62"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1</w:t>
      </w:r>
      <w:r w:rsidR="00294411" w:rsidRPr="001A4A04">
        <w:rPr>
          <w:rFonts w:asciiTheme="minorEastAsia" w:hAnsiTheme="minorEastAsia" w:cs="Arial" w:hint="eastAsia"/>
          <w:sz w:val="24"/>
        </w:rPr>
        <w:t>、</w:t>
      </w:r>
      <w:r w:rsidR="00530B4E" w:rsidRPr="001A4A04">
        <w:rPr>
          <w:rFonts w:asciiTheme="minorEastAsia" w:hAnsiTheme="minorEastAsia" w:cs="Arial" w:hint="eastAsia"/>
          <w:sz w:val="24"/>
        </w:rPr>
        <w:t>施工现场</w:t>
      </w:r>
      <w:r w:rsidR="00294411" w:rsidRPr="001A4A04">
        <w:rPr>
          <w:rFonts w:asciiTheme="minorEastAsia" w:hAnsiTheme="minorEastAsia" w:cs="Arial" w:hint="eastAsia"/>
          <w:sz w:val="24"/>
        </w:rPr>
        <w:t>：施工现场应保持整洁，不得出现</w:t>
      </w:r>
      <w:r w:rsidR="00530B4E" w:rsidRPr="001A4A04">
        <w:rPr>
          <w:rFonts w:asciiTheme="minorEastAsia" w:hAnsiTheme="minorEastAsia" w:cs="Arial" w:hint="eastAsia"/>
          <w:sz w:val="24"/>
        </w:rPr>
        <w:t>杂物</w:t>
      </w:r>
      <w:r w:rsidR="00294411" w:rsidRPr="001A4A04">
        <w:rPr>
          <w:rFonts w:asciiTheme="minorEastAsia" w:hAnsiTheme="minorEastAsia" w:cs="Arial" w:hint="eastAsia"/>
          <w:sz w:val="24"/>
        </w:rPr>
        <w:t>乱堆</w:t>
      </w:r>
      <w:r w:rsidR="00530B4E" w:rsidRPr="001A4A04">
        <w:rPr>
          <w:rFonts w:asciiTheme="minorEastAsia" w:hAnsiTheme="minorEastAsia" w:cs="Arial" w:hint="eastAsia"/>
          <w:sz w:val="24"/>
        </w:rPr>
        <w:t>、垃圾</w:t>
      </w:r>
      <w:r w:rsidR="00294411" w:rsidRPr="001A4A04">
        <w:rPr>
          <w:rFonts w:asciiTheme="minorEastAsia" w:hAnsiTheme="minorEastAsia" w:cs="Arial" w:hint="eastAsia"/>
          <w:sz w:val="24"/>
        </w:rPr>
        <w:t>乱丢现象，施工垃圾要</w:t>
      </w:r>
      <w:r w:rsidR="00530B4E" w:rsidRPr="001A4A04">
        <w:rPr>
          <w:rFonts w:asciiTheme="minorEastAsia" w:hAnsiTheme="minorEastAsia" w:cs="Arial" w:hint="eastAsia"/>
          <w:sz w:val="24"/>
        </w:rPr>
        <w:t>及时清理；</w:t>
      </w:r>
    </w:p>
    <w:p w:rsidR="00F54380" w:rsidRPr="001A4A04" w:rsidRDefault="00F54380"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2、施工材料管理</w:t>
      </w:r>
    </w:p>
    <w:p w:rsidR="00F54380" w:rsidRPr="001A4A04" w:rsidRDefault="00F54380"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2</w:t>
      </w:r>
      <w:r w:rsidRPr="001A4A04">
        <w:rPr>
          <w:rFonts w:asciiTheme="minorEastAsia" w:hAnsiTheme="minorEastAsia" w:cs="Arial"/>
          <w:sz w:val="24"/>
        </w:rPr>
        <w:t>.1</w:t>
      </w:r>
      <w:r w:rsidRPr="001A4A04">
        <w:rPr>
          <w:rFonts w:asciiTheme="minorEastAsia" w:hAnsiTheme="minorEastAsia" w:cs="Arial" w:hint="eastAsia"/>
          <w:sz w:val="24"/>
        </w:rPr>
        <w:t>施工单位应根据自己指定的施工计划分批购入施工材料及部件，确保不会出现停工待料现象；</w:t>
      </w:r>
    </w:p>
    <w:p w:rsidR="00F54380" w:rsidRPr="001A4A04" w:rsidRDefault="00F54380" w:rsidP="009C3674">
      <w:pPr>
        <w:spacing w:line="400" w:lineRule="exact"/>
        <w:jc w:val="left"/>
        <w:rPr>
          <w:rFonts w:asciiTheme="minorEastAsia" w:hAnsiTheme="minorEastAsia" w:cs="Arial"/>
          <w:sz w:val="24"/>
        </w:rPr>
      </w:pPr>
      <w:r w:rsidRPr="001A4A04">
        <w:rPr>
          <w:rFonts w:asciiTheme="minorEastAsia" w:hAnsiTheme="minorEastAsia" w:cs="Arial"/>
          <w:sz w:val="24"/>
        </w:rPr>
        <w:t>2.2</w:t>
      </w:r>
      <w:r w:rsidRPr="001A4A04">
        <w:rPr>
          <w:rFonts w:asciiTheme="minorEastAsia" w:hAnsiTheme="minorEastAsia" w:cs="Arial" w:hint="eastAsia"/>
          <w:sz w:val="24"/>
        </w:rPr>
        <w:t>各施工单位应在甲方指定的区域内堆放物料，各种材料摆放规整、有序；</w:t>
      </w:r>
    </w:p>
    <w:p w:rsidR="00F54380" w:rsidRPr="001A4A04" w:rsidRDefault="00F54380"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2</w:t>
      </w:r>
      <w:r w:rsidRPr="001A4A04">
        <w:rPr>
          <w:rFonts w:asciiTheme="minorEastAsia" w:hAnsiTheme="minorEastAsia" w:cs="Arial"/>
          <w:sz w:val="24"/>
        </w:rPr>
        <w:t>.3</w:t>
      </w:r>
      <w:r w:rsidRPr="001A4A04">
        <w:rPr>
          <w:rFonts w:asciiTheme="minorEastAsia" w:hAnsiTheme="minorEastAsia" w:cs="Arial" w:hint="eastAsia"/>
          <w:sz w:val="24"/>
        </w:rPr>
        <w:t>施工材料检验</w:t>
      </w:r>
    </w:p>
    <w:p w:rsidR="00F54380" w:rsidRDefault="00F54380" w:rsidP="009C3674">
      <w:pPr>
        <w:spacing w:line="400" w:lineRule="exact"/>
        <w:jc w:val="left"/>
        <w:rPr>
          <w:sz w:val="24"/>
          <w:szCs w:val="24"/>
        </w:rPr>
      </w:pPr>
      <w:r w:rsidRPr="001A4A04">
        <w:rPr>
          <w:rFonts w:asciiTheme="minorEastAsia" w:hAnsiTheme="minorEastAsia" w:cs="Arial" w:hint="eastAsia"/>
          <w:sz w:val="24"/>
        </w:rPr>
        <w:t>2</w:t>
      </w:r>
      <w:r w:rsidRPr="001A4A04">
        <w:rPr>
          <w:rFonts w:asciiTheme="minorEastAsia" w:hAnsiTheme="minorEastAsia" w:cs="Arial"/>
          <w:sz w:val="24"/>
        </w:rPr>
        <w:t>.3.1</w:t>
      </w:r>
      <w:r w:rsidRPr="001A4A04">
        <w:rPr>
          <w:rFonts w:asciiTheme="minorEastAsia" w:hAnsiTheme="minorEastAsia" w:cs="Arial" w:hint="eastAsia"/>
          <w:sz w:val="24"/>
        </w:rPr>
        <w:t>每批材料、部件到达施工现场后，乙方质量检查人员对其进行质量检查，并通知甲方现场管理人员对到场的材料、部件进行检查及初步验收。乙方出具到场材料、部件质量检验单（格式双方商定）</w:t>
      </w:r>
      <w:r w:rsidR="008B7666" w:rsidRPr="001A4A04">
        <w:rPr>
          <w:rFonts w:asciiTheme="minorEastAsia" w:hAnsiTheme="minorEastAsia" w:cs="Arial" w:hint="eastAsia"/>
          <w:sz w:val="24"/>
        </w:rPr>
        <w:t>、</w:t>
      </w:r>
      <w:r w:rsidR="0025270F" w:rsidRPr="001A4A04">
        <w:rPr>
          <w:rFonts w:asciiTheme="minorEastAsia" w:hAnsiTheme="minorEastAsia" w:cs="Arial" w:hint="eastAsia"/>
          <w:sz w:val="24"/>
        </w:rPr>
        <w:t>生产厂</w:t>
      </w:r>
      <w:r w:rsidR="0025270F">
        <w:rPr>
          <w:rFonts w:hint="eastAsia"/>
          <w:sz w:val="24"/>
          <w:szCs w:val="24"/>
        </w:rPr>
        <w:t>家、</w:t>
      </w:r>
      <w:r w:rsidR="008B7666">
        <w:rPr>
          <w:rFonts w:hint="eastAsia"/>
          <w:sz w:val="24"/>
          <w:szCs w:val="24"/>
        </w:rPr>
        <w:t>出厂合格证</w:t>
      </w:r>
      <w:r>
        <w:rPr>
          <w:rFonts w:hint="eastAsia"/>
          <w:sz w:val="24"/>
          <w:szCs w:val="24"/>
        </w:rPr>
        <w:t>，甲方人员根据检查情况</w:t>
      </w:r>
      <w:r>
        <w:rPr>
          <w:rFonts w:hint="eastAsia"/>
          <w:sz w:val="24"/>
          <w:szCs w:val="24"/>
        </w:rPr>
        <w:t>,</w:t>
      </w:r>
      <w:r>
        <w:rPr>
          <w:rFonts w:hint="eastAsia"/>
          <w:sz w:val="24"/>
          <w:szCs w:val="24"/>
        </w:rPr>
        <w:t>、合同要求、国家标</w:t>
      </w:r>
      <w:r>
        <w:rPr>
          <w:rFonts w:hint="eastAsia"/>
          <w:sz w:val="24"/>
          <w:szCs w:val="24"/>
        </w:rPr>
        <w:lastRenderedPageBreak/>
        <w:t>准进行确认。甲方人员确认合格后乙方才可使用，如乙方使用未经甲方检查、验收的材料及部件，除拆除未经检查的材料及部件外，承担施工管理违约责任。每出现一次，向甲方赔付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C65101" w:rsidRPr="001A4A04" w:rsidRDefault="00C65101"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2</w:t>
      </w:r>
      <w:r w:rsidRPr="001A4A04">
        <w:rPr>
          <w:rFonts w:asciiTheme="minorEastAsia" w:hAnsiTheme="minorEastAsia" w:cs="Arial"/>
          <w:sz w:val="24"/>
        </w:rPr>
        <w:t>.3.2</w:t>
      </w:r>
      <w:r w:rsidRPr="001A4A04">
        <w:rPr>
          <w:rFonts w:asciiTheme="minorEastAsia" w:hAnsiTheme="minorEastAsia" w:cs="Arial" w:hint="eastAsia"/>
          <w:sz w:val="24"/>
        </w:rPr>
        <w:t>钢材的到货检查项目包括但不限于以下项目：</w:t>
      </w:r>
    </w:p>
    <w:p w:rsidR="00C65101" w:rsidRPr="001A4A04" w:rsidRDefault="00C65101"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型钢：外观尺寸；通过试焊检验材料的焊接性能，如有异常可委托第三方进行材质分析，费用乙方承担；</w:t>
      </w:r>
    </w:p>
    <w:p w:rsidR="00C65101" w:rsidRPr="001A4A04" w:rsidRDefault="00C65101"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镀锌钢板：厚度、外观；</w:t>
      </w:r>
    </w:p>
    <w:p w:rsidR="00C65101" w:rsidRPr="001A4A04" w:rsidRDefault="00C65101"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2</w:t>
      </w:r>
      <w:r w:rsidR="001A4A04" w:rsidRPr="001A4A04">
        <w:rPr>
          <w:rFonts w:asciiTheme="minorEastAsia" w:hAnsiTheme="minorEastAsia" w:cs="Arial"/>
          <w:sz w:val="24"/>
        </w:rPr>
        <w:t>.3.</w:t>
      </w:r>
      <w:r w:rsidR="001A4A04" w:rsidRPr="001A4A04">
        <w:rPr>
          <w:rFonts w:asciiTheme="minorEastAsia" w:hAnsiTheme="minorEastAsia" w:cs="Arial" w:hint="eastAsia"/>
          <w:sz w:val="24"/>
        </w:rPr>
        <w:t>3</w:t>
      </w:r>
      <w:r w:rsidRPr="001A4A04">
        <w:rPr>
          <w:rFonts w:asciiTheme="minorEastAsia" w:hAnsiTheme="minorEastAsia" w:cs="Arial" w:hint="eastAsia"/>
          <w:sz w:val="24"/>
        </w:rPr>
        <w:t>保温材料：</w:t>
      </w:r>
      <w:r w:rsidR="00BB261B" w:rsidRPr="001A4A04">
        <w:rPr>
          <w:rFonts w:asciiTheme="minorEastAsia" w:hAnsiTheme="minorEastAsia" w:cs="Arial" w:hint="eastAsia"/>
          <w:sz w:val="24"/>
        </w:rPr>
        <w:t>品牌、</w:t>
      </w:r>
      <w:r w:rsidRPr="001A4A04">
        <w:rPr>
          <w:rFonts w:asciiTheme="minorEastAsia" w:hAnsiTheme="minorEastAsia" w:cs="Arial" w:hint="eastAsia"/>
          <w:sz w:val="24"/>
        </w:rPr>
        <w:t>外观检查、密度检查、耐火等级检查，如有异常，委托第三方进行检查</w:t>
      </w:r>
      <w:r w:rsidR="008B7666" w:rsidRPr="001A4A04">
        <w:rPr>
          <w:rFonts w:asciiTheme="minorEastAsia" w:hAnsiTheme="minorEastAsia" w:cs="Arial" w:hint="eastAsia"/>
          <w:sz w:val="24"/>
        </w:rPr>
        <w:t>，费用乙方承担</w:t>
      </w:r>
      <w:r w:rsidRPr="001A4A04">
        <w:rPr>
          <w:rFonts w:asciiTheme="minorEastAsia" w:hAnsiTheme="minorEastAsia" w:cs="Arial" w:hint="eastAsia"/>
          <w:sz w:val="24"/>
        </w:rPr>
        <w:t>；</w:t>
      </w:r>
    </w:p>
    <w:p w:rsidR="00C65101" w:rsidRPr="001A4A04" w:rsidRDefault="00C65101" w:rsidP="009C3674">
      <w:pPr>
        <w:spacing w:line="400" w:lineRule="exact"/>
        <w:jc w:val="left"/>
        <w:rPr>
          <w:rFonts w:asciiTheme="minorEastAsia" w:hAnsiTheme="minorEastAsia" w:cs="Arial"/>
          <w:sz w:val="24"/>
        </w:rPr>
      </w:pPr>
      <w:r w:rsidRPr="001A4A04">
        <w:rPr>
          <w:rFonts w:asciiTheme="minorEastAsia" w:hAnsiTheme="minorEastAsia" w:cs="Arial"/>
          <w:sz w:val="24"/>
        </w:rPr>
        <w:t>3</w:t>
      </w:r>
      <w:r w:rsidRPr="001A4A04">
        <w:rPr>
          <w:rFonts w:asciiTheme="minorEastAsia" w:hAnsiTheme="minorEastAsia" w:cs="Arial" w:hint="eastAsia"/>
          <w:sz w:val="24"/>
        </w:rPr>
        <w:t>、</w:t>
      </w:r>
      <w:r w:rsidR="00E62CD6" w:rsidRPr="001A4A04">
        <w:rPr>
          <w:rFonts w:asciiTheme="minorEastAsia" w:hAnsiTheme="minorEastAsia" w:cs="Arial" w:hint="eastAsia"/>
          <w:sz w:val="24"/>
        </w:rPr>
        <w:t>材料、部件</w:t>
      </w:r>
      <w:r w:rsidRPr="001A4A04">
        <w:rPr>
          <w:rFonts w:asciiTheme="minorEastAsia" w:hAnsiTheme="minorEastAsia" w:cs="Arial" w:hint="eastAsia"/>
          <w:sz w:val="24"/>
        </w:rPr>
        <w:t>到货检查：</w:t>
      </w:r>
    </w:p>
    <w:p w:rsidR="00C65101" w:rsidRPr="001A4A04" w:rsidRDefault="00C65101"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3</w:t>
      </w:r>
      <w:r w:rsidRPr="001A4A04">
        <w:rPr>
          <w:rFonts w:asciiTheme="minorEastAsia" w:hAnsiTheme="minorEastAsia" w:cs="Arial"/>
          <w:sz w:val="24"/>
        </w:rPr>
        <w:t>.1</w:t>
      </w:r>
      <w:r w:rsidRPr="001A4A04">
        <w:rPr>
          <w:rFonts w:asciiTheme="minorEastAsia" w:hAnsiTheme="minorEastAsia" w:cs="Arial" w:hint="eastAsia"/>
          <w:sz w:val="24"/>
        </w:rPr>
        <w:t>供货厂家</w:t>
      </w:r>
      <w:r w:rsidR="008B7666" w:rsidRPr="001A4A04">
        <w:rPr>
          <w:rFonts w:asciiTheme="minorEastAsia" w:hAnsiTheme="minorEastAsia" w:cs="Arial" w:hint="eastAsia"/>
          <w:sz w:val="24"/>
        </w:rPr>
        <w:t>是否合格</w:t>
      </w:r>
      <w:r w:rsidRPr="001A4A04">
        <w:rPr>
          <w:rFonts w:asciiTheme="minorEastAsia" w:hAnsiTheme="minorEastAsia" w:cs="Arial" w:hint="eastAsia"/>
          <w:sz w:val="24"/>
        </w:rPr>
        <w:t>、规格型号是否合格；</w:t>
      </w:r>
      <w:r w:rsidR="005573AB" w:rsidRPr="001A4A04">
        <w:rPr>
          <w:rFonts w:asciiTheme="minorEastAsia" w:hAnsiTheme="minorEastAsia" w:cs="Arial" w:hint="eastAsia"/>
          <w:sz w:val="24"/>
        </w:rPr>
        <w:t>并提供材料材质分析单、合格证；</w:t>
      </w:r>
    </w:p>
    <w:p w:rsidR="00C65101" w:rsidRPr="001A4A04" w:rsidRDefault="00C65101" w:rsidP="009C3674">
      <w:pPr>
        <w:spacing w:line="400" w:lineRule="exact"/>
        <w:jc w:val="left"/>
        <w:rPr>
          <w:rFonts w:asciiTheme="minorEastAsia" w:hAnsiTheme="minorEastAsia" w:cs="Arial"/>
          <w:sz w:val="24"/>
        </w:rPr>
      </w:pPr>
      <w:r w:rsidRPr="001A4A04">
        <w:rPr>
          <w:rFonts w:asciiTheme="minorEastAsia" w:hAnsiTheme="minorEastAsia" w:cs="Arial" w:hint="eastAsia"/>
          <w:sz w:val="24"/>
        </w:rPr>
        <w:t>3</w:t>
      </w:r>
      <w:r w:rsidRPr="001A4A04">
        <w:rPr>
          <w:rFonts w:asciiTheme="minorEastAsia" w:hAnsiTheme="minorEastAsia" w:cs="Arial"/>
          <w:sz w:val="24"/>
        </w:rPr>
        <w:t>.2</w:t>
      </w:r>
      <w:r w:rsidRPr="001A4A04">
        <w:rPr>
          <w:rFonts w:asciiTheme="minorEastAsia" w:hAnsiTheme="minorEastAsia" w:cs="Arial" w:hint="eastAsia"/>
          <w:sz w:val="24"/>
        </w:rPr>
        <w:t>关键零件材料是否合格，如有怀疑可委托第三方检查，费用乙方承担；</w:t>
      </w:r>
    </w:p>
    <w:p w:rsidR="00DE14A7" w:rsidRPr="008F35F6" w:rsidRDefault="00693A92" w:rsidP="0037642A">
      <w:pPr>
        <w:spacing w:line="360" w:lineRule="auto"/>
        <w:ind w:right="-1"/>
        <w:jc w:val="left"/>
        <w:rPr>
          <w:rFonts w:asciiTheme="minorEastAsia" w:hAnsiTheme="minorEastAsia" w:cs="Arial"/>
          <w:sz w:val="24"/>
        </w:rPr>
      </w:pPr>
      <w:bookmarkStart w:id="1" w:name="_Toc8047692"/>
      <w:r>
        <w:rPr>
          <w:rFonts w:asciiTheme="minorEastAsia" w:hAnsiTheme="minorEastAsia" w:cs="Arial" w:hint="eastAsia"/>
          <w:sz w:val="24"/>
        </w:rPr>
        <w:t>4</w:t>
      </w:r>
      <w:r w:rsidR="00DE14A7" w:rsidRPr="008F35F6">
        <w:rPr>
          <w:rFonts w:asciiTheme="minorEastAsia" w:hAnsiTheme="minorEastAsia" w:cs="Arial" w:hint="eastAsia"/>
          <w:sz w:val="24"/>
        </w:rPr>
        <w:t>、施工</w:t>
      </w:r>
      <w:r w:rsidR="00DE14A7" w:rsidRPr="008F35F6">
        <w:rPr>
          <w:rFonts w:asciiTheme="minorEastAsia" w:hAnsiTheme="minorEastAsia" w:cs="Arial"/>
          <w:sz w:val="24"/>
        </w:rPr>
        <w:t>人员的安全</w:t>
      </w:r>
      <w:bookmarkEnd w:id="1"/>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.1</w:t>
      </w:r>
      <w:r w:rsidR="00DE14A7" w:rsidRPr="008F35F6">
        <w:rPr>
          <w:rFonts w:asciiTheme="minorEastAsia" w:hAnsiTheme="minorEastAsia" w:cs="Arial"/>
          <w:sz w:val="24"/>
        </w:rPr>
        <w:t>施工人员主要指在公司内临时作业的人员，如临时搬运工、实习人员、参观人员等。</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w:t>
      </w:r>
      <w:r w:rsidR="00DE14A7" w:rsidRPr="008F35F6">
        <w:rPr>
          <w:rFonts w:asciiTheme="minorEastAsia" w:hAnsiTheme="minorEastAsia" w:cs="Arial"/>
          <w:sz w:val="24"/>
        </w:rPr>
        <w:t>2施工人员必须进行登记和EHS培训。</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w:t>
      </w:r>
      <w:r w:rsidR="00DE14A7" w:rsidRPr="008F35F6">
        <w:rPr>
          <w:rFonts w:asciiTheme="minorEastAsia" w:hAnsiTheme="minorEastAsia" w:cs="Arial"/>
          <w:sz w:val="24"/>
        </w:rPr>
        <w:t>3公司内临时作业的人员进入生产作业场所必须遵守下列规定：</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.3.1</w:t>
      </w:r>
      <w:r w:rsidR="00DE14A7" w:rsidRPr="008F35F6">
        <w:rPr>
          <w:rFonts w:asciiTheme="minorEastAsia" w:hAnsiTheme="minorEastAsia" w:cs="Arial"/>
          <w:sz w:val="24"/>
        </w:rPr>
        <w:t>施工人员的作业现场必须有明显的范围标志。</w:t>
      </w:r>
    </w:p>
    <w:p w:rsidR="00DE14A7" w:rsidRPr="008F35F6" w:rsidRDefault="00693A92" w:rsidP="0043460C">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.3.2</w:t>
      </w:r>
      <w:r w:rsidR="00DE14A7" w:rsidRPr="008F35F6">
        <w:rPr>
          <w:rFonts w:asciiTheme="minorEastAsia" w:hAnsiTheme="minorEastAsia" w:cs="Arial"/>
          <w:sz w:val="24"/>
        </w:rPr>
        <w:t>所用的施工工具、材料、设备均不得占道，要保持公司内和车间内的道路、通道的畅通整洁。因施工形成的坑、壕、绊脚物等必须采取可靠的安全措施防止事故发生。</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.3.3</w:t>
      </w:r>
      <w:r w:rsidR="00DE14A7" w:rsidRPr="008F35F6">
        <w:rPr>
          <w:rFonts w:asciiTheme="minorEastAsia" w:hAnsiTheme="minorEastAsia" w:cs="Arial"/>
          <w:sz w:val="24"/>
        </w:rPr>
        <w:t>在作业过程中需动用公司设备设施的必须经主管部门同意后方可使用。</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.3.4</w:t>
      </w:r>
      <w:r w:rsidR="00DE14A7" w:rsidRPr="008F35F6">
        <w:rPr>
          <w:rFonts w:asciiTheme="minorEastAsia" w:hAnsiTheme="minorEastAsia" w:cs="Arial"/>
          <w:sz w:val="24"/>
        </w:rPr>
        <w:t>特种作业人员在现场作业时，必须持有有效的特种作业操作证。</w:t>
      </w:r>
    </w:p>
    <w:p w:rsidR="0043460C"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43460C">
        <w:rPr>
          <w:rFonts w:asciiTheme="minorEastAsia" w:hAnsiTheme="minorEastAsia" w:cs="Arial" w:hint="eastAsia"/>
          <w:sz w:val="24"/>
        </w:rPr>
        <w:t>.3.5</w:t>
      </w:r>
      <w:r w:rsidR="00DE14A7" w:rsidRPr="008F35F6">
        <w:rPr>
          <w:rFonts w:asciiTheme="minorEastAsia" w:hAnsiTheme="minorEastAsia" w:cs="Arial"/>
          <w:sz w:val="24"/>
        </w:rPr>
        <w:t>必须遵守施工规范，遵守安全技术操作规程。</w:t>
      </w:r>
    </w:p>
    <w:p w:rsidR="00C85F88"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w:t>
      </w:r>
      <w:r w:rsidR="00DE14A7" w:rsidRPr="008F35F6">
        <w:rPr>
          <w:rFonts w:asciiTheme="minorEastAsia" w:hAnsiTheme="minorEastAsia" w:cs="Arial"/>
          <w:sz w:val="24"/>
        </w:rPr>
        <w:t>4施工人员须自觉接受EHS</w:t>
      </w:r>
      <w:r w:rsidR="0037642A">
        <w:rPr>
          <w:rFonts w:asciiTheme="minorEastAsia" w:hAnsiTheme="minorEastAsia" w:cs="Arial"/>
          <w:sz w:val="24"/>
        </w:rPr>
        <w:t>管理部和主管部门的安全监督检查，不符</w:t>
      </w:r>
      <w:r w:rsidR="0037642A">
        <w:rPr>
          <w:rFonts w:asciiTheme="minorEastAsia" w:hAnsiTheme="minorEastAsia" w:cs="Arial" w:hint="eastAsia"/>
          <w:sz w:val="24"/>
        </w:rPr>
        <w:t>合</w:t>
      </w:r>
      <w:r w:rsidR="00DE14A7" w:rsidRPr="008F35F6">
        <w:rPr>
          <w:rFonts w:asciiTheme="minorEastAsia" w:hAnsiTheme="minorEastAsia" w:cs="Arial"/>
          <w:sz w:val="24"/>
        </w:rPr>
        <w:t>安全要求必须</w:t>
      </w:r>
      <w:r w:rsidR="0037642A">
        <w:rPr>
          <w:rFonts w:asciiTheme="minorEastAsia" w:hAnsiTheme="minorEastAsia" w:cs="Arial" w:hint="eastAsia"/>
          <w:sz w:val="24"/>
        </w:rPr>
        <w:t>停工</w:t>
      </w:r>
      <w:r w:rsidR="00DE14A7" w:rsidRPr="008F35F6">
        <w:rPr>
          <w:rFonts w:asciiTheme="minorEastAsia" w:hAnsiTheme="minorEastAsia" w:cs="Arial"/>
          <w:sz w:val="24"/>
        </w:rPr>
        <w:t>整改</w:t>
      </w:r>
      <w:r w:rsidR="0037642A">
        <w:rPr>
          <w:rFonts w:asciiTheme="minorEastAsia" w:hAnsiTheme="minorEastAsia" w:cs="Arial" w:hint="eastAsia"/>
          <w:sz w:val="24"/>
        </w:rPr>
        <w:t>学习</w:t>
      </w:r>
      <w:r w:rsidR="00DE14A7" w:rsidRPr="008F35F6">
        <w:rPr>
          <w:rFonts w:asciiTheme="minorEastAsia" w:hAnsiTheme="minorEastAsia" w:cs="Arial"/>
          <w:sz w:val="24"/>
        </w:rPr>
        <w:t>。</w:t>
      </w:r>
    </w:p>
    <w:p w:rsidR="00C85F88" w:rsidRPr="0037642A" w:rsidRDefault="0037642A" w:rsidP="009C3674">
      <w:pPr>
        <w:spacing w:line="400" w:lineRule="exact"/>
        <w:jc w:val="left"/>
        <w:rPr>
          <w:b/>
          <w:sz w:val="24"/>
          <w:szCs w:val="24"/>
        </w:rPr>
      </w:pPr>
      <w:r w:rsidRPr="0037642A">
        <w:rPr>
          <w:rFonts w:hint="eastAsia"/>
          <w:b/>
          <w:sz w:val="24"/>
          <w:szCs w:val="24"/>
        </w:rPr>
        <w:t>十</w:t>
      </w:r>
      <w:r w:rsidR="00C85F88" w:rsidRPr="0037642A">
        <w:rPr>
          <w:rFonts w:hint="eastAsia"/>
          <w:b/>
          <w:sz w:val="24"/>
          <w:szCs w:val="24"/>
        </w:rPr>
        <w:t>、竣工验收</w:t>
      </w:r>
    </w:p>
    <w:p w:rsidR="00C85F88" w:rsidRPr="00995246" w:rsidRDefault="00C85F88" w:rsidP="009C3674">
      <w:pPr>
        <w:pStyle w:val="a7"/>
        <w:numPr>
          <w:ilvl w:val="0"/>
          <w:numId w:val="2"/>
        </w:numPr>
        <w:spacing w:line="400" w:lineRule="exact"/>
        <w:ind w:firstLineChars="0"/>
        <w:jc w:val="left"/>
        <w:rPr>
          <w:rFonts w:asciiTheme="minorEastAsia" w:hAnsiTheme="minorEastAsia" w:cs="Arial"/>
          <w:sz w:val="24"/>
        </w:rPr>
      </w:pPr>
      <w:r w:rsidRPr="00995246">
        <w:rPr>
          <w:rFonts w:asciiTheme="minorEastAsia" w:hAnsiTheme="minorEastAsia" w:cs="Arial" w:hint="eastAsia"/>
          <w:sz w:val="24"/>
        </w:rPr>
        <w:t>申请竣工验收条件</w:t>
      </w:r>
    </w:p>
    <w:p w:rsidR="00143459" w:rsidRPr="00995246" w:rsidRDefault="00143459" w:rsidP="00143459">
      <w:pPr>
        <w:spacing w:line="400" w:lineRule="exact"/>
        <w:jc w:val="left"/>
        <w:rPr>
          <w:rFonts w:asciiTheme="minorEastAsia" w:hAnsiTheme="minorEastAsia" w:cs="Arial"/>
          <w:sz w:val="24"/>
        </w:rPr>
      </w:pPr>
      <w:r w:rsidRPr="00995246">
        <w:rPr>
          <w:rFonts w:asciiTheme="minorEastAsia" w:hAnsiTheme="minorEastAsia" w:cs="Arial"/>
          <w:sz w:val="24"/>
        </w:rPr>
        <w:t>1.</w:t>
      </w:r>
      <w:r w:rsidRPr="00995246">
        <w:rPr>
          <w:rFonts w:asciiTheme="minorEastAsia" w:hAnsiTheme="minorEastAsia" w:cs="Arial" w:hint="eastAsia"/>
          <w:sz w:val="24"/>
        </w:rPr>
        <w:t>1承建区域内所有</w:t>
      </w:r>
      <w:r w:rsidR="00995246" w:rsidRPr="00995246">
        <w:rPr>
          <w:rFonts w:asciiTheme="minorEastAsia" w:hAnsiTheme="minorEastAsia" w:cs="Arial" w:hint="eastAsia"/>
          <w:sz w:val="24"/>
        </w:rPr>
        <w:t>空调设备</w:t>
      </w:r>
      <w:r w:rsidRPr="00995246">
        <w:rPr>
          <w:rFonts w:asciiTheme="minorEastAsia" w:hAnsiTheme="minorEastAsia" w:cs="Arial" w:hint="eastAsia"/>
          <w:sz w:val="24"/>
        </w:rPr>
        <w:t>、</w:t>
      </w:r>
      <w:r w:rsidR="00995246" w:rsidRPr="00995246">
        <w:rPr>
          <w:rFonts w:asciiTheme="minorEastAsia" w:hAnsiTheme="minorEastAsia" w:cs="Arial" w:hint="eastAsia"/>
          <w:sz w:val="24"/>
        </w:rPr>
        <w:t>通风设备、</w:t>
      </w:r>
      <w:r w:rsidRPr="00995246">
        <w:rPr>
          <w:rFonts w:asciiTheme="minorEastAsia" w:hAnsiTheme="minorEastAsia" w:cs="Arial" w:hint="eastAsia"/>
          <w:sz w:val="24"/>
        </w:rPr>
        <w:t>风道安装完成，施工单位自检质量合格；</w:t>
      </w:r>
    </w:p>
    <w:p w:rsidR="00143459" w:rsidRPr="00995246" w:rsidRDefault="00143459" w:rsidP="00143459">
      <w:pPr>
        <w:spacing w:line="400" w:lineRule="exact"/>
        <w:jc w:val="left"/>
        <w:rPr>
          <w:rFonts w:asciiTheme="minorEastAsia" w:hAnsiTheme="minorEastAsia" w:cs="Arial"/>
          <w:sz w:val="24"/>
        </w:rPr>
      </w:pPr>
      <w:r w:rsidRPr="00995246">
        <w:rPr>
          <w:rFonts w:asciiTheme="minorEastAsia" w:hAnsiTheme="minorEastAsia" w:cs="Arial"/>
          <w:sz w:val="24"/>
        </w:rPr>
        <w:t>1.</w:t>
      </w:r>
      <w:r w:rsidRPr="00995246">
        <w:rPr>
          <w:rFonts w:asciiTheme="minorEastAsia" w:hAnsiTheme="minorEastAsia" w:cs="Arial" w:hint="eastAsia"/>
          <w:sz w:val="24"/>
        </w:rPr>
        <w:t>2保温达到合同要求，施工单位自检质量合格；</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sz w:val="24"/>
        </w:rPr>
        <w:t>1</w:t>
      </w:r>
      <w:r w:rsidR="00143459" w:rsidRPr="00995246">
        <w:rPr>
          <w:rFonts w:asciiTheme="minorEastAsia" w:hAnsiTheme="minorEastAsia" w:cs="Arial"/>
          <w:sz w:val="24"/>
        </w:rPr>
        <w:t>.</w:t>
      </w:r>
      <w:r w:rsidR="00143459" w:rsidRPr="00995246">
        <w:rPr>
          <w:rFonts w:asciiTheme="minorEastAsia" w:hAnsiTheme="minorEastAsia" w:cs="Arial" w:hint="eastAsia"/>
          <w:sz w:val="24"/>
        </w:rPr>
        <w:t>3</w:t>
      </w:r>
      <w:r w:rsidR="004B6B5C" w:rsidRPr="00995246">
        <w:rPr>
          <w:rFonts w:asciiTheme="minorEastAsia" w:hAnsiTheme="minorEastAsia" w:cs="Arial" w:hint="eastAsia"/>
          <w:sz w:val="24"/>
        </w:rPr>
        <w:t>施工单位完成本次招标</w:t>
      </w:r>
      <w:r w:rsidR="00001AED" w:rsidRPr="00995246">
        <w:rPr>
          <w:rFonts w:asciiTheme="minorEastAsia" w:hAnsiTheme="minorEastAsia" w:cs="Arial" w:hint="eastAsia"/>
          <w:sz w:val="24"/>
        </w:rPr>
        <w:t>所包括的通风</w:t>
      </w:r>
      <w:r w:rsidRPr="00995246">
        <w:rPr>
          <w:rFonts w:asciiTheme="minorEastAsia" w:hAnsiTheme="minorEastAsia" w:cs="Arial" w:hint="eastAsia"/>
          <w:sz w:val="24"/>
        </w:rPr>
        <w:t>设备、空调设备</w:t>
      </w:r>
      <w:r w:rsidR="00001AED" w:rsidRPr="00995246">
        <w:rPr>
          <w:rFonts w:asciiTheme="minorEastAsia" w:hAnsiTheme="minorEastAsia" w:cs="Arial" w:hint="eastAsia"/>
          <w:sz w:val="24"/>
        </w:rPr>
        <w:t>等</w:t>
      </w:r>
      <w:r w:rsidRPr="00995246">
        <w:rPr>
          <w:rFonts w:asciiTheme="minorEastAsia" w:hAnsiTheme="minorEastAsia" w:cs="Arial" w:hint="eastAsia"/>
          <w:sz w:val="24"/>
        </w:rPr>
        <w:t>安装完成，投入运行后未发现因安装质量问题导致的设备故障；</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Pr="00995246">
        <w:rPr>
          <w:rFonts w:asciiTheme="minorEastAsia" w:hAnsiTheme="minorEastAsia" w:cs="Arial"/>
          <w:sz w:val="24"/>
        </w:rPr>
        <w:t>.4</w:t>
      </w:r>
      <w:r w:rsidRPr="00995246">
        <w:rPr>
          <w:rFonts w:asciiTheme="minorEastAsia" w:hAnsiTheme="minorEastAsia" w:cs="Arial" w:hint="eastAsia"/>
          <w:sz w:val="24"/>
        </w:rPr>
        <w:t>所有材料、部件的品牌、规格型号达到图纸及合同要求；</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Pr="00995246">
        <w:rPr>
          <w:rFonts w:asciiTheme="minorEastAsia" w:hAnsiTheme="minorEastAsia" w:cs="Arial"/>
          <w:sz w:val="24"/>
        </w:rPr>
        <w:t>.5</w:t>
      </w:r>
      <w:r w:rsidRPr="00995246">
        <w:rPr>
          <w:rFonts w:asciiTheme="minorEastAsia" w:hAnsiTheme="minorEastAsia" w:cs="Arial" w:hint="eastAsia"/>
          <w:sz w:val="24"/>
        </w:rPr>
        <w:t>竣工资料整理完毕。竣工资料包括但不限于以下资料（一式2份，正本用原件，副本为</w:t>
      </w:r>
      <w:r w:rsidRPr="00995246">
        <w:rPr>
          <w:rFonts w:asciiTheme="minorEastAsia" w:hAnsiTheme="minorEastAsia" w:cs="Arial" w:hint="eastAsia"/>
          <w:sz w:val="24"/>
        </w:rPr>
        <w:lastRenderedPageBreak/>
        <w:t>复印件或图片）：</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sz w:val="24"/>
        </w:rPr>
        <w:t>1.5.1</w:t>
      </w:r>
      <w:r w:rsidRPr="00995246">
        <w:rPr>
          <w:rFonts w:asciiTheme="minorEastAsia" w:hAnsiTheme="minorEastAsia" w:cs="Arial" w:hint="eastAsia"/>
          <w:sz w:val="24"/>
        </w:rPr>
        <w:t>项目总体情况报告、投标技术标书、资质证明材料、开工报告；</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Pr="00995246">
        <w:rPr>
          <w:rFonts w:asciiTheme="minorEastAsia" w:hAnsiTheme="minorEastAsia" w:cs="Arial"/>
          <w:sz w:val="24"/>
        </w:rPr>
        <w:t>.5.2</w:t>
      </w:r>
      <w:r w:rsidRPr="00995246">
        <w:rPr>
          <w:rFonts w:asciiTheme="minorEastAsia" w:hAnsiTheme="minorEastAsia" w:cs="Arial" w:hint="eastAsia"/>
          <w:sz w:val="24"/>
        </w:rPr>
        <w:t>各种材料到货质量检查报告；</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Pr="00995246">
        <w:rPr>
          <w:rFonts w:asciiTheme="minorEastAsia" w:hAnsiTheme="minorEastAsia" w:cs="Arial"/>
          <w:sz w:val="24"/>
        </w:rPr>
        <w:t>.5.3</w:t>
      </w:r>
      <w:r w:rsidRPr="00995246">
        <w:rPr>
          <w:rFonts w:asciiTheme="minorEastAsia" w:hAnsiTheme="minorEastAsia" w:cs="Arial" w:hint="eastAsia"/>
          <w:sz w:val="24"/>
        </w:rPr>
        <w:t>焊工证书复印件；</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Pr="00995246">
        <w:rPr>
          <w:rFonts w:asciiTheme="minorEastAsia" w:hAnsiTheme="minorEastAsia" w:cs="Arial"/>
          <w:sz w:val="24"/>
        </w:rPr>
        <w:t>.5.4</w:t>
      </w:r>
      <w:r w:rsidRPr="00995246">
        <w:rPr>
          <w:rFonts w:asciiTheme="minorEastAsia" w:hAnsiTheme="minorEastAsia" w:cs="Arial" w:hint="eastAsia"/>
          <w:sz w:val="24"/>
        </w:rPr>
        <w:t>施工材料材质检验单；</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Pr="00995246">
        <w:rPr>
          <w:rFonts w:asciiTheme="minorEastAsia" w:hAnsiTheme="minorEastAsia" w:cs="Arial"/>
          <w:sz w:val="24"/>
        </w:rPr>
        <w:t>.5.5</w:t>
      </w:r>
      <w:r w:rsidRPr="00995246">
        <w:rPr>
          <w:rFonts w:asciiTheme="minorEastAsia" w:hAnsiTheme="minorEastAsia" w:cs="Arial" w:hint="eastAsia"/>
          <w:sz w:val="24"/>
        </w:rPr>
        <w:t>主要部件合格证</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Pr="00995246">
        <w:rPr>
          <w:rFonts w:asciiTheme="minorEastAsia" w:hAnsiTheme="minorEastAsia" w:cs="Arial"/>
          <w:sz w:val="24"/>
        </w:rPr>
        <w:t>.5.6</w:t>
      </w:r>
      <w:r w:rsidRPr="00995246">
        <w:rPr>
          <w:rFonts w:asciiTheme="minorEastAsia" w:hAnsiTheme="minorEastAsia" w:cs="Arial" w:hint="eastAsia"/>
          <w:sz w:val="24"/>
        </w:rPr>
        <w:t>吊挂件质检记录、安全附件校验记录；</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Pr="00995246">
        <w:rPr>
          <w:rFonts w:asciiTheme="minorEastAsia" w:hAnsiTheme="minorEastAsia" w:cs="Arial"/>
          <w:sz w:val="24"/>
        </w:rPr>
        <w:t>.5.7</w:t>
      </w:r>
      <w:r w:rsidRPr="00995246">
        <w:rPr>
          <w:rFonts w:asciiTheme="minorEastAsia" w:hAnsiTheme="minorEastAsia" w:cs="Arial" w:hint="eastAsia"/>
          <w:sz w:val="24"/>
        </w:rPr>
        <w:t>设计变更图纸、设计变更工程量统计表；</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Pr="00995246">
        <w:rPr>
          <w:rFonts w:asciiTheme="minorEastAsia" w:hAnsiTheme="minorEastAsia" w:cs="Arial"/>
          <w:sz w:val="24"/>
        </w:rPr>
        <w:t>.5.8</w:t>
      </w:r>
      <w:r w:rsidRPr="00995246">
        <w:rPr>
          <w:rFonts w:asciiTheme="minorEastAsia" w:hAnsiTheme="minorEastAsia" w:cs="Arial" w:hint="eastAsia"/>
          <w:sz w:val="24"/>
        </w:rPr>
        <w:t>压力容器登记表；</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1</w:t>
      </w:r>
      <w:r w:rsidR="00995246">
        <w:rPr>
          <w:rFonts w:asciiTheme="minorEastAsia" w:hAnsiTheme="minorEastAsia" w:cs="Arial"/>
          <w:sz w:val="24"/>
        </w:rPr>
        <w:t>.5.</w:t>
      </w:r>
      <w:r w:rsidR="00995246">
        <w:rPr>
          <w:rFonts w:asciiTheme="minorEastAsia" w:hAnsiTheme="minorEastAsia" w:cs="Arial" w:hint="eastAsia"/>
          <w:sz w:val="24"/>
        </w:rPr>
        <w:t>9</w:t>
      </w:r>
      <w:r w:rsidRPr="00995246">
        <w:rPr>
          <w:rFonts w:asciiTheme="minorEastAsia" w:hAnsiTheme="minorEastAsia" w:cs="Arial" w:hint="eastAsia"/>
          <w:sz w:val="24"/>
        </w:rPr>
        <w:t>施工质量事故报告、施工安全事故报告；</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2、具备以上条件，施工单位提交竣工验收申请报告，甲方在接到验收申请报告后</w:t>
      </w:r>
      <w:r w:rsidRPr="00995246">
        <w:rPr>
          <w:rFonts w:asciiTheme="minorEastAsia" w:hAnsiTheme="minorEastAsia" w:cs="Arial"/>
          <w:sz w:val="24"/>
        </w:rPr>
        <w:t>15</w:t>
      </w:r>
      <w:r w:rsidRPr="00995246">
        <w:rPr>
          <w:rFonts w:asciiTheme="minorEastAsia" w:hAnsiTheme="minorEastAsia" w:cs="Arial" w:hint="eastAsia"/>
          <w:sz w:val="24"/>
        </w:rPr>
        <w:t>日内进行检查验收；</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hint="eastAsia"/>
          <w:sz w:val="24"/>
        </w:rPr>
        <w:t>3、对甲方在验收中发现的问题，施工单位应在</w:t>
      </w:r>
      <w:r w:rsidRPr="00995246">
        <w:rPr>
          <w:rFonts w:asciiTheme="minorEastAsia" w:hAnsiTheme="minorEastAsia" w:cs="Arial"/>
          <w:sz w:val="24"/>
        </w:rPr>
        <w:t>15</w:t>
      </w:r>
      <w:r w:rsidRPr="00995246">
        <w:rPr>
          <w:rFonts w:asciiTheme="minorEastAsia" w:hAnsiTheme="minorEastAsia" w:cs="Arial" w:hint="eastAsia"/>
          <w:sz w:val="24"/>
        </w:rPr>
        <w:t>日内完成整改，再次提出验收申请，甲方在收到申请7日内进行复验。验收合格后7日内甲方出具验收合格报告，乙方凭验收报告向甲方</w:t>
      </w:r>
      <w:r w:rsidR="00C5269C" w:rsidRPr="00995246">
        <w:rPr>
          <w:rFonts w:asciiTheme="minorEastAsia" w:hAnsiTheme="minorEastAsia" w:cs="Arial" w:hint="eastAsia"/>
          <w:sz w:val="24"/>
        </w:rPr>
        <w:t>提出</w:t>
      </w:r>
      <w:r w:rsidRPr="00995246">
        <w:rPr>
          <w:rFonts w:asciiTheme="minorEastAsia" w:hAnsiTheme="minorEastAsia" w:cs="Arial" w:hint="eastAsia"/>
          <w:sz w:val="24"/>
        </w:rPr>
        <w:t>验收款</w:t>
      </w:r>
      <w:r w:rsidR="00C5269C" w:rsidRPr="00995246">
        <w:rPr>
          <w:rFonts w:asciiTheme="minorEastAsia" w:hAnsiTheme="minorEastAsia" w:cs="Arial" w:hint="eastAsia"/>
          <w:sz w:val="24"/>
        </w:rPr>
        <w:t>付款</w:t>
      </w:r>
      <w:r w:rsidRPr="00995246">
        <w:rPr>
          <w:rFonts w:asciiTheme="minorEastAsia" w:hAnsiTheme="minorEastAsia" w:cs="Arial" w:hint="eastAsia"/>
          <w:sz w:val="24"/>
        </w:rPr>
        <w:t>要求；如复验发现安装质量仍达不到合同要求，甲方有权降价接收（</w:t>
      </w:r>
      <w:r w:rsidR="00F04CDE" w:rsidRPr="00995246">
        <w:rPr>
          <w:rFonts w:asciiTheme="minorEastAsia" w:hAnsiTheme="minorEastAsia" w:cs="Arial" w:hint="eastAsia"/>
          <w:sz w:val="24"/>
        </w:rPr>
        <w:t>见</w:t>
      </w:r>
      <w:r w:rsidRPr="00995246">
        <w:rPr>
          <w:rFonts w:asciiTheme="minorEastAsia" w:hAnsiTheme="minorEastAsia" w:cs="Arial" w:hint="eastAsia"/>
          <w:sz w:val="24"/>
        </w:rPr>
        <w:t>违约责任）；</w:t>
      </w:r>
    </w:p>
    <w:p w:rsidR="00C85F88" w:rsidRPr="00995246" w:rsidRDefault="00C85F88" w:rsidP="009C3674">
      <w:pPr>
        <w:spacing w:line="400" w:lineRule="exact"/>
        <w:jc w:val="left"/>
        <w:rPr>
          <w:rFonts w:asciiTheme="minorEastAsia" w:hAnsiTheme="minorEastAsia" w:cs="Arial"/>
          <w:sz w:val="24"/>
        </w:rPr>
      </w:pPr>
      <w:r w:rsidRPr="00995246">
        <w:rPr>
          <w:rFonts w:asciiTheme="minorEastAsia" w:hAnsiTheme="minorEastAsia" w:cs="Arial"/>
          <w:sz w:val="24"/>
        </w:rPr>
        <w:t>4</w:t>
      </w:r>
      <w:r w:rsidRPr="00995246">
        <w:rPr>
          <w:rFonts w:asciiTheme="minorEastAsia" w:hAnsiTheme="minorEastAsia" w:cs="Arial" w:hint="eastAsia"/>
          <w:sz w:val="24"/>
        </w:rPr>
        <w:t>、</w:t>
      </w:r>
      <w:r w:rsidR="00DB5A1E" w:rsidRPr="00995246">
        <w:rPr>
          <w:rFonts w:asciiTheme="minorEastAsia" w:hAnsiTheme="minorEastAsia" w:cs="Arial" w:hint="eastAsia"/>
          <w:sz w:val="24"/>
        </w:rPr>
        <w:t>项目全部竣工，因甲方原因设备三个月不能投入运行，按自动验收处理，当甲方具备运行条件时，乙方仍负有对设备调试及试运行责任。</w:t>
      </w:r>
      <w:r w:rsidRPr="00995246">
        <w:rPr>
          <w:rFonts w:asciiTheme="minorEastAsia" w:hAnsiTheme="minorEastAsia" w:cs="Arial" w:hint="eastAsia"/>
          <w:sz w:val="24"/>
        </w:rPr>
        <w:t>；</w:t>
      </w:r>
    </w:p>
    <w:p w:rsidR="00C85F88" w:rsidRPr="00001AED" w:rsidRDefault="00C85F88" w:rsidP="009C3674">
      <w:pPr>
        <w:spacing w:line="400" w:lineRule="exact"/>
        <w:jc w:val="left"/>
        <w:rPr>
          <w:b/>
          <w:sz w:val="24"/>
          <w:szCs w:val="24"/>
        </w:rPr>
      </w:pPr>
      <w:r w:rsidRPr="00001AED">
        <w:rPr>
          <w:rFonts w:hint="eastAsia"/>
          <w:b/>
          <w:sz w:val="24"/>
          <w:szCs w:val="24"/>
        </w:rPr>
        <w:t>十</w:t>
      </w:r>
      <w:r w:rsidR="00001AED" w:rsidRPr="00001AED">
        <w:rPr>
          <w:rFonts w:hint="eastAsia"/>
          <w:b/>
          <w:sz w:val="24"/>
          <w:szCs w:val="24"/>
        </w:rPr>
        <w:t>一</w:t>
      </w:r>
      <w:r w:rsidRPr="00001AED">
        <w:rPr>
          <w:rFonts w:hint="eastAsia"/>
          <w:b/>
          <w:sz w:val="24"/>
          <w:szCs w:val="24"/>
        </w:rPr>
        <w:t>、设计变更</w:t>
      </w:r>
      <w:r w:rsidR="00D34D53" w:rsidRPr="00001AED">
        <w:rPr>
          <w:rFonts w:hint="eastAsia"/>
          <w:b/>
          <w:sz w:val="24"/>
          <w:szCs w:val="24"/>
        </w:rPr>
        <w:t>及变更</w:t>
      </w:r>
      <w:r w:rsidRPr="00001AED">
        <w:rPr>
          <w:rFonts w:hint="eastAsia"/>
          <w:b/>
          <w:sz w:val="24"/>
          <w:szCs w:val="24"/>
        </w:rPr>
        <w:t>工程量统计</w:t>
      </w:r>
    </w:p>
    <w:p w:rsidR="00D34D53" w:rsidRDefault="00C85F88" w:rsidP="009C3674">
      <w:pPr>
        <w:spacing w:line="400" w:lineRule="exact"/>
        <w:jc w:val="left"/>
        <w:rPr>
          <w:sz w:val="24"/>
          <w:szCs w:val="24"/>
        </w:rPr>
      </w:pPr>
      <w:r>
        <w:rPr>
          <w:rFonts w:hint="eastAsia"/>
          <w:sz w:val="24"/>
          <w:szCs w:val="24"/>
        </w:rPr>
        <w:t>1</w:t>
      </w:r>
      <w:r>
        <w:rPr>
          <w:rFonts w:hint="eastAsia"/>
          <w:sz w:val="24"/>
          <w:szCs w:val="24"/>
        </w:rPr>
        <w:t>、</w:t>
      </w:r>
      <w:r w:rsidR="00D34D53">
        <w:rPr>
          <w:rFonts w:hint="eastAsia"/>
          <w:sz w:val="24"/>
          <w:szCs w:val="24"/>
        </w:rPr>
        <w:t>以下情况属于设计变更：</w:t>
      </w:r>
    </w:p>
    <w:p w:rsidR="00C85F88" w:rsidRPr="00282106" w:rsidRDefault="00C85F88" w:rsidP="00BD7E46">
      <w:pPr>
        <w:spacing w:line="400" w:lineRule="exact"/>
        <w:ind w:firstLineChars="200" w:firstLine="480"/>
        <w:jc w:val="left"/>
        <w:rPr>
          <w:sz w:val="24"/>
          <w:szCs w:val="24"/>
        </w:rPr>
      </w:pPr>
      <w:r w:rsidRPr="00282106">
        <w:rPr>
          <w:rFonts w:hint="eastAsia"/>
          <w:sz w:val="24"/>
          <w:szCs w:val="24"/>
        </w:rPr>
        <w:t>具有甲方签字的设计变更单，且变更内容属于合同规定的设计变更范畴的施工项目列入设计变更工程量统计；</w:t>
      </w:r>
    </w:p>
    <w:p w:rsidR="00C85F88" w:rsidRDefault="00C85F88" w:rsidP="009C3674">
      <w:pPr>
        <w:spacing w:line="400" w:lineRule="exact"/>
        <w:jc w:val="left"/>
        <w:rPr>
          <w:sz w:val="24"/>
          <w:szCs w:val="24"/>
        </w:rPr>
      </w:pPr>
      <w:r>
        <w:rPr>
          <w:sz w:val="24"/>
          <w:szCs w:val="24"/>
        </w:rPr>
        <w:t>2</w:t>
      </w:r>
      <w:r>
        <w:rPr>
          <w:rFonts w:hint="eastAsia"/>
          <w:sz w:val="24"/>
          <w:szCs w:val="24"/>
        </w:rPr>
        <w:t>、按投标预算书中的各安装分项报价整理出设计变更初步价格；</w:t>
      </w:r>
    </w:p>
    <w:p w:rsidR="00C85F88" w:rsidRDefault="00C85F88" w:rsidP="009C3674">
      <w:pPr>
        <w:spacing w:line="400" w:lineRule="exact"/>
        <w:jc w:val="left"/>
        <w:rPr>
          <w:sz w:val="24"/>
          <w:szCs w:val="24"/>
        </w:rPr>
      </w:pPr>
      <w:r>
        <w:rPr>
          <w:rFonts w:hint="eastAsia"/>
          <w:sz w:val="24"/>
          <w:szCs w:val="24"/>
        </w:rPr>
        <w:t>3</w:t>
      </w:r>
      <w:r>
        <w:rPr>
          <w:rFonts w:hint="eastAsia"/>
          <w:sz w:val="24"/>
          <w:szCs w:val="24"/>
        </w:rPr>
        <w:t>、将设计变更初步价格乘以合同价与投标价的比值为设计变更价格；</w:t>
      </w:r>
    </w:p>
    <w:p w:rsidR="00C85F88" w:rsidRDefault="00C85F88" w:rsidP="009C3674">
      <w:pPr>
        <w:spacing w:line="400" w:lineRule="exact"/>
        <w:jc w:val="left"/>
        <w:rPr>
          <w:sz w:val="24"/>
          <w:szCs w:val="24"/>
        </w:rPr>
      </w:pPr>
      <w:r>
        <w:rPr>
          <w:sz w:val="24"/>
          <w:szCs w:val="24"/>
        </w:rPr>
        <w:t>4</w:t>
      </w:r>
      <w:r>
        <w:rPr>
          <w:rFonts w:hint="eastAsia"/>
          <w:sz w:val="24"/>
          <w:szCs w:val="24"/>
        </w:rPr>
        <w:t>、如设计变更价格低于合同价格的</w:t>
      </w:r>
      <w:r>
        <w:rPr>
          <w:rFonts w:hint="eastAsia"/>
          <w:sz w:val="24"/>
          <w:szCs w:val="24"/>
        </w:rPr>
        <w:t>3%</w:t>
      </w:r>
      <w:r>
        <w:rPr>
          <w:rFonts w:hint="eastAsia"/>
          <w:sz w:val="24"/>
          <w:szCs w:val="24"/>
        </w:rPr>
        <w:t>，不做调增或调减，高于合同价格</w:t>
      </w:r>
      <w:r>
        <w:rPr>
          <w:rFonts w:hint="eastAsia"/>
          <w:sz w:val="24"/>
          <w:szCs w:val="24"/>
        </w:rPr>
        <w:t>3%</w:t>
      </w:r>
      <w:r>
        <w:rPr>
          <w:rFonts w:hint="eastAsia"/>
          <w:sz w:val="24"/>
          <w:szCs w:val="24"/>
        </w:rPr>
        <w:t>部分进行调增或调减。</w:t>
      </w:r>
    </w:p>
    <w:p w:rsidR="00C85F88" w:rsidRPr="00001AED" w:rsidRDefault="00001AED" w:rsidP="009C3674">
      <w:pPr>
        <w:spacing w:line="400" w:lineRule="exact"/>
        <w:jc w:val="left"/>
        <w:rPr>
          <w:b/>
          <w:sz w:val="24"/>
          <w:szCs w:val="24"/>
        </w:rPr>
      </w:pPr>
      <w:r w:rsidRPr="00001AED">
        <w:rPr>
          <w:rFonts w:hint="eastAsia"/>
          <w:b/>
          <w:sz w:val="24"/>
          <w:szCs w:val="24"/>
        </w:rPr>
        <w:t>十二</w:t>
      </w:r>
      <w:r w:rsidR="00C85F88" w:rsidRPr="00001AED">
        <w:rPr>
          <w:rFonts w:hint="eastAsia"/>
          <w:b/>
          <w:sz w:val="24"/>
          <w:szCs w:val="24"/>
        </w:rPr>
        <w:t>、违约责任</w:t>
      </w:r>
    </w:p>
    <w:p w:rsidR="00C85F88" w:rsidRDefault="006E3022" w:rsidP="009C3674">
      <w:pPr>
        <w:spacing w:line="400" w:lineRule="exact"/>
        <w:jc w:val="left"/>
        <w:rPr>
          <w:sz w:val="24"/>
          <w:szCs w:val="24"/>
        </w:rPr>
      </w:pPr>
      <w:r>
        <w:rPr>
          <w:rFonts w:hint="eastAsia"/>
          <w:sz w:val="24"/>
          <w:szCs w:val="24"/>
        </w:rPr>
        <w:t>1</w:t>
      </w:r>
      <w:r>
        <w:rPr>
          <w:rFonts w:hint="eastAsia"/>
          <w:sz w:val="24"/>
          <w:szCs w:val="24"/>
        </w:rPr>
        <w:t>、因不可抗力导致的任何一方违约可不负违约责任；</w:t>
      </w:r>
    </w:p>
    <w:p w:rsidR="006E3022" w:rsidRDefault="006E3022" w:rsidP="009C3674">
      <w:pPr>
        <w:spacing w:line="400" w:lineRule="exact"/>
        <w:jc w:val="left"/>
        <w:rPr>
          <w:sz w:val="24"/>
          <w:szCs w:val="24"/>
        </w:rPr>
      </w:pPr>
      <w:r>
        <w:rPr>
          <w:rFonts w:hint="eastAsia"/>
          <w:sz w:val="24"/>
          <w:szCs w:val="24"/>
        </w:rPr>
        <w:t>2</w:t>
      </w:r>
      <w:r w:rsidR="003B7483">
        <w:rPr>
          <w:rFonts w:hint="eastAsia"/>
          <w:sz w:val="24"/>
          <w:szCs w:val="24"/>
        </w:rPr>
        <w:t>、质量违约：</w:t>
      </w:r>
    </w:p>
    <w:p w:rsidR="00682F24" w:rsidRDefault="00DB5A1E" w:rsidP="009C3674">
      <w:pPr>
        <w:spacing w:line="400" w:lineRule="exact"/>
        <w:jc w:val="left"/>
        <w:rPr>
          <w:sz w:val="24"/>
          <w:szCs w:val="24"/>
        </w:rPr>
      </w:pPr>
      <w:r>
        <w:rPr>
          <w:rFonts w:hint="eastAsia"/>
          <w:sz w:val="24"/>
          <w:szCs w:val="24"/>
        </w:rPr>
        <w:t>2.1</w:t>
      </w:r>
      <w:r w:rsidR="00682F24">
        <w:rPr>
          <w:rFonts w:hint="eastAsia"/>
          <w:sz w:val="24"/>
          <w:szCs w:val="24"/>
        </w:rPr>
        <w:t>如甲方的现场检查中发现某一工序施工不规范，或某一部位施工质量不合格，将提出警告，再次法相同类事件，乙方将承担质量违约责任，向甲方支付</w:t>
      </w:r>
      <w:r w:rsidR="00682F24">
        <w:rPr>
          <w:rFonts w:hint="eastAsia"/>
          <w:sz w:val="24"/>
          <w:szCs w:val="24"/>
        </w:rPr>
        <w:t>5</w:t>
      </w:r>
      <w:r w:rsidR="00682F24">
        <w:rPr>
          <w:sz w:val="24"/>
          <w:szCs w:val="24"/>
        </w:rPr>
        <w:t>000</w:t>
      </w:r>
      <w:r w:rsidR="00682F24">
        <w:rPr>
          <w:rFonts w:hint="eastAsia"/>
          <w:sz w:val="24"/>
          <w:szCs w:val="24"/>
        </w:rPr>
        <w:t>元人民币质量违约金。如乙方连续出现质量检查不合格事件，甲方有权要求乙方退出施工现场；</w:t>
      </w:r>
    </w:p>
    <w:p w:rsidR="00F04CDE" w:rsidRDefault="00F04CDE" w:rsidP="009C3674">
      <w:pPr>
        <w:spacing w:line="400" w:lineRule="exact"/>
        <w:jc w:val="left"/>
        <w:rPr>
          <w:sz w:val="24"/>
          <w:szCs w:val="24"/>
        </w:rPr>
      </w:pPr>
      <w:r>
        <w:rPr>
          <w:rFonts w:hint="eastAsia"/>
          <w:sz w:val="24"/>
          <w:szCs w:val="24"/>
        </w:rPr>
        <w:t>2.</w:t>
      </w:r>
      <w:r w:rsidR="00DB5A1E">
        <w:rPr>
          <w:rFonts w:hint="eastAsia"/>
          <w:sz w:val="24"/>
          <w:szCs w:val="24"/>
        </w:rPr>
        <w:t>2</w:t>
      </w:r>
      <w:r>
        <w:rPr>
          <w:rFonts w:hint="eastAsia"/>
          <w:sz w:val="24"/>
          <w:szCs w:val="24"/>
        </w:rPr>
        <w:t>如在项目验收时发现施工质量不合格，施工单位整改后</w:t>
      </w:r>
      <w:r w:rsidR="0049290E">
        <w:rPr>
          <w:rFonts w:hint="eastAsia"/>
          <w:sz w:val="24"/>
          <w:szCs w:val="24"/>
        </w:rPr>
        <w:t>仍达不到合同要求，甲方将对此项目降价接收，根据质量违约情况降低合同价格</w:t>
      </w:r>
      <w:r w:rsidR="0049290E">
        <w:rPr>
          <w:rFonts w:hint="eastAsia"/>
          <w:sz w:val="24"/>
          <w:szCs w:val="24"/>
        </w:rPr>
        <w:t>5%</w:t>
      </w:r>
      <w:r w:rsidR="0049290E">
        <w:rPr>
          <w:rFonts w:hint="eastAsia"/>
          <w:sz w:val="24"/>
          <w:szCs w:val="24"/>
        </w:rPr>
        <w:t>—</w:t>
      </w:r>
      <w:r w:rsidR="0049290E">
        <w:rPr>
          <w:rFonts w:hint="eastAsia"/>
          <w:sz w:val="24"/>
          <w:szCs w:val="24"/>
        </w:rPr>
        <w:t>20%</w:t>
      </w:r>
      <w:r w:rsidR="0049290E">
        <w:rPr>
          <w:rFonts w:hint="eastAsia"/>
          <w:sz w:val="24"/>
          <w:szCs w:val="24"/>
        </w:rPr>
        <w:t>；</w:t>
      </w:r>
    </w:p>
    <w:p w:rsidR="00E53B19" w:rsidRDefault="00E53B19" w:rsidP="009C3674">
      <w:pPr>
        <w:spacing w:line="400" w:lineRule="exact"/>
        <w:jc w:val="left"/>
        <w:rPr>
          <w:sz w:val="24"/>
          <w:szCs w:val="24"/>
        </w:rPr>
      </w:pPr>
      <w:r>
        <w:rPr>
          <w:rFonts w:hint="eastAsia"/>
          <w:sz w:val="24"/>
          <w:szCs w:val="24"/>
        </w:rPr>
        <w:lastRenderedPageBreak/>
        <w:t>3</w:t>
      </w:r>
      <w:r>
        <w:rPr>
          <w:rFonts w:hint="eastAsia"/>
          <w:sz w:val="24"/>
          <w:szCs w:val="24"/>
        </w:rPr>
        <w:t>、施工进度违约</w:t>
      </w:r>
    </w:p>
    <w:p w:rsidR="0054518D" w:rsidRPr="00F04CDE" w:rsidRDefault="0054518D" w:rsidP="0054518D">
      <w:pPr>
        <w:spacing w:line="400" w:lineRule="exact"/>
        <w:jc w:val="left"/>
        <w:rPr>
          <w:sz w:val="24"/>
          <w:szCs w:val="24"/>
        </w:rPr>
      </w:pPr>
      <w:r w:rsidRPr="00F04CDE">
        <w:rPr>
          <w:rFonts w:hint="eastAsia"/>
          <w:sz w:val="24"/>
          <w:szCs w:val="24"/>
        </w:rPr>
        <w:t>3.1</w:t>
      </w:r>
      <w:r w:rsidRPr="00F04CDE">
        <w:rPr>
          <w:rFonts w:hint="eastAsia"/>
          <w:sz w:val="24"/>
          <w:szCs w:val="24"/>
        </w:rPr>
        <w:t>因甲方施工现场不具备安装条件</w:t>
      </w:r>
      <w:r w:rsidR="00667E23">
        <w:rPr>
          <w:rFonts w:hint="eastAsia"/>
          <w:sz w:val="24"/>
          <w:szCs w:val="24"/>
        </w:rPr>
        <w:t>或因生产影响施工</w:t>
      </w:r>
      <w:r w:rsidRPr="00F04CDE">
        <w:rPr>
          <w:rFonts w:hint="eastAsia"/>
          <w:sz w:val="24"/>
          <w:szCs w:val="24"/>
        </w:rPr>
        <w:t>，工期顺延；因甲方付款拖期，工期顺延；</w:t>
      </w:r>
    </w:p>
    <w:p w:rsidR="0054518D" w:rsidRPr="00001AED" w:rsidRDefault="0054518D" w:rsidP="00001AED">
      <w:pPr>
        <w:spacing w:line="400" w:lineRule="exact"/>
        <w:jc w:val="left"/>
        <w:rPr>
          <w:rFonts w:asciiTheme="minorEastAsia" w:hAnsiTheme="minorEastAsia"/>
          <w:sz w:val="24"/>
          <w:szCs w:val="24"/>
        </w:rPr>
      </w:pPr>
      <w:r w:rsidRPr="00F04CDE">
        <w:rPr>
          <w:rFonts w:hint="eastAsia"/>
          <w:sz w:val="24"/>
          <w:szCs w:val="24"/>
        </w:rPr>
        <w:t>3</w:t>
      </w:r>
      <w:r w:rsidRPr="00F04CDE">
        <w:rPr>
          <w:sz w:val="24"/>
          <w:szCs w:val="24"/>
        </w:rPr>
        <w:t>.2</w:t>
      </w:r>
      <w:r w:rsidRPr="00F04CDE">
        <w:rPr>
          <w:rFonts w:hint="eastAsia"/>
          <w:sz w:val="24"/>
          <w:szCs w:val="24"/>
        </w:rPr>
        <w:t>除不可抗力外，因乙方原因逾期竣工，将承担合同金额</w:t>
      </w:r>
      <w:r w:rsidRPr="00F04CDE">
        <w:rPr>
          <w:rFonts w:hint="eastAsia"/>
          <w:sz w:val="24"/>
          <w:szCs w:val="24"/>
        </w:rPr>
        <w:t>1</w:t>
      </w:r>
      <w:r w:rsidRPr="00F04CDE">
        <w:rPr>
          <w:rFonts w:asciiTheme="minorEastAsia" w:hAnsiTheme="minorEastAsia" w:hint="eastAsia"/>
          <w:sz w:val="24"/>
          <w:szCs w:val="24"/>
        </w:rPr>
        <w:t>‰/天的违约金；</w:t>
      </w:r>
      <w:r w:rsidR="00597550" w:rsidRPr="00F04CDE">
        <w:rPr>
          <w:rFonts w:asciiTheme="minorEastAsia" w:hAnsiTheme="minorEastAsia" w:hint="eastAsia"/>
          <w:sz w:val="24"/>
          <w:szCs w:val="24"/>
        </w:rPr>
        <w:t>至合同金额5%为违约金</w:t>
      </w:r>
      <w:r w:rsidR="006110C6" w:rsidRPr="00F04CDE">
        <w:rPr>
          <w:rFonts w:asciiTheme="minorEastAsia" w:hAnsiTheme="minorEastAsia" w:hint="eastAsia"/>
          <w:sz w:val="24"/>
          <w:szCs w:val="24"/>
        </w:rPr>
        <w:t>上限</w:t>
      </w:r>
      <w:r w:rsidR="00597550" w:rsidRPr="00F04CDE">
        <w:rPr>
          <w:rFonts w:asciiTheme="minorEastAsia" w:hAnsiTheme="minorEastAsia" w:hint="eastAsia"/>
          <w:sz w:val="24"/>
          <w:szCs w:val="24"/>
        </w:rPr>
        <w:t>，</w:t>
      </w:r>
      <w:r w:rsidR="006110C6" w:rsidRPr="00F04CDE">
        <w:rPr>
          <w:rFonts w:asciiTheme="minorEastAsia" w:hAnsiTheme="minorEastAsia" w:hint="eastAsia"/>
          <w:sz w:val="24"/>
          <w:szCs w:val="24"/>
        </w:rPr>
        <w:t>如违约金已达到上限</w:t>
      </w:r>
      <w:r w:rsidRPr="00F04CDE">
        <w:rPr>
          <w:rFonts w:asciiTheme="minorEastAsia" w:hAnsiTheme="minorEastAsia" w:hint="eastAsia"/>
          <w:sz w:val="24"/>
          <w:szCs w:val="24"/>
        </w:rPr>
        <w:t>仍未竣工，甲方有权停止乙方施工，解除合同，委托监理公司统计乙方已完成的施工质量合格的工程量，进行结算。如甲方因此与乙方解除合同，乙方承担合同金额2</w:t>
      </w:r>
      <w:r w:rsidRPr="00F04CDE">
        <w:rPr>
          <w:rFonts w:asciiTheme="minorEastAsia" w:hAnsiTheme="minorEastAsia"/>
          <w:sz w:val="24"/>
          <w:szCs w:val="24"/>
        </w:rPr>
        <w:t>0</w:t>
      </w:r>
      <w:r w:rsidRPr="00F04CDE">
        <w:rPr>
          <w:rFonts w:asciiTheme="minorEastAsia" w:hAnsiTheme="minorEastAsia" w:hint="eastAsia"/>
          <w:sz w:val="24"/>
          <w:szCs w:val="24"/>
        </w:rPr>
        <w:t>%的违约金，并且甲方有权追诉乙方逾期竣工给甲方造成的其他损失；</w:t>
      </w:r>
    </w:p>
    <w:p w:rsidR="00727A89" w:rsidRPr="00001AED" w:rsidRDefault="00727A89" w:rsidP="00727A89">
      <w:pPr>
        <w:spacing w:line="400" w:lineRule="exact"/>
        <w:jc w:val="left"/>
        <w:rPr>
          <w:b/>
          <w:sz w:val="24"/>
          <w:szCs w:val="24"/>
        </w:rPr>
      </w:pPr>
      <w:r w:rsidRPr="00001AED">
        <w:rPr>
          <w:rFonts w:hint="eastAsia"/>
          <w:b/>
          <w:sz w:val="24"/>
          <w:szCs w:val="24"/>
        </w:rPr>
        <w:t>十</w:t>
      </w:r>
      <w:r w:rsidR="00001AED" w:rsidRPr="00001AED">
        <w:rPr>
          <w:rFonts w:hint="eastAsia"/>
          <w:b/>
          <w:sz w:val="24"/>
          <w:szCs w:val="24"/>
        </w:rPr>
        <w:t>三</w:t>
      </w:r>
      <w:r w:rsidRPr="00001AED">
        <w:rPr>
          <w:rFonts w:hint="eastAsia"/>
          <w:b/>
          <w:sz w:val="24"/>
          <w:szCs w:val="24"/>
        </w:rPr>
        <w:t>、其他事项</w:t>
      </w:r>
    </w:p>
    <w:p w:rsidR="00001AED" w:rsidRDefault="00001AED" w:rsidP="00CF2E01">
      <w:pPr>
        <w:pStyle w:val="a7"/>
        <w:numPr>
          <w:ilvl w:val="0"/>
          <w:numId w:val="4"/>
        </w:numPr>
        <w:spacing w:line="400" w:lineRule="exact"/>
        <w:ind w:firstLineChars="0"/>
        <w:jc w:val="left"/>
        <w:rPr>
          <w:sz w:val="24"/>
          <w:szCs w:val="24"/>
        </w:rPr>
      </w:pPr>
      <w:r>
        <w:rPr>
          <w:rFonts w:hint="eastAsia"/>
          <w:sz w:val="24"/>
          <w:szCs w:val="24"/>
        </w:rPr>
        <w:t>乙方施工材料及部件的包装物由乙方自行处理。</w:t>
      </w:r>
    </w:p>
    <w:p w:rsidR="00727A89" w:rsidRPr="00001AED" w:rsidRDefault="00912493" w:rsidP="00CF2E01">
      <w:pPr>
        <w:pStyle w:val="a7"/>
        <w:numPr>
          <w:ilvl w:val="0"/>
          <w:numId w:val="4"/>
        </w:numPr>
        <w:spacing w:line="400" w:lineRule="exact"/>
        <w:ind w:firstLineChars="0"/>
        <w:jc w:val="left"/>
        <w:rPr>
          <w:sz w:val="24"/>
          <w:szCs w:val="24"/>
        </w:rPr>
      </w:pPr>
      <w:r w:rsidRPr="00001AED">
        <w:rPr>
          <w:rFonts w:hint="eastAsia"/>
          <w:sz w:val="24"/>
          <w:szCs w:val="24"/>
        </w:rPr>
        <w:t>项目竣工后，按甲方要求的时间，拆除临时设施、运出施工余料，恢复场地原状；</w:t>
      </w:r>
    </w:p>
    <w:p w:rsidR="0054518D" w:rsidRDefault="0054518D" w:rsidP="0054518D">
      <w:pPr>
        <w:spacing w:line="400" w:lineRule="exact"/>
        <w:ind w:firstLine="480"/>
        <w:jc w:val="left"/>
        <w:rPr>
          <w:sz w:val="24"/>
          <w:szCs w:val="24"/>
        </w:rPr>
      </w:pPr>
    </w:p>
    <w:p w:rsidR="00F22106" w:rsidRDefault="00F22106">
      <w:pPr>
        <w:widowControl/>
        <w:jc w:val="left"/>
        <w:rPr>
          <w:sz w:val="24"/>
          <w:szCs w:val="24"/>
        </w:rPr>
      </w:pPr>
      <w:r>
        <w:rPr>
          <w:sz w:val="24"/>
          <w:szCs w:val="24"/>
        </w:rPr>
        <w:br w:type="page"/>
      </w:r>
    </w:p>
    <w:p w:rsidR="006B3863" w:rsidRDefault="006B3863" w:rsidP="0054518D">
      <w:pPr>
        <w:spacing w:line="400" w:lineRule="exact"/>
        <w:ind w:firstLine="480"/>
        <w:jc w:val="left"/>
        <w:rPr>
          <w:sz w:val="24"/>
          <w:szCs w:val="24"/>
        </w:rPr>
      </w:pPr>
    </w:p>
    <w:p w:rsidR="00FA4C06" w:rsidRPr="00136ACF" w:rsidRDefault="00FA4C06" w:rsidP="00FA4C06">
      <w:pPr>
        <w:widowControl/>
        <w:spacing w:line="380" w:lineRule="exact"/>
        <w:jc w:val="left"/>
        <w:rPr>
          <w:rFonts w:ascii="微软雅黑" w:eastAsia="微软雅黑" w:hAnsi="微软雅黑" w:cs="宋体"/>
          <w:color w:val="000000"/>
          <w:kern w:val="0"/>
          <w:sz w:val="24"/>
        </w:rPr>
      </w:pPr>
      <w:r w:rsidRPr="00136ACF">
        <w:rPr>
          <w:rFonts w:ascii="微软雅黑" w:eastAsia="微软雅黑" w:hAnsi="微软雅黑" w:cs="宋体" w:hint="eastAsia"/>
          <w:color w:val="000000"/>
          <w:kern w:val="0"/>
          <w:sz w:val="24"/>
        </w:rPr>
        <w:t>相关部门</w:t>
      </w:r>
      <w:r>
        <w:rPr>
          <w:rFonts w:ascii="微软雅黑" w:eastAsia="微软雅黑" w:hAnsi="微软雅黑" w:cs="宋体" w:hint="eastAsia"/>
          <w:color w:val="000000"/>
          <w:kern w:val="0"/>
          <w:sz w:val="24"/>
        </w:rPr>
        <w:t>审核、审批意见</w:t>
      </w:r>
    </w:p>
    <w:tbl>
      <w:tblPr>
        <w:tblW w:w="9370" w:type="dxa"/>
        <w:tblInd w:w="-34" w:type="dxa"/>
        <w:tblLook w:val="04A0" w:firstRow="1" w:lastRow="0" w:firstColumn="1" w:lastColumn="0" w:noHBand="0" w:noVBand="1"/>
      </w:tblPr>
      <w:tblGrid>
        <w:gridCol w:w="1730"/>
        <w:gridCol w:w="7640"/>
      </w:tblGrid>
      <w:tr w:rsidR="00FA4C06" w:rsidRPr="00624E41" w:rsidTr="00544560">
        <w:trPr>
          <w:trHeight w:val="742"/>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C06" w:rsidRPr="00624E41" w:rsidRDefault="00FA4C06" w:rsidP="00524F3A">
            <w:pPr>
              <w:widowControl/>
              <w:spacing w:line="380" w:lineRule="exact"/>
              <w:jc w:val="left"/>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t>部门</w:t>
            </w:r>
          </w:p>
        </w:tc>
        <w:tc>
          <w:tcPr>
            <w:tcW w:w="7640" w:type="dxa"/>
            <w:tcBorders>
              <w:top w:val="single" w:sz="4" w:space="0" w:color="auto"/>
              <w:left w:val="nil"/>
              <w:bottom w:val="single" w:sz="4" w:space="0" w:color="auto"/>
              <w:right w:val="single" w:sz="4" w:space="0" w:color="auto"/>
            </w:tcBorders>
            <w:shd w:val="clear" w:color="auto" w:fill="auto"/>
            <w:noWrap/>
            <w:vAlign w:val="center"/>
            <w:hideMark/>
          </w:tcPr>
          <w:p w:rsidR="00FA4C06" w:rsidRPr="00624E41" w:rsidRDefault="00FA4C06" w:rsidP="00524F3A">
            <w:pPr>
              <w:widowControl/>
              <w:spacing w:line="380" w:lineRule="exact"/>
              <w:jc w:val="center"/>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t>意见及签字</w:t>
            </w:r>
          </w:p>
        </w:tc>
      </w:tr>
      <w:tr w:rsidR="003B0089" w:rsidRPr="00624E41" w:rsidTr="00544560">
        <w:trPr>
          <w:trHeight w:val="1050"/>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0089" w:rsidRDefault="003B0089" w:rsidP="003B0089">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项目负责人</w:t>
            </w:r>
          </w:p>
        </w:tc>
        <w:tc>
          <w:tcPr>
            <w:tcW w:w="7640" w:type="dxa"/>
            <w:tcBorders>
              <w:top w:val="single" w:sz="4" w:space="0" w:color="auto"/>
              <w:left w:val="nil"/>
              <w:bottom w:val="single" w:sz="4" w:space="0" w:color="auto"/>
              <w:right w:val="single" w:sz="4" w:space="0" w:color="auto"/>
            </w:tcBorders>
            <w:shd w:val="clear" w:color="auto" w:fill="auto"/>
            <w:noWrap/>
            <w:vAlign w:val="center"/>
          </w:tcPr>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Pr="00624E41" w:rsidRDefault="003B0089" w:rsidP="003B0089">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3B0089" w:rsidRPr="00624E41" w:rsidTr="00544560">
        <w:trPr>
          <w:trHeight w:val="1050"/>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0089" w:rsidRPr="00624E41" w:rsidRDefault="003B0089" w:rsidP="003B0089">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设备工程部</w:t>
            </w:r>
          </w:p>
        </w:tc>
        <w:tc>
          <w:tcPr>
            <w:tcW w:w="7640" w:type="dxa"/>
            <w:tcBorders>
              <w:top w:val="single" w:sz="4" w:space="0" w:color="auto"/>
              <w:left w:val="nil"/>
              <w:bottom w:val="single" w:sz="4" w:space="0" w:color="auto"/>
              <w:right w:val="single" w:sz="4" w:space="0" w:color="auto"/>
            </w:tcBorders>
            <w:shd w:val="clear" w:color="auto" w:fill="auto"/>
            <w:noWrap/>
            <w:vAlign w:val="center"/>
          </w:tcPr>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Pr="00624E41" w:rsidRDefault="003B0089" w:rsidP="003B0089">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3B0089"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3B0089" w:rsidRDefault="003B0089" w:rsidP="003B0089">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机动维修部</w:t>
            </w:r>
          </w:p>
        </w:tc>
        <w:tc>
          <w:tcPr>
            <w:tcW w:w="7640" w:type="dxa"/>
            <w:tcBorders>
              <w:top w:val="nil"/>
              <w:left w:val="nil"/>
              <w:bottom w:val="single" w:sz="4" w:space="0" w:color="auto"/>
              <w:right w:val="single" w:sz="4" w:space="0" w:color="auto"/>
            </w:tcBorders>
            <w:shd w:val="clear" w:color="auto" w:fill="auto"/>
            <w:noWrap/>
            <w:vAlign w:val="center"/>
          </w:tcPr>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Pr="00624E41" w:rsidRDefault="003B0089" w:rsidP="003B0089">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3B0089"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3B0089" w:rsidRDefault="003B0089" w:rsidP="003B0089">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炼胶保障部</w:t>
            </w:r>
          </w:p>
        </w:tc>
        <w:tc>
          <w:tcPr>
            <w:tcW w:w="7640" w:type="dxa"/>
            <w:tcBorders>
              <w:top w:val="nil"/>
              <w:left w:val="nil"/>
              <w:bottom w:val="single" w:sz="4" w:space="0" w:color="auto"/>
              <w:right w:val="single" w:sz="4" w:space="0" w:color="auto"/>
            </w:tcBorders>
            <w:shd w:val="clear" w:color="auto" w:fill="auto"/>
            <w:noWrap/>
            <w:vAlign w:val="center"/>
          </w:tcPr>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Pr="00624E41" w:rsidRDefault="003B0089" w:rsidP="003B0089">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3B0089"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3B0089" w:rsidRDefault="003B0089" w:rsidP="003B0089">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成型及自动物流保障部</w:t>
            </w:r>
          </w:p>
        </w:tc>
        <w:tc>
          <w:tcPr>
            <w:tcW w:w="7640" w:type="dxa"/>
            <w:tcBorders>
              <w:top w:val="nil"/>
              <w:left w:val="nil"/>
              <w:bottom w:val="single" w:sz="4" w:space="0" w:color="auto"/>
              <w:right w:val="single" w:sz="4" w:space="0" w:color="auto"/>
            </w:tcBorders>
            <w:shd w:val="clear" w:color="auto" w:fill="auto"/>
            <w:noWrap/>
            <w:vAlign w:val="center"/>
          </w:tcPr>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Pr="00624E41" w:rsidRDefault="003B0089" w:rsidP="003B0089">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3B0089"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3B0089" w:rsidRPr="00624E41" w:rsidRDefault="003B0089" w:rsidP="003B0089">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硫化及试验保障部</w:t>
            </w:r>
          </w:p>
        </w:tc>
        <w:tc>
          <w:tcPr>
            <w:tcW w:w="7640" w:type="dxa"/>
            <w:tcBorders>
              <w:top w:val="nil"/>
              <w:left w:val="nil"/>
              <w:bottom w:val="single" w:sz="4" w:space="0" w:color="auto"/>
              <w:right w:val="single" w:sz="4" w:space="0" w:color="auto"/>
            </w:tcBorders>
            <w:shd w:val="clear" w:color="auto" w:fill="auto"/>
            <w:noWrap/>
            <w:vAlign w:val="center"/>
          </w:tcPr>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Default="003B0089" w:rsidP="003B0089">
            <w:pPr>
              <w:widowControl/>
              <w:spacing w:line="380" w:lineRule="exact"/>
              <w:jc w:val="right"/>
              <w:rPr>
                <w:rFonts w:ascii="微软雅黑" w:eastAsia="微软雅黑" w:hAnsi="微软雅黑" w:cs="宋体"/>
                <w:color w:val="000000"/>
                <w:kern w:val="0"/>
                <w:sz w:val="24"/>
              </w:rPr>
            </w:pPr>
          </w:p>
          <w:p w:rsidR="003B0089" w:rsidRPr="00624E41" w:rsidRDefault="003B0089" w:rsidP="003B0089">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3B0089"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3B0089" w:rsidRDefault="003B0089" w:rsidP="003B0089">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EHS管理部</w:t>
            </w:r>
          </w:p>
        </w:tc>
        <w:tc>
          <w:tcPr>
            <w:tcW w:w="7640" w:type="dxa"/>
            <w:tcBorders>
              <w:top w:val="nil"/>
              <w:left w:val="nil"/>
              <w:bottom w:val="single" w:sz="4" w:space="0" w:color="auto"/>
              <w:right w:val="single" w:sz="4" w:space="0" w:color="auto"/>
            </w:tcBorders>
            <w:shd w:val="clear" w:color="auto" w:fill="auto"/>
            <w:noWrap/>
            <w:vAlign w:val="bottom"/>
          </w:tcPr>
          <w:p w:rsidR="003B0089" w:rsidRDefault="003B0089" w:rsidP="003B0089">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3B0089" w:rsidRPr="00624E41" w:rsidTr="00544560">
        <w:trPr>
          <w:trHeight w:val="1070"/>
        </w:trPr>
        <w:tc>
          <w:tcPr>
            <w:tcW w:w="1730" w:type="dxa"/>
            <w:tcBorders>
              <w:top w:val="nil"/>
              <w:left w:val="single" w:sz="4" w:space="0" w:color="auto"/>
              <w:bottom w:val="single" w:sz="4" w:space="0" w:color="auto"/>
              <w:right w:val="single" w:sz="4" w:space="0" w:color="auto"/>
            </w:tcBorders>
            <w:shd w:val="clear" w:color="auto" w:fill="auto"/>
            <w:noWrap/>
            <w:vAlign w:val="center"/>
          </w:tcPr>
          <w:p w:rsidR="003B0089" w:rsidRDefault="003B0089" w:rsidP="003B0089">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QEHS中心</w:t>
            </w:r>
          </w:p>
          <w:p w:rsidR="003B0089" w:rsidRDefault="003B0089" w:rsidP="003B0089">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总经理</w:t>
            </w:r>
          </w:p>
        </w:tc>
        <w:tc>
          <w:tcPr>
            <w:tcW w:w="7640" w:type="dxa"/>
            <w:tcBorders>
              <w:top w:val="nil"/>
              <w:left w:val="nil"/>
              <w:bottom w:val="single" w:sz="4" w:space="0" w:color="auto"/>
              <w:right w:val="single" w:sz="4" w:space="0" w:color="auto"/>
            </w:tcBorders>
            <w:shd w:val="clear" w:color="auto" w:fill="auto"/>
            <w:noWrap/>
            <w:vAlign w:val="bottom"/>
          </w:tcPr>
          <w:p w:rsidR="003B0089" w:rsidRDefault="003B0089" w:rsidP="003B0089">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3B0089" w:rsidRPr="00624E41" w:rsidTr="00544560">
        <w:trPr>
          <w:trHeight w:val="1089"/>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0089" w:rsidRPr="00624E41" w:rsidRDefault="003B0089" w:rsidP="003B0089">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设备动力中心</w:t>
            </w:r>
            <w:r w:rsidRPr="00624E41">
              <w:rPr>
                <w:rFonts w:ascii="微软雅黑" w:eastAsia="微软雅黑" w:hAnsi="微软雅黑" w:cs="宋体" w:hint="eastAsia"/>
                <w:color w:val="000000"/>
                <w:kern w:val="0"/>
                <w:sz w:val="24"/>
              </w:rPr>
              <w:t>总经理</w:t>
            </w:r>
          </w:p>
        </w:tc>
        <w:tc>
          <w:tcPr>
            <w:tcW w:w="7640" w:type="dxa"/>
            <w:tcBorders>
              <w:top w:val="single" w:sz="4" w:space="0" w:color="auto"/>
              <w:left w:val="nil"/>
              <w:bottom w:val="single" w:sz="4" w:space="0" w:color="auto"/>
              <w:right w:val="single" w:sz="4" w:space="0" w:color="auto"/>
            </w:tcBorders>
            <w:shd w:val="clear" w:color="auto" w:fill="auto"/>
            <w:noWrap/>
            <w:vAlign w:val="bottom"/>
          </w:tcPr>
          <w:p w:rsidR="003B0089" w:rsidRPr="00624E41" w:rsidRDefault="003B0089" w:rsidP="003B0089">
            <w:pPr>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3B0089" w:rsidRPr="00624E41" w:rsidTr="00544560">
        <w:trPr>
          <w:trHeight w:val="1089"/>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0089" w:rsidRDefault="003B0089" w:rsidP="003B0089">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公司副总经理</w:t>
            </w:r>
          </w:p>
        </w:tc>
        <w:tc>
          <w:tcPr>
            <w:tcW w:w="7640" w:type="dxa"/>
            <w:tcBorders>
              <w:top w:val="single" w:sz="4" w:space="0" w:color="auto"/>
              <w:left w:val="nil"/>
              <w:bottom w:val="single" w:sz="4" w:space="0" w:color="auto"/>
              <w:right w:val="single" w:sz="4" w:space="0" w:color="auto"/>
            </w:tcBorders>
            <w:shd w:val="clear" w:color="auto" w:fill="auto"/>
            <w:noWrap/>
            <w:vAlign w:val="bottom"/>
          </w:tcPr>
          <w:p w:rsidR="003B0089" w:rsidRPr="00624E41" w:rsidRDefault="003B0089" w:rsidP="003B0089">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bl>
    <w:p w:rsidR="006B3863" w:rsidRDefault="006B3863" w:rsidP="0054518D">
      <w:pPr>
        <w:spacing w:line="400" w:lineRule="exact"/>
        <w:ind w:firstLine="480"/>
        <w:jc w:val="left"/>
        <w:rPr>
          <w:sz w:val="24"/>
          <w:szCs w:val="24"/>
        </w:rPr>
      </w:pPr>
    </w:p>
    <w:p w:rsidR="006B3863" w:rsidRPr="0054518D" w:rsidRDefault="006B3863" w:rsidP="00FB73C8">
      <w:pPr>
        <w:spacing w:line="400" w:lineRule="exact"/>
        <w:ind w:firstLine="480"/>
        <w:jc w:val="left"/>
        <w:rPr>
          <w:sz w:val="24"/>
          <w:szCs w:val="24"/>
        </w:rPr>
      </w:pPr>
      <w:r>
        <w:rPr>
          <w:rFonts w:hint="eastAsia"/>
          <w:sz w:val="24"/>
          <w:szCs w:val="24"/>
        </w:rPr>
        <w:t xml:space="preserve">                                       </w:t>
      </w:r>
    </w:p>
    <w:sectPr w:rsidR="006B3863" w:rsidRPr="0054518D" w:rsidSect="00FA4C06">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E4" w:rsidRDefault="00C079E4" w:rsidP="00397509">
      <w:r>
        <w:separator/>
      </w:r>
    </w:p>
  </w:endnote>
  <w:endnote w:type="continuationSeparator" w:id="0">
    <w:p w:rsidR="00C079E4" w:rsidRDefault="00C079E4" w:rsidP="0039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368438"/>
      <w:docPartObj>
        <w:docPartGallery w:val="Page Numbers (Bottom of Page)"/>
        <w:docPartUnique/>
      </w:docPartObj>
    </w:sdtPr>
    <w:sdtEndPr/>
    <w:sdtContent>
      <w:p w:rsidR="009475E9" w:rsidRDefault="001A6951">
        <w:pPr>
          <w:pStyle w:val="a5"/>
          <w:jc w:val="center"/>
        </w:pPr>
        <w:r>
          <w:fldChar w:fldCharType="begin"/>
        </w:r>
        <w:r w:rsidR="009475E9">
          <w:instrText>PAGE   \* MERGEFORMAT</w:instrText>
        </w:r>
        <w:r>
          <w:fldChar w:fldCharType="separate"/>
        </w:r>
        <w:r w:rsidR="004864BB" w:rsidRPr="004864BB">
          <w:rPr>
            <w:noProof/>
            <w:lang w:val="zh-CN"/>
          </w:rPr>
          <w:t>1</w:t>
        </w:r>
        <w:r>
          <w:fldChar w:fldCharType="end"/>
        </w:r>
      </w:p>
    </w:sdtContent>
  </w:sdt>
  <w:p w:rsidR="009475E9" w:rsidRDefault="009475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E4" w:rsidRDefault="00C079E4" w:rsidP="00397509">
      <w:r>
        <w:separator/>
      </w:r>
    </w:p>
  </w:footnote>
  <w:footnote w:type="continuationSeparator" w:id="0">
    <w:p w:rsidR="00C079E4" w:rsidRDefault="00C079E4" w:rsidP="003975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A78"/>
    <w:multiLevelType w:val="hybridMultilevel"/>
    <w:tmpl w:val="7EE815D6"/>
    <w:lvl w:ilvl="0" w:tplc="CB7E2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2B2CF0"/>
    <w:multiLevelType w:val="hybridMultilevel"/>
    <w:tmpl w:val="B1BE70F6"/>
    <w:lvl w:ilvl="0" w:tplc="B3E86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AB3A87"/>
    <w:multiLevelType w:val="hybridMultilevel"/>
    <w:tmpl w:val="9BA22A50"/>
    <w:lvl w:ilvl="0" w:tplc="F6085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3A3B65"/>
    <w:multiLevelType w:val="hybridMultilevel"/>
    <w:tmpl w:val="08E6C23C"/>
    <w:lvl w:ilvl="0" w:tplc="9F449E50">
      <w:start w:val="4"/>
      <w:numFmt w:val="decimalEnclosedCircle"/>
      <w:lvlText w:val="%1"/>
      <w:lvlJc w:val="left"/>
      <w:pPr>
        <w:ind w:left="360" w:hanging="360"/>
      </w:pPr>
      <w:rPr>
        <w:rFonts w:ascii="等线" w:eastAsia="等线" w:hAnsi="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3559AF"/>
    <w:multiLevelType w:val="hybridMultilevel"/>
    <w:tmpl w:val="38604104"/>
    <w:lvl w:ilvl="0" w:tplc="B8EA6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9B4D74"/>
    <w:multiLevelType w:val="hybridMultilevel"/>
    <w:tmpl w:val="9ED866F4"/>
    <w:lvl w:ilvl="0" w:tplc="78806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04C2"/>
    <w:rsid w:val="00001AED"/>
    <w:rsid w:val="00006609"/>
    <w:rsid w:val="00010722"/>
    <w:rsid w:val="00020792"/>
    <w:rsid w:val="00022241"/>
    <w:rsid w:val="000223EE"/>
    <w:rsid w:val="00026ABB"/>
    <w:rsid w:val="000343EA"/>
    <w:rsid w:val="00036220"/>
    <w:rsid w:val="000405BA"/>
    <w:rsid w:val="00044A3F"/>
    <w:rsid w:val="00051E7F"/>
    <w:rsid w:val="00062A92"/>
    <w:rsid w:val="00064255"/>
    <w:rsid w:val="000818C1"/>
    <w:rsid w:val="000818F3"/>
    <w:rsid w:val="00083881"/>
    <w:rsid w:val="00087B0D"/>
    <w:rsid w:val="00094F1A"/>
    <w:rsid w:val="000959EA"/>
    <w:rsid w:val="00096D1A"/>
    <w:rsid w:val="0009770B"/>
    <w:rsid w:val="000A0C19"/>
    <w:rsid w:val="000A2662"/>
    <w:rsid w:val="000A3B49"/>
    <w:rsid w:val="000A3FA4"/>
    <w:rsid w:val="000A544C"/>
    <w:rsid w:val="000B1C43"/>
    <w:rsid w:val="000B1CF2"/>
    <w:rsid w:val="000B2509"/>
    <w:rsid w:val="000B5DBB"/>
    <w:rsid w:val="000B71B8"/>
    <w:rsid w:val="000C164E"/>
    <w:rsid w:val="000C4301"/>
    <w:rsid w:val="000C4C81"/>
    <w:rsid w:val="000C7BE7"/>
    <w:rsid w:val="000D2E09"/>
    <w:rsid w:val="000E2B2B"/>
    <w:rsid w:val="000F2E6F"/>
    <w:rsid w:val="000F6225"/>
    <w:rsid w:val="000F6E02"/>
    <w:rsid w:val="000F7F33"/>
    <w:rsid w:val="00101A8B"/>
    <w:rsid w:val="0010224D"/>
    <w:rsid w:val="00104032"/>
    <w:rsid w:val="00111174"/>
    <w:rsid w:val="001114A6"/>
    <w:rsid w:val="001141D3"/>
    <w:rsid w:val="001145BE"/>
    <w:rsid w:val="00115311"/>
    <w:rsid w:val="00122CCD"/>
    <w:rsid w:val="001308DD"/>
    <w:rsid w:val="00143459"/>
    <w:rsid w:val="0014346E"/>
    <w:rsid w:val="001548E8"/>
    <w:rsid w:val="00156150"/>
    <w:rsid w:val="00157C67"/>
    <w:rsid w:val="0016107A"/>
    <w:rsid w:val="00162AD3"/>
    <w:rsid w:val="00163DE2"/>
    <w:rsid w:val="00167B6D"/>
    <w:rsid w:val="00171091"/>
    <w:rsid w:val="0017185B"/>
    <w:rsid w:val="001746E3"/>
    <w:rsid w:val="00176EEC"/>
    <w:rsid w:val="00183F22"/>
    <w:rsid w:val="001903A7"/>
    <w:rsid w:val="00191280"/>
    <w:rsid w:val="001953C8"/>
    <w:rsid w:val="001A3B04"/>
    <w:rsid w:val="001A4A04"/>
    <w:rsid w:val="001A5FC1"/>
    <w:rsid w:val="001A6951"/>
    <w:rsid w:val="001B1104"/>
    <w:rsid w:val="001B1B9D"/>
    <w:rsid w:val="001C0718"/>
    <w:rsid w:val="001C2927"/>
    <w:rsid w:val="001C64B1"/>
    <w:rsid w:val="001D7878"/>
    <w:rsid w:val="001E4548"/>
    <w:rsid w:val="001E5010"/>
    <w:rsid w:val="001E7BD8"/>
    <w:rsid w:val="001F4244"/>
    <w:rsid w:val="002006B8"/>
    <w:rsid w:val="00202C2E"/>
    <w:rsid w:val="00203D79"/>
    <w:rsid w:val="002050BB"/>
    <w:rsid w:val="00216BF4"/>
    <w:rsid w:val="0022638E"/>
    <w:rsid w:val="0022712B"/>
    <w:rsid w:val="002337E5"/>
    <w:rsid w:val="00234949"/>
    <w:rsid w:val="002358C8"/>
    <w:rsid w:val="002412EE"/>
    <w:rsid w:val="00244DCA"/>
    <w:rsid w:val="0024732D"/>
    <w:rsid w:val="00250525"/>
    <w:rsid w:val="00251F51"/>
    <w:rsid w:val="0025270F"/>
    <w:rsid w:val="00252C15"/>
    <w:rsid w:val="00262DBF"/>
    <w:rsid w:val="00273081"/>
    <w:rsid w:val="002808E0"/>
    <w:rsid w:val="00282BFF"/>
    <w:rsid w:val="00283A14"/>
    <w:rsid w:val="00284C87"/>
    <w:rsid w:val="00287A15"/>
    <w:rsid w:val="00292742"/>
    <w:rsid w:val="00292B2D"/>
    <w:rsid w:val="00294411"/>
    <w:rsid w:val="00296D2D"/>
    <w:rsid w:val="002A21A2"/>
    <w:rsid w:val="002B676B"/>
    <w:rsid w:val="002B7080"/>
    <w:rsid w:val="002B77D2"/>
    <w:rsid w:val="002C2208"/>
    <w:rsid w:val="002C4B3C"/>
    <w:rsid w:val="002C6C77"/>
    <w:rsid w:val="002D2772"/>
    <w:rsid w:val="002E0568"/>
    <w:rsid w:val="002E2B32"/>
    <w:rsid w:val="002E781C"/>
    <w:rsid w:val="002F4B4F"/>
    <w:rsid w:val="00300DF3"/>
    <w:rsid w:val="00304190"/>
    <w:rsid w:val="0030660C"/>
    <w:rsid w:val="00320845"/>
    <w:rsid w:val="0032396F"/>
    <w:rsid w:val="0033011F"/>
    <w:rsid w:val="0033224B"/>
    <w:rsid w:val="00335333"/>
    <w:rsid w:val="00340D8A"/>
    <w:rsid w:val="00343A8D"/>
    <w:rsid w:val="00345FA4"/>
    <w:rsid w:val="00346BF1"/>
    <w:rsid w:val="00346FDA"/>
    <w:rsid w:val="003479BE"/>
    <w:rsid w:val="00355A11"/>
    <w:rsid w:val="00357EC9"/>
    <w:rsid w:val="00357F9A"/>
    <w:rsid w:val="00370A1D"/>
    <w:rsid w:val="0037301A"/>
    <w:rsid w:val="003763DB"/>
    <w:rsid w:val="003763ED"/>
    <w:rsid w:val="0037642A"/>
    <w:rsid w:val="00387495"/>
    <w:rsid w:val="00391EC0"/>
    <w:rsid w:val="00396C1B"/>
    <w:rsid w:val="00397509"/>
    <w:rsid w:val="003A4AF0"/>
    <w:rsid w:val="003B0089"/>
    <w:rsid w:val="003B05B4"/>
    <w:rsid w:val="003B23A2"/>
    <w:rsid w:val="003B23B3"/>
    <w:rsid w:val="003B68BF"/>
    <w:rsid w:val="003B7483"/>
    <w:rsid w:val="003B7E64"/>
    <w:rsid w:val="003C456F"/>
    <w:rsid w:val="003D046E"/>
    <w:rsid w:val="003D1B25"/>
    <w:rsid w:val="003D2096"/>
    <w:rsid w:val="003D2B72"/>
    <w:rsid w:val="003D3099"/>
    <w:rsid w:val="003D30D2"/>
    <w:rsid w:val="003E0632"/>
    <w:rsid w:val="003E526B"/>
    <w:rsid w:val="003E5D06"/>
    <w:rsid w:val="003F2088"/>
    <w:rsid w:val="003F352D"/>
    <w:rsid w:val="003F61B1"/>
    <w:rsid w:val="003F64FE"/>
    <w:rsid w:val="00406B48"/>
    <w:rsid w:val="004072A3"/>
    <w:rsid w:val="004114B8"/>
    <w:rsid w:val="00424A45"/>
    <w:rsid w:val="00425619"/>
    <w:rsid w:val="00427518"/>
    <w:rsid w:val="004306D2"/>
    <w:rsid w:val="00431CC3"/>
    <w:rsid w:val="00433CBD"/>
    <w:rsid w:val="0043460C"/>
    <w:rsid w:val="00435C6A"/>
    <w:rsid w:val="0044163F"/>
    <w:rsid w:val="004542B2"/>
    <w:rsid w:val="00454EF8"/>
    <w:rsid w:val="0047212E"/>
    <w:rsid w:val="00477EC7"/>
    <w:rsid w:val="004864BB"/>
    <w:rsid w:val="00487245"/>
    <w:rsid w:val="00487599"/>
    <w:rsid w:val="0049290E"/>
    <w:rsid w:val="00492992"/>
    <w:rsid w:val="00495BD5"/>
    <w:rsid w:val="00495D5A"/>
    <w:rsid w:val="004A10EA"/>
    <w:rsid w:val="004A2A0C"/>
    <w:rsid w:val="004A47E3"/>
    <w:rsid w:val="004A6379"/>
    <w:rsid w:val="004B4A2F"/>
    <w:rsid w:val="004B6B5C"/>
    <w:rsid w:val="004C07FF"/>
    <w:rsid w:val="004C0E48"/>
    <w:rsid w:val="004C4D5C"/>
    <w:rsid w:val="004D2221"/>
    <w:rsid w:val="004E3AE2"/>
    <w:rsid w:val="004E529D"/>
    <w:rsid w:val="00501D88"/>
    <w:rsid w:val="005053E6"/>
    <w:rsid w:val="00505E44"/>
    <w:rsid w:val="00507990"/>
    <w:rsid w:val="0051554A"/>
    <w:rsid w:val="00520500"/>
    <w:rsid w:val="00520C51"/>
    <w:rsid w:val="005228E8"/>
    <w:rsid w:val="00524F3A"/>
    <w:rsid w:val="0052550A"/>
    <w:rsid w:val="00530B4E"/>
    <w:rsid w:val="005319B3"/>
    <w:rsid w:val="00531B26"/>
    <w:rsid w:val="00541ECD"/>
    <w:rsid w:val="005429ED"/>
    <w:rsid w:val="00544416"/>
    <w:rsid w:val="00544560"/>
    <w:rsid w:val="0054518D"/>
    <w:rsid w:val="00545E4C"/>
    <w:rsid w:val="00547ABB"/>
    <w:rsid w:val="00547F7C"/>
    <w:rsid w:val="0055707B"/>
    <w:rsid w:val="005573AB"/>
    <w:rsid w:val="00561F64"/>
    <w:rsid w:val="00563855"/>
    <w:rsid w:val="0056435A"/>
    <w:rsid w:val="00567944"/>
    <w:rsid w:val="0057171B"/>
    <w:rsid w:val="00576972"/>
    <w:rsid w:val="00582746"/>
    <w:rsid w:val="00584E50"/>
    <w:rsid w:val="005871AA"/>
    <w:rsid w:val="005919EB"/>
    <w:rsid w:val="00595E30"/>
    <w:rsid w:val="00597550"/>
    <w:rsid w:val="005A2A87"/>
    <w:rsid w:val="005A4A5E"/>
    <w:rsid w:val="005B0F0D"/>
    <w:rsid w:val="005C0D24"/>
    <w:rsid w:val="005C1515"/>
    <w:rsid w:val="005C1D71"/>
    <w:rsid w:val="005C3D70"/>
    <w:rsid w:val="005E16B0"/>
    <w:rsid w:val="005E4727"/>
    <w:rsid w:val="005E4D79"/>
    <w:rsid w:val="005F1A2E"/>
    <w:rsid w:val="0060127B"/>
    <w:rsid w:val="00605F8C"/>
    <w:rsid w:val="00605F97"/>
    <w:rsid w:val="006072AF"/>
    <w:rsid w:val="00610124"/>
    <w:rsid w:val="006110C6"/>
    <w:rsid w:val="006130E8"/>
    <w:rsid w:val="00614D03"/>
    <w:rsid w:val="00621FDE"/>
    <w:rsid w:val="00624C98"/>
    <w:rsid w:val="006272E0"/>
    <w:rsid w:val="0062758E"/>
    <w:rsid w:val="00630303"/>
    <w:rsid w:val="00634BC2"/>
    <w:rsid w:val="006420EB"/>
    <w:rsid w:val="00644A74"/>
    <w:rsid w:val="006511E8"/>
    <w:rsid w:val="00655507"/>
    <w:rsid w:val="00660EE1"/>
    <w:rsid w:val="00663CBE"/>
    <w:rsid w:val="00665A5D"/>
    <w:rsid w:val="00667E23"/>
    <w:rsid w:val="00670B5B"/>
    <w:rsid w:val="006722A9"/>
    <w:rsid w:val="006743E8"/>
    <w:rsid w:val="00680769"/>
    <w:rsid w:val="00682F24"/>
    <w:rsid w:val="006848B1"/>
    <w:rsid w:val="00692AAD"/>
    <w:rsid w:val="00693A92"/>
    <w:rsid w:val="00693E22"/>
    <w:rsid w:val="006A03D9"/>
    <w:rsid w:val="006A1887"/>
    <w:rsid w:val="006A21DC"/>
    <w:rsid w:val="006A4736"/>
    <w:rsid w:val="006A6AF0"/>
    <w:rsid w:val="006A6FF3"/>
    <w:rsid w:val="006B3863"/>
    <w:rsid w:val="006C4203"/>
    <w:rsid w:val="006C4873"/>
    <w:rsid w:val="006C6C86"/>
    <w:rsid w:val="006D32C9"/>
    <w:rsid w:val="006D3719"/>
    <w:rsid w:val="006E049F"/>
    <w:rsid w:val="006E2ADE"/>
    <w:rsid w:val="006E2FC4"/>
    <w:rsid w:val="006E3022"/>
    <w:rsid w:val="006E3439"/>
    <w:rsid w:val="006F04C5"/>
    <w:rsid w:val="006F0AED"/>
    <w:rsid w:val="006F1538"/>
    <w:rsid w:val="006F1D6B"/>
    <w:rsid w:val="006F5345"/>
    <w:rsid w:val="007200B2"/>
    <w:rsid w:val="00720495"/>
    <w:rsid w:val="00724C24"/>
    <w:rsid w:val="0072637E"/>
    <w:rsid w:val="00727A89"/>
    <w:rsid w:val="0073171D"/>
    <w:rsid w:val="00741B83"/>
    <w:rsid w:val="0074243D"/>
    <w:rsid w:val="007477FB"/>
    <w:rsid w:val="007507B8"/>
    <w:rsid w:val="00753125"/>
    <w:rsid w:val="007537A2"/>
    <w:rsid w:val="00756192"/>
    <w:rsid w:val="00756743"/>
    <w:rsid w:val="0076209E"/>
    <w:rsid w:val="00777619"/>
    <w:rsid w:val="00781977"/>
    <w:rsid w:val="00783B4A"/>
    <w:rsid w:val="0078706C"/>
    <w:rsid w:val="007958FE"/>
    <w:rsid w:val="007A1573"/>
    <w:rsid w:val="007A45CB"/>
    <w:rsid w:val="007A5DC2"/>
    <w:rsid w:val="007A680A"/>
    <w:rsid w:val="007A766F"/>
    <w:rsid w:val="007A777F"/>
    <w:rsid w:val="007B1218"/>
    <w:rsid w:val="007B1A10"/>
    <w:rsid w:val="007B3D36"/>
    <w:rsid w:val="007C0F7A"/>
    <w:rsid w:val="007C3DD1"/>
    <w:rsid w:val="007C5A34"/>
    <w:rsid w:val="007C7656"/>
    <w:rsid w:val="007D2F67"/>
    <w:rsid w:val="007D5DA6"/>
    <w:rsid w:val="007D6940"/>
    <w:rsid w:val="007E13F2"/>
    <w:rsid w:val="007E3AF1"/>
    <w:rsid w:val="007E6A36"/>
    <w:rsid w:val="007E7F41"/>
    <w:rsid w:val="007F5441"/>
    <w:rsid w:val="008053A9"/>
    <w:rsid w:val="0080657E"/>
    <w:rsid w:val="008069D7"/>
    <w:rsid w:val="008114F4"/>
    <w:rsid w:val="00813766"/>
    <w:rsid w:val="00813C96"/>
    <w:rsid w:val="00820627"/>
    <w:rsid w:val="00831C77"/>
    <w:rsid w:val="00832008"/>
    <w:rsid w:val="008376BE"/>
    <w:rsid w:val="00841135"/>
    <w:rsid w:val="008506B6"/>
    <w:rsid w:val="00851910"/>
    <w:rsid w:val="00852B4F"/>
    <w:rsid w:val="00856FB9"/>
    <w:rsid w:val="008578CA"/>
    <w:rsid w:val="00866044"/>
    <w:rsid w:val="00870497"/>
    <w:rsid w:val="008726C9"/>
    <w:rsid w:val="00881469"/>
    <w:rsid w:val="00884E88"/>
    <w:rsid w:val="00893C9F"/>
    <w:rsid w:val="008A0147"/>
    <w:rsid w:val="008A4327"/>
    <w:rsid w:val="008A4E30"/>
    <w:rsid w:val="008A61EE"/>
    <w:rsid w:val="008A6A8B"/>
    <w:rsid w:val="008B6C8A"/>
    <w:rsid w:val="008B7666"/>
    <w:rsid w:val="008C22E7"/>
    <w:rsid w:val="008C7C82"/>
    <w:rsid w:val="008D5D13"/>
    <w:rsid w:val="008D6583"/>
    <w:rsid w:val="008E5CBF"/>
    <w:rsid w:val="008F35F6"/>
    <w:rsid w:val="008F363C"/>
    <w:rsid w:val="008F7A04"/>
    <w:rsid w:val="008F7C0D"/>
    <w:rsid w:val="009005D4"/>
    <w:rsid w:val="00900AE2"/>
    <w:rsid w:val="00900D0D"/>
    <w:rsid w:val="00904506"/>
    <w:rsid w:val="00910196"/>
    <w:rsid w:val="009109A1"/>
    <w:rsid w:val="00912493"/>
    <w:rsid w:val="00922715"/>
    <w:rsid w:val="00923446"/>
    <w:rsid w:val="0092473C"/>
    <w:rsid w:val="00926DC1"/>
    <w:rsid w:val="009274CC"/>
    <w:rsid w:val="009279A3"/>
    <w:rsid w:val="00934F53"/>
    <w:rsid w:val="0094390D"/>
    <w:rsid w:val="00944EDD"/>
    <w:rsid w:val="009475E9"/>
    <w:rsid w:val="00951684"/>
    <w:rsid w:val="0096287D"/>
    <w:rsid w:val="00964CC4"/>
    <w:rsid w:val="009733A5"/>
    <w:rsid w:val="009746F1"/>
    <w:rsid w:val="00974F74"/>
    <w:rsid w:val="00975BC6"/>
    <w:rsid w:val="009767A7"/>
    <w:rsid w:val="009904C2"/>
    <w:rsid w:val="00995246"/>
    <w:rsid w:val="009A26E2"/>
    <w:rsid w:val="009A3A1A"/>
    <w:rsid w:val="009A7215"/>
    <w:rsid w:val="009C0EA9"/>
    <w:rsid w:val="009C3674"/>
    <w:rsid w:val="009C4DD6"/>
    <w:rsid w:val="009C7B88"/>
    <w:rsid w:val="009E14C9"/>
    <w:rsid w:val="009E2BE8"/>
    <w:rsid w:val="009F3FB3"/>
    <w:rsid w:val="009F57A4"/>
    <w:rsid w:val="00A07447"/>
    <w:rsid w:val="00A13905"/>
    <w:rsid w:val="00A15743"/>
    <w:rsid w:val="00A22491"/>
    <w:rsid w:val="00A27D90"/>
    <w:rsid w:val="00A3005E"/>
    <w:rsid w:val="00A34EF7"/>
    <w:rsid w:val="00A3717F"/>
    <w:rsid w:val="00A5449C"/>
    <w:rsid w:val="00A60D71"/>
    <w:rsid w:val="00A653CF"/>
    <w:rsid w:val="00A67E20"/>
    <w:rsid w:val="00A733C6"/>
    <w:rsid w:val="00A73C5D"/>
    <w:rsid w:val="00A7651D"/>
    <w:rsid w:val="00A76865"/>
    <w:rsid w:val="00A81E81"/>
    <w:rsid w:val="00A949E0"/>
    <w:rsid w:val="00AA285A"/>
    <w:rsid w:val="00AA7FF6"/>
    <w:rsid w:val="00AB159E"/>
    <w:rsid w:val="00AC211A"/>
    <w:rsid w:val="00AC22B0"/>
    <w:rsid w:val="00AC6605"/>
    <w:rsid w:val="00AC668F"/>
    <w:rsid w:val="00AC6693"/>
    <w:rsid w:val="00AD1953"/>
    <w:rsid w:val="00AD3DB8"/>
    <w:rsid w:val="00AD5B0D"/>
    <w:rsid w:val="00AE0FB2"/>
    <w:rsid w:val="00AE31D8"/>
    <w:rsid w:val="00AE3763"/>
    <w:rsid w:val="00AE40C1"/>
    <w:rsid w:val="00AE4936"/>
    <w:rsid w:val="00AE54AC"/>
    <w:rsid w:val="00AF4458"/>
    <w:rsid w:val="00AF4A53"/>
    <w:rsid w:val="00AF4A6A"/>
    <w:rsid w:val="00B004A6"/>
    <w:rsid w:val="00B06FF2"/>
    <w:rsid w:val="00B1066C"/>
    <w:rsid w:val="00B11A63"/>
    <w:rsid w:val="00B14902"/>
    <w:rsid w:val="00B16C82"/>
    <w:rsid w:val="00B23750"/>
    <w:rsid w:val="00B252CB"/>
    <w:rsid w:val="00B25DFA"/>
    <w:rsid w:val="00B31552"/>
    <w:rsid w:val="00B323D4"/>
    <w:rsid w:val="00B346AE"/>
    <w:rsid w:val="00B37A4D"/>
    <w:rsid w:val="00B401C0"/>
    <w:rsid w:val="00B43962"/>
    <w:rsid w:val="00B47935"/>
    <w:rsid w:val="00B545A3"/>
    <w:rsid w:val="00B57A74"/>
    <w:rsid w:val="00B60108"/>
    <w:rsid w:val="00B66EC7"/>
    <w:rsid w:val="00B75453"/>
    <w:rsid w:val="00B76A17"/>
    <w:rsid w:val="00B7747E"/>
    <w:rsid w:val="00B82CAD"/>
    <w:rsid w:val="00B84985"/>
    <w:rsid w:val="00B95C43"/>
    <w:rsid w:val="00B961A5"/>
    <w:rsid w:val="00BA638B"/>
    <w:rsid w:val="00BB261B"/>
    <w:rsid w:val="00BB3235"/>
    <w:rsid w:val="00BB6407"/>
    <w:rsid w:val="00BD094C"/>
    <w:rsid w:val="00BD4C68"/>
    <w:rsid w:val="00BD5126"/>
    <w:rsid w:val="00BD62A8"/>
    <w:rsid w:val="00BD7E46"/>
    <w:rsid w:val="00BE0FF2"/>
    <w:rsid w:val="00BE200D"/>
    <w:rsid w:val="00BE4EC6"/>
    <w:rsid w:val="00BF3407"/>
    <w:rsid w:val="00BF5E75"/>
    <w:rsid w:val="00C010F2"/>
    <w:rsid w:val="00C01101"/>
    <w:rsid w:val="00C018D5"/>
    <w:rsid w:val="00C05C7C"/>
    <w:rsid w:val="00C079E4"/>
    <w:rsid w:val="00C11CF0"/>
    <w:rsid w:val="00C24F56"/>
    <w:rsid w:val="00C27011"/>
    <w:rsid w:val="00C310CF"/>
    <w:rsid w:val="00C311A9"/>
    <w:rsid w:val="00C31871"/>
    <w:rsid w:val="00C31E36"/>
    <w:rsid w:val="00C33FF3"/>
    <w:rsid w:val="00C362ED"/>
    <w:rsid w:val="00C37746"/>
    <w:rsid w:val="00C40F24"/>
    <w:rsid w:val="00C4346B"/>
    <w:rsid w:val="00C46FB6"/>
    <w:rsid w:val="00C51D44"/>
    <w:rsid w:val="00C5246B"/>
    <w:rsid w:val="00C5269C"/>
    <w:rsid w:val="00C555CD"/>
    <w:rsid w:val="00C57DA8"/>
    <w:rsid w:val="00C65101"/>
    <w:rsid w:val="00C65EF1"/>
    <w:rsid w:val="00C700CF"/>
    <w:rsid w:val="00C77B49"/>
    <w:rsid w:val="00C807C3"/>
    <w:rsid w:val="00C85F88"/>
    <w:rsid w:val="00C90433"/>
    <w:rsid w:val="00C923F9"/>
    <w:rsid w:val="00C957DB"/>
    <w:rsid w:val="00C96729"/>
    <w:rsid w:val="00CA1510"/>
    <w:rsid w:val="00CA3BA9"/>
    <w:rsid w:val="00CB0338"/>
    <w:rsid w:val="00CB06D1"/>
    <w:rsid w:val="00CB4B8F"/>
    <w:rsid w:val="00CB528B"/>
    <w:rsid w:val="00CB6040"/>
    <w:rsid w:val="00CC1B9E"/>
    <w:rsid w:val="00CC1F00"/>
    <w:rsid w:val="00CC39C3"/>
    <w:rsid w:val="00CC5D59"/>
    <w:rsid w:val="00CC7583"/>
    <w:rsid w:val="00CD0A77"/>
    <w:rsid w:val="00CD0BE5"/>
    <w:rsid w:val="00CD27D7"/>
    <w:rsid w:val="00CD3C15"/>
    <w:rsid w:val="00CD6844"/>
    <w:rsid w:val="00CE0B57"/>
    <w:rsid w:val="00CE185D"/>
    <w:rsid w:val="00CE79A4"/>
    <w:rsid w:val="00CE7A15"/>
    <w:rsid w:val="00CF2E01"/>
    <w:rsid w:val="00CF38EE"/>
    <w:rsid w:val="00CF392C"/>
    <w:rsid w:val="00D01358"/>
    <w:rsid w:val="00D01C39"/>
    <w:rsid w:val="00D04415"/>
    <w:rsid w:val="00D06664"/>
    <w:rsid w:val="00D066F0"/>
    <w:rsid w:val="00D06ABD"/>
    <w:rsid w:val="00D20C36"/>
    <w:rsid w:val="00D232C9"/>
    <w:rsid w:val="00D246A2"/>
    <w:rsid w:val="00D25175"/>
    <w:rsid w:val="00D31133"/>
    <w:rsid w:val="00D34D53"/>
    <w:rsid w:val="00D410B5"/>
    <w:rsid w:val="00D423E8"/>
    <w:rsid w:val="00D52166"/>
    <w:rsid w:val="00D544BF"/>
    <w:rsid w:val="00D55378"/>
    <w:rsid w:val="00D55686"/>
    <w:rsid w:val="00D558C3"/>
    <w:rsid w:val="00D55A1C"/>
    <w:rsid w:val="00D55A2F"/>
    <w:rsid w:val="00D65DFD"/>
    <w:rsid w:val="00D73006"/>
    <w:rsid w:val="00D74BEC"/>
    <w:rsid w:val="00D76ADD"/>
    <w:rsid w:val="00D8260D"/>
    <w:rsid w:val="00D83432"/>
    <w:rsid w:val="00D83727"/>
    <w:rsid w:val="00D83FCF"/>
    <w:rsid w:val="00D84F2F"/>
    <w:rsid w:val="00D945D2"/>
    <w:rsid w:val="00D952F3"/>
    <w:rsid w:val="00DA0E96"/>
    <w:rsid w:val="00DA2BE6"/>
    <w:rsid w:val="00DA7623"/>
    <w:rsid w:val="00DB04B1"/>
    <w:rsid w:val="00DB2572"/>
    <w:rsid w:val="00DB5A1E"/>
    <w:rsid w:val="00DC0858"/>
    <w:rsid w:val="00DC5EEA"/>
    <w:rsid w:val="00DC6EDE"/>
    <w:rsid w:val="00DD21FC"/>
    <w:rsid w:val="00DD4C66"/>
    <w:rsid w:val="00DD7A08"/>
    <w:rsid w:val="00DD7B86"/>
    <w:rsid w:val="00DE14A7"/>
    <w:rsid w:val="00DE418E"/>
    <w:rsid w:val="00DE49B5"/>
    <w:rsid w:val="00DF24C9"/>
    <w:rsid w:val="00E15172"/>
    <w:rsid w:val="00E225C9"/>
    <w:rsid w:val="00E22D18"/>
    <w:rsid w:val="00E25112"/>
    <w:rsid w:val="00E27DD5"/>
    <w:rsid w:val="00E44502"/>
    <w:rsid w:val="00E45886"/>
    <w:rsid w:val="00E45E6C"/>
    <w:rsid w:val="00E465DD"/>
    <w:rsid w:val="00E46B8F"/>
    <w:rsid w:val="00E53B19"/>
    <w:rsid w:val="00E554A5"/>
    <w:rsid w:val="00E55784"/>
    <w:rsid w:val="00E567BD"/>
    <w:rsid w:val="00E57A90"/>
    <w:rsid w:val="00E62CD6"/>
    <w:rsid w:val="00E6337F"/>
    <w:rsid w:val="00E7328A"/>
    <w:rsid w:val="00E74D6A"/>
    <w:rsid w:val="00E80394"/>
    <w:rsid w:val="00E8509E"/>
    <w:rsid w:val="00E914AC"/>
    <w:rsid w:val="00E9283A"/>
    <w:rsid w:val="00E9522D"/>
    <w:rsid w:val="00E96DDC"/>
    <w:rsid w:val="00EA13AE"/>
    <w:rsid w:val="00EB0CDB"/>
    <w:rsid w:val="00EB4ACA"/>
    <w:rsid w:val="00EC2D5D"/>
    <w:rsid w:val="00ED1E5D"/>
    <w:rsid w:val="00ED471D"/>
    <w:rsid w:val="00EF05C0"/>
    <w:rsid w:val="00EF279C"/>
    <w:rsid w:val="00EF2BA8"/>
    <w:rsid w:val="00EF394E"/>
    <w:rsid w:val="00EF580C"/>
    <w:rsid w:val="00F00127"/>
    <w:rsid w:val="00F02595"/>
    <w:rsid w:val="00F02B25"/>
    <w:rsid w:val="00F04CDE"/>
    <w:rsid w:val="00F103C7"/>
    <w:rsid w:val="00F12BAD"/>
    <w:rsid w:val="00F13737"/>
    <w:rsid w:val="00F14CAE"/>
    <w:rsid w:val="00F22106"/>
    <w:rsid w:val="00F23244"/>
    <w:rsid w:val="00F2524A"/>
    <w:rsid w:val="00F2785D"/>
    <w:rsid w:val="00F3640B"/>
    <w:rsid w:val="00F4049E"/>
    <w:rsid w:val="00F42383"/>
    <w:rsid w:val="00F424A8"/>
    <w:rsid w:val="00F42619"/>
    <w:rsid w:val="00F46E49"/>
    <w:rsid w:val="00F54380"/>
    <w:rsid w:val="00F57842"/>
    <w:rsid w:val="00F57BD8"/>
    <w:rsid w:val="00F6228C"/>
    <w:rsid w:val="00F6307D"/>
    <w:rsid w:val="00F66352"/>
    <w:rsid w:val="00F703BB"/>
    <w:rsid w:val="00F733D9"/>
    <w:rsid w:val="00F74284"/>
    <w:rsid w:val="00F82DCE"/>
    <w:rsid w:val="00F87194"/>
    <w:rsid w:val="00F930AC"/>
    <w:rsid w:val="00F9541D"/>
    <w:rsid w:val="00FA4C06"/>
    <w:rsid w:val="00FA5971"/>
    <w:rsid w:val="00FB73C8"/>
    <w:rsid w:val="00FC03D5"/>
    <w:rsid w:val="00FC264A"/>
    <w:rsid w:val="00FC332F"/>
    <w:rsid w:val="00FD2DD5"/>
    <w:rsid w:val="00FD2F99"/>
    <w:rsid w:val="00FD5EBA"/>
    <w:rsid w:val="00FE1D54"/>
    <w:rsid w:val="00FE2D62"/>
    <w:rsid w:val="00FE601E"/>
    <w:rsid w:val="00FF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7D2DA"/>
  <w15:docId w15:val="{3E0873CE-FEFC-4375-8CE9-C5A0E588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C68"/>
    <w:pPr>
      <w:widowControl w:val="0"/>
      <w:jc w:val="both"/>
    </w:pPr>
  </w:style>
  <w:style w:type="paragraph" w:styleId="3">
    <w:name w:val="heading 3"/>
    <w:basedOn w:val="a"/>
    <w:next w:val="a"/>
    <w:link w:val="30"/>
    <w:uiPriority w:val="9"/>
    <w:unhideWhenUsed/>
    <w:qFormat/>
    <w:rsid w:val="00DE14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DD5"/>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3975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7509"/>
    <w:rPr>
      <w:sz w:val="18"/>
      <w:szCs w:val="18"/>
    </w:rPr>
  </w:style>
  <w:style w:type="paragraph" w:styleId="a5">
    <w:name w:val="footer"/>
    <w:basedOn w:val="a"/>
    <w:link w:val="a6"/>
    <w:uiPriority w:val="99"/>
    <w:unhideWhenUsed/>
    <w:rsid w:val="00397509"/>
    <w:pPr>
      <w:tabs>
        <w:tab w:val="center" w:pos="4153"/>
        <w:tab w:val="right" w:pos="8306"/>
      </w:tabs>
      <w:snapToGrid w:val="0"/>
      <w:jc w:val="left"/>
    </w:pPr>
    <w:rPr>
      <w:sz w:val="18"/>
      <w:szCs w:val="18"/>
    </w:rPr>
  </w:style>
  <w:style w:type="character" w:customStyle="1" w:styleId="a6">
    <w:name w:val="页脚 字符"/>
    <w:basedOn w:val="a0"/>
    <w:link w:val="a5"/>
    <w:uiPriority w:val="99"/>
    <w:rsid w:val="00397509"/>
    <w:rPr>
      <w:sz w:val="18"/>
      <w:szCs w:val="18"/>
    </w:rPr>
  </w:style>
  <w:style w:type="paragraph" w:styleId="a7">
    <w:name w:val="List Paragraph"/>
    <w:basedOn w:val="a"/>
    <w:uiPriority w:val="34"/>
    <w:qFormat/>
    <w:rsid w:val="00F54380"/>
    <w:pPr>
      <w:ind w:firstLineChars="200" w:firstLine="420"/>
    </w:pPr>
  </w:style>
  <w:style w:type="table" w:styleId="a8">
    <w:name w:val="Table Grid"/>
    <w:basedOn w:val="a1"/>
    <w:uiPriority w:val="59"/>
    <w:unhideWhenUsed/>
    <w:rsid w:val="00A7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6E3022"/>
    <w:rPr>
      <w:i w:val="0"/>
      <w:iCs w:val="0"/>
      <w:color w:val="CC0000"/>
    </w:rPr>
  </w:style>
  <w:style w:type="character" w:customStyle="1" w:styleId="30">
    <w:name w:val="标题 3 字符"/>
    <w:basedOn w:val="a0"/>
    <w:link w:val="3"/>
    <w:uiPriority w:val="9"/>
    <w:rsid w:val="00DE14A7"/>
    <w:rPr>
      <w:b/>
      <w:bCs/>
      <w:sz w:val="32"/>
      <w:szCs w:val="32"/>
    </w:rPr>
  </w:style>
  <w:style w:type="paragraph" w:styleId="aa">
    <w:name w:val="Date"/>
    <w:basedOn w:val="a"/>
    <w:next w:val="a"/>
    <w:link w:val="ab"/>
    <w:uiPriority w:val="99"/>
    <w:semiHidden/>
    <w:unhideWhenUsed/>
    <w:rsid w:val="00C51D44"/>
    <w:pPr>
      <w:ind w:leftChars="2500" w:left="100"/>
    </w:pPr>
  </w:style>
  <w:style w:type="character" w:customStyle="1" w:styleId="ab">
    <w:name w:val="日期 字符"/>
    <w:basedOn w:val="a0"/>
    <w:link w:val="aa"/>
    <w:uiPriority w:val="99"/>
    <w:semiHidden/>
    <w:rsid w:val="00C51D44"/>
  </w:style>
  <w:style w:type="paragraph" w:styleId="ac">
    <w:name w:val="Balloon Text"/>
    <w:basedOn w:val="a"/>
    <w:link w:val="ad"/>
    <w:uiPriority w:val="99"/>
    <w:semiHidden/>
    <w:unhideWhenUsed/>
    <w:rsid w:val="003B0089"/>
    <w:rPr>
      <w:sz w:val="18"/>
      <w:szCs w:val="18"/>
    </w:rPr>
  </w:style>
  <w:style w:type="character" w:customStyle="1" w:styleId="ad">
    <w:name w:val="批注框文本 字符"/>
    <w:basedOn w:val="a0"/>
    <w:link w:val="ac"/>
    <w:uiPriority w:val="99"/>
    <w:semiHidden/>
    <w:rsid w:val="003B00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210">
      <w:bodyDiv w:val="1"/>
      <w:marLeft w:val="0"/>
      <w:marRight w:val="0"/>
      <w:marTop w:val="0"/>
      <w:marBottom w:val="0"/>
      <w:divBdr>
        <w:top w:val="none" w:sz="0" w:space="0" w:color="auto"/>
        <w:left w:val="none" w:sz="0" w:space="0" w:color="auto"/>
        <w:bottom w:val="none" w:sz="0" w:space="0" w:color="auto"/>
        <w:right w:val="none" w:sz="0" w:space="0" w:color="auto"/>
      </w:divBdr>
    </w:div>
    <w:div w:id="276983375">
      <w:bodyDiv w:val="1"/>
      <w:marLeft w:val="0"/>
      <w:marRight w:val="0"/>
      <w:marTop w:val="0"/>
      <w:marBottom w:val="0"/>
      <w:divBdr>
        <w:top w:val="none" w:sz="0" w:space="0" w:color="auto"/>
        <w:left w:val="none" w:sz="0" w:space="0" w:color="auto"/>
        <w:bottom w:val="none" w:sz="0" w:space="0" w:color="auto"/>
        <w:right w:val="none" w:sz="0" w:space="0" w:color="auto"/>
      </w:divBdr>
    </w:div>
    <w:div w:id="795560676">
      <w:bodyDiv w:val="1"/>
      <w:marLeft w:val="0"/>
      <w:marRight w:val="0"/>
      <w:marTop w:val="0"/>
      <w:marBottom w:val="0"/>
      <w:divBdr>
        <w:top w:val="none" w:sz="0" w:space="0" w:color="auto"/>
        <w:left w:val="none" w:sz="0" w:space="0" w:color="auto"/>
        <w:bottom w:val="none" w:sz="0" w:space="0" w:color="auto"/>
        <w:right w:val="none" w:sz="0" w:space="0" w:color="auto"/>
      </w:divBdr>
    </w:div>
    <w:div w:id="1056200169">
      <w:bodyDiv w:val="1"/>
      <w:marLeft w:val="0"/>
      <w:marRight w:val="0"/>
      <w:marTop w:val="0"/>
      <w:marBottom w:val="0"/>
      <w:divBdr>
        <w:top w:val="none" w:sz="0" w:space="0" w:color="auto"/>
        <w:left w:val="none" w:sz="0" w:space="0" w:color="auto"/>
        <w:bottom w:val="none" w:sz="0" w:space="0" w:color="auto"/>
        <w:right w:val="none" w:sz="0" w:space="0" w:color="auto"/>
      </w:divBdr>
    </w:div>
    <w:div w:id="1066300402">
      <w:bodyDiv w:val="1"/>
      <w:marLeft w:val="0"/>
      <w:marRight w:val="0"/>
      <w:marTop w:val="0"/>
      <w:marBottom w:val="0"/>
      <w:divBdr>
        <w:top w:val="none" w:sz="0" w:space="0" w:color="auto"/>
        <w:left w:val="none" w:sz="0" w:space="0" w:color="auto"/>
        <w:bottom w:val="none" w:sz="0" w:space="0" w:color="auto"/>
        <w:right w:val="none" w:sz="0" w:space="0" w:color="auto"/>
      </w:divBdr>
    </w:div>
    <w:div w:id="1418357736">
      <w:bodyDiv w:val="1"/>
      <w:marLeft w:val="0"/>
      <w:marRight w:val="0"/>
      <w:marTop w:val="0"/>
      <w:marBottom w:val="0"/>
      <w:divBdr>
        <w:top w:val="none" w:sz="0" w:space="0" w:color="auto"/>
        <w:left w:val="none" w:sz="0" w:space="0" w:color="auto"/>
        <w:bottom w:val="none" w:sz="0" w:space="0" w:color="auto"/>
        <w:right w:val="none" w:sz="0" w:space="0" w:color="auto"/>
      </w:divBdr>
    </w:div>
    <w:div w:id="1485199293">
      <w:bodyDiv w:val="1"/>
      <w:marLeft w:val="0"/>
      <w:marRight w:val="0"/>
      <w:marTop w:val="0"/>
      <w:marBottom w:val="0"/>
      <w:divBdr>
        <w:top w:val="none" w:sz="0" w:space="0" w:color="auto"/>
        <w:left w:val="none" w:sz="0" w:space="0" w:color="auto"/>
        <w:bottom w:val="none" w:sz="0" w:space="0" w:color="auto"/>
        <w:right w:val="none" w:sz="0" w:space="0" w:color="auto"/>
      </w:divBdr>
    </w:div>
    <w:div w:id="1945260241">
      <w:bodyDiv w:val="1"/>
      <w:marLeft w:val="0"/>
      <w:marRight w:val="0"/>
      <w:marTop w:val="0"/>
      <w:marBottom w:val="0"/>
      <w:divBdr>
        <w:top w:val="none" w:sz="0" w:space="0" w:color="auto"/>
        <w:left w:val="none" w:sz="0" w:space="0" w:color="auto"/>
        <w:bottom w:val="none" w:sz="0" w:space="0" w:color="auto"/>
        <w:right w:val="none" w:sz="0" w:space="0" w:color="auto"/>
      </w:divBdr>
    </w:div>
    <w:div w:id="19767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6BvU09cupnd0p5LfHv8q9o8tREAgUIZpmBBgouw_tI2K3YM0MKiqCza8KBDCmCZFQTylG5H0XL092X8p2tpLo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F551-090C-4962-B957-082DE2C3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9924</TotalTime>
  <Pages>8</Pages>
  <Words>870</Words>
  <Characters>4963</Characters>
  <Application>Microsoft Office Word</Application>
  <DocSecurity>0</DocSecurity>
  <Lines>41</Lines>
  <Paragraphs>11</Paragraphs>
  <ScaleCrop>false</ScaleCrop>
  <Company>cct</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Wan You</dc:creator>
  <cp:lastModifiedBy>Zhang, Ling Xiao</cp:lastModifiedBy>
  <cp:revision>214</cp:revision>
  <cp:lastPrinted>2020-10-16T03:23:00Z</cp:lastPrinted>
  <dcterms:created xsi:type="dcterms:W3CDTF">2020-05-15T11:36:00Z</dcterms:created>
  <dcterms:modified xsi:type="dcterms:W3CDTF">2020-10-16T07:36:00Z</dcterms:modified>
</cp:coreProperties>
</file>