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F9" w:rsidRPr="009823F9" w:rsidRDefault="009B7D6B" w:rsidP="009823F9">
      <w:pPr>
        <w:tabs>
          <w:tab w:val="left" w:pos="1125"/>
        </w:tabs>
        <w:spacing w:line="360" w:lineRule="auto"/>
        <w:ind w:left="1123" w:hanging="1123"/>
        <w:jc w:val="center"/>
        <w:rPr>
          <w:rFonts w:ascii="宋体" w:eastAsia="宋体" w:hAnsi="宋体" w:cs="Arial"/>
          <w:b/>
          <w:color w:val="000000"/>
          <w:sz w:val="36"/>
          <w:szCs w:val="24"/>
        </w:rPr>
      </w:pPr>
      <w:r>
        <w:rPr>
          <w:rFonts w:ascii="宋体" w:eastAsia="宋体" w:hAnsi="宋体" w:cs="Arial" w:hint="eastAsia"/>
          <w:b/>
          <w:color w:val="000000"/>
          <w:sz w:val="36"/>
          <w:szCs w:val="24"/>
        </w:rPr>
        <w:t>不锈钢</w:t>
      </w:r>
      <w:r w:rsidR="00EE1819">
        <w:rPr>
          <w:rFonts w:ascii="宋体" w:eastAsia="宋体" w:hAnsi="宋体" w:cs="Arial" w:hint="eastAsia"/>
          <w:b/>
          <w:color w:val="000000"/>
          <w:sz w:val="36"/>
          <w:szCs w:val="24"/>
        </w:rPr>
        <w:t>软化</w:t>
      </w:r>
      <w:r>
        <w:rPr>
          <w:rFonts w:ascii="宋体" w:eastAsia="宋体" w:hAnsi="宋体" w:cs="Arial" w:hint="eastAsia"/>
          <w:b/>
          <w:color w:val="000000"/>
          <w:sz w:val="36"/>
          <w:szCs w:val="24"/>
        </w:rPr>
        <w:t>水箱</w:t>
      </w:r>
      <w:r w:rsidR="009823F9" w:rsidRPr="009823F9">
        <w:rPr>
          <w:rFonts w:ascii="宋体" w:eastAsia="宋体" w:hAnsi="宋体" w:cs="Arial" w:hint="eastAsia"/>
          <w:b/>
          <w:color w:val="000000"/>
          <w:sz w:val="36"/>
          <w:szCs w:val="24"/>
        </w:rPr>
        <w:t>技术</w:t>
      </w:r>
      <w:r w:rsidR="007D3788">
        <w:rPr>
          <w:rFonts w:ascii="宋体" w:eastAsia="宋体" w:hAnsi="宋体" w:cs="Arial" w:hint="eastAsia"/>
          <w:b/>
          <w:color w:val="000000"/>
          <w:sz w:val="36"/>
          <w:szCs w:val="24"/>
        </w:rPr>
        <w:t>要求</w:t>
      </w:r>
    </w:p>
    <w:p w:rsidR="001D6EFC" w:rsidRDefault="001D6EFC" w:rsidP="009823F9">
      <w:pPr>
        <w:numPr>
          <w:ilvl w:val="0"/>
          <w:numId w:val="2"/>
        </w:numPr>
        <w:tabs>
          <w:tab w:val="left" w:pos="420"/>
          <w:tab w:val="num" w:pos="600"/>
        </w:tabs>
        <w:autoSpaceDE w:val="0"/>
        <w:autoSpaceDN w:val="0"/>
        <w:adjustRightInd w:val="0"/>
        <w:spacing w:line="360" w:lineRule="auto"/>
        <w:ind w:left="600" w:hanging="600"/>
        <w:jc w:val="left"/>
        <w:rPr>
          <w:rFonts w:ascii="宋体" w:eastAsia="宋体" w:hAnsi="宋体" w:cs="Times New Roman"/>
          <w:b/>
          <w:color w:val="000000"/>
          <w:sz w:val="28"/>
          <w:szCs w:val="20"/>
          <w:lang w:val="zh-CN"/>
        </w:rPr>
      </w:pPr>
      <w:r w:rsidRPr="009823F9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供货</w:t>
      </w:r>
      <w:r w:rsidR="007C25AB" w:rsidRPr="009823F9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范围</w:t>
      </w:r>
    </w:p>
    <w:p w:rsidR="009823F9" w:rsidRDefault="000A63F1" w:rsidP="00E6263C">
      <w:pPr>
        <w:snapToGrid w:val="0"/>
        <w:spacing w:line="360" w:lineRule="auto"/>
        <w:jc w:val="left"/>
        <w:rPr>
          <w:rFonts w:ascii="宋体" w:eastAsia="宋体" w:hAnsi="宋体" w:cs="宋体"/>
          <w:bCs/>
          <w:sz w:val="24"/>
          <w:szCs w:val="24"/>
          <w:lang w:val="zh-CN"/>
        </w:rPr>
      </w:pPr>
      <w:r>
        <w:rPr>
          <w:rFonts w:ascii="宋体" w:eastAsia="宋体" w:hAnsi="宋体" w:cs="宋体" w:hint="eastAsia"/>
          <w:bCs/>
          <w:sz w:val="24"/>
          <w:szCs w:val="24"/>
          <w:lang w:val="zh-CN"/>
        </w:rPr>
        <w:t>不锈钢水箱</w:t>
      </w:r>
      <w:r w:rsidR="009823F9" w:rsidRPr="006520C5">
        <w:rPr>
          <w:rFonts w:ascii="宋体" w:eastAsia="宋体" w:hAnsi="宋体" w:cs="宋体" w:hint="eastAsia"/>
          <w:bCs/>
          <w:sz w:val="24"/>
          <w:szCs w:val="24"/>
          <w:lang w:val="zh-CN"/>
        </w:rPr>
        <w:t>供货及配置要求：</w:t>
      </w:r>
      <w:r w:rsidR="006520C5">
        <w:rPr>
          <w:rFonts w:ascii="宋体" w:eastAsia="宋体" w:hAnsi="宋体" w:cs="宋体" w:hint="eastAsia"/>
          <w:bCs/>
          <w:sz w:val="24"/>
          <w:szCs w:val="24"/>
          <w:lang w:val="zh-CN"/>
        </w:rPr>
        <w:t>（</w:t>
      </w:r>
      <w:r w:rsidR="009823F9" w:rsidRPr="009823F9">
        <w:rPr>
          <w:rFonts w:ascii="宋体" w:eastAsia="宋体" w:hAnsi="宋体" w:cs="宋体" w:hint="eastAsia"/>
          <w:bCs/>
          <w:sz w:val="24"/>
          <w:szCs w:val="24"/>
          <w:lang w:val="zh-CN"/>
        </w:rPr>
        <w:t>包含但不限于以下列表</w:t>
      </w:r>
      <w:r w:rsidR="006520C5">
        <w:rPr>
          <w:rFonts w:ascii="宋体" w:eastAsia="宋体" w:hAnsi="宋体" w:cs="宋体" w:hint="eastAsia"/>
          <w:bCs/>
          <w:sz w:val="24"/>
          <w:szCs w:val="24"/>
          <w:lang w:val="zh-CN"/>
        </w:rPr>
        <w:t>）</w:t>
      </w:r>
    </w:p>
    <w:tbl>
      <w:tblPr>
        <w:tblW w:w="9878" w:type="dxa"/>
        <w:jc w:val="center"/>
        <w:tblLook w:val="04A0" w:firstRow="1" w:lastRow="0" w:firstColumn="1" w:lastColumn="0" w:noHBand="0" w:noVBand="1"/>
      </w:tblPr>
      <w:tblGrid>
        <w:gridCol w:w="456"/>
        <w:gridCol w:w="2181"/>
        <w:gridCol w:w="3072"/>
        <w:gridCol w:w="1276"/>
        <w:gridCol w:w="1356"/>
        <w:gridCol w:w="1537"/>
      </w:tblGrid>
      <w:tr w:rsidR="005774CD" w:rsidRPr="004D476A" w:rsidTr="009B7D6B">
        <w:trPr>
          <w:trHeight w:val="5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A1173C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47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A1173C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47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A1173C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47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性能参数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A1173C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47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9B7D6B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板材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73C" w:rsidRPr="004D476A" w:rsidRDefault="009B7D6B" w:rsidP="00DA7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47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使用地点</w:t>
            </w:r>
          </w:p>
        </w:tc>
      </w:tr>
      <w:tr w:rsidR="009B7D6B" w:rsidRPr="00763149" w:rsidTr="009B7D6B">
        <w:trPr>
          <w:trHeight w:val="83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B" w:rsidRPr="009B7D6B" w:rsidRDefault="009B7D6B" w:rsidP="009B7D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D6B" w:rsidRPr="009B7D6B" w:rsidRDefault="009B7D6B" w:rsidP="009B7D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不锈钢软化水箱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B" w:rsidRPr="009B7D6B" w:rsidRDefault="009B7D6B" w:rsidP="009B7D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体积：L*B*H=</w:t>
            </w:r>
            <w:r w:rsidR="00B100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m*4m*3m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D6B" w:rsidRPr="009B7D6B" w:rsidRDefault="009B7D6B" w:rsidP="009B7D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B" w:rsidRPr="009B7D6B" w:rsidRDefault="009B7D6B" w:rsidP="009B7D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SUS304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D6B" w:rsidRPr="009B7D6B" w:rsidRDefault="009B7D6B" w:rsidP="009B7D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</w:t>
            </w:r>
            <w:proofErr w:type="gramStart"/>
            <w:r w:rsidRPr="009B7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加热站</w:t>
            </w:r>
            <w:proofErr w:type="gramEnd"/>
          </w:p>
        </w:tc>
      </w:tr>
    </w:tbl>
    <w:p w:rsidR="009B7D6B" w:rsidRDefault="00015AEF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015AEF">
        <w:rPr>
          <w:rFonts w:ascii="宋体" w:eastAsia="宋体" w:hAnsi="宋体" w:cs="宋体" w:hint="eastAsia"/>
          <w:sz w:val="24"/>
          <w:szCs w:val="24"/>
        </w:rPr>
        <w:t>配水箱内外不锈钢爬梯，箱内所有构件均为SUS304不锈钢，有机玻璃液位计</w:t>
      </w:r>
      <w:r w:rsidR="00222160">
        <w:rPr>
          <w:rFonts w:ascii="宋体" w:eastAsia="宋体" w:hAnsi="宋体" w:cs="宋体" w:hint="eastAsia"/>
          <w:sz w:val="24"/>
          <w:szCs w:val="24"/>
        </w:rPr>
        <w:t>（监控水位）</w:t>
      </w:r>
      <w:r w:rsidRPr="00015AEF">
        <w:rPr>
          <w:rFonts w:ascii="宋体" w:eastAsia="宋体" w:hAnsi="宋体" w:cs="宋体" w:hint="eastAsia"/>
          <w:sz w:val="24"/>
          <w:szCs w:val="24"/>
        </w:rPr>
        <w:t>、</w:t>
      </w:r>
      <w:r w:rsidR="00222160">
        <w:rPr>
          <w:rFonts w:ascii="宋体" w:eastAsia="宋体" w:hAnsi="宋体" w:cs="宋体" w:hint="eastAsia"/>
          <w:sz w:val="24"/>
          <w:szCs w:val="24"/>
        </w:rPr>
        <w:t>磁翻板液位计（自动补水）、</w:t>
      </w:r>
      <w:r w:rsidR="00432F69">
        <w:rPr>
          <w:rFonts w:ascii="宋体" w:eastAsia="宋体" w:hAnsi="宋体" w:cs="宋体" w:hint="eastAsia"/>
          <w:sz w:val="24"/>
          <w:szCs w:val="24"/>
        </w:rPr>
        <w:t>泄水</w:t>
      </w:r>
      <w:r w:rsidRPr="00015AEF">
        <w:rPr>
          <w:rFonts w:ascii="宋体" w:eastAsia="宋体" w:hAnsi="宋体" w:cs="宋体" w:hint="eastAsia"/>
          <w:sz w:val="24"/>
          <w:szCs w:val="24"/>
        </w:rPr>
        <w:t>口、溢流口、通气口等</w:t>
      </w:r>
      <w:r>
        <w:rPr>
          <w:rFonts w:ascii="宋体" w:eastAsia="宋体" w:hAnsi="宋体" w:cs="宋体" w:hint="eastAsia"/>
          <w:sz w:val="24"/>
          <w:szCs w:val="24"/>
        </w:rPr>
        <w:t>配套法兰，浮球阀</w:t>
      </w:r>
      <w:r w:rsidRPr="00015AEF">
        <w:rPr>
          <w:rFonts w:ascii="宋体" w:eastAsia="宋体" w:hAnsi="宋体" w:cs="宋体" w:hint="eastAsia"/>
          <w:sz w:val="24"/>
          <w:szCs w:val="24"/>
        </w:rPr>
        <w:t>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E3218" w:rsidRPr="000B52D0" w:rsidRDefault="00AE3218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0"/>
          <w:lang w:val="zh-CN"/>
        </w:rPr>
      </w:pPr>
      <w:r w:rsidRPr="000B52D0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二、技术要求</w:t>
      </w:r>
    </w:p>
    <w:p w:rsidR="00015AEF" w:rsidRPr="002D34FB" w:rsidRDefault="00015AEF" w:rsidP="002D34FB">
      <w:pPr>
        <w:spacing w:line="360" w:lineRule="auto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2D34FB">
        <w:rPr>
          <w:rFonts w:ascii="宋体" w:eastAsia="宋体" w:hAnsi="宋体" w:hint="eastAsia"/>
          <w:color w:val="000000"/>
          <w:sz w:val="24"/>
          <w:szCs w:val="24"/>
        </w:rPr>
        <w:t>2</w:t>
      </w:r>
      <w:r w:rsidRPr="002D34FB">
        <w:rPr>
          <w:rFonts w:ascii="宋体" w:eastAsia="宋体" w:hAnsi="宋体" w:cs="Times New Roman" w:hint="eastAsia"/>
          <w:sz w:val="24"/>
          <w:szCs w:val="24"/>
        </w:rPr>
        <w:t>.1</w:t>
      </w:r>
      <w:r w:rsidR="002D34FB">
        <w:rPr>
          <w:rFonts w:ascii="宋体" w:eastAsia="宋体" w:hAnsi="宋体" w:cs="Times New Roman"/>
          <w:sz w:val="24"/>
          <w:szCs w:val="24"/>
        </w:rPr>
        <w:t xml:space="preserve"> </w:t>
      </w:r>
      <w:r w:rsidRPr="002D34FB">
        <w:rPr>
          <w:rFonts w:ascii="宋体" w:eastAsia="宋体" w:hAnsi="宋体" w:cs="Times New Roman" w:hint="eastAsia"/>
          <w:sz w:val="24"/>
          <w:szCs w:val="24"/>
        </w:rPr>
        <w:t>水箱</w:t>
      </w:r>
      <w:r w:rsidR="00042BBF" w:rsidRPr="002D34FB">
        <w:rPr>
          <w:rFonts w:ascii="宋体" w:eastAsia="宋体" w:hAnsi="宋体" w:cs="Times New Roman" w:hint="eastAsia"/>
          <w:sz w:val="24"/>
          <w:szCs w:val="24"/>
        </w:rPr>
        <w:t>均为整套设备，包括</w:t>
      </w:r>
      <w:r w:rsidRPr="002D34FB">
        <w:rPr>
          <w:rFonts w:ascii="宋体" w:eastAsia="宋体" w:hAnsi="宋体" w:cs="Times New Roman" w:hint="eastAsia"/>
          <w:sz w:val="24"/>
          <w:szCs w:val="24"/>
        </w:rPr>
        <w:t>水箱</w:t>
      </w:r>
      <w:r w:rsidR="00042BBF" w:rsidRPr="002D34FB">
        <w:rPr>
          <w:rFonts w:ascii="宋体" w:eastAsia="宋体" w:hAnsi="宋体" w:cs="Times New Roman" w:hint="eastAsia"/>
          <w:sz w:val="24"/>
          <w:szCs w:val="24"/>
        </w:rPr>
        <w:t>、</w:t>
      </w:r>
      <w:r w:rsidRPr="002D34FB">
        <w:rPr>
          <w:rFonts w:ascii="宋体" w:eastAsia="宋体" w:hAnsi="宋体" w:cs="Times New Roman" w:hint="eastAsia"/>
          <w:sz w:val="24"/>
          <w:szCs w:val="24"/>
        </w:rPr>
        <w:t>底座</w:t>
      </w:r>
      <w:r w:rsidR="00EC371D" w:rsidRPr="002D34FB">
        <w:rPr>
          <w:rFonts w:ascii="宋体" w:eastAsia="宋体" w:hAnsi="宋体" w:cs="Times New Roman" w:hint="eastAsia"/>
          <w:sz w:val="24"/>
          <w:szCs w:val="24"/>
        </w:rPr>
        <w:t>及地脚螺栓等附件</w:t>
      </w:r>
      <w:r w:rsidR="00042BBF" w:rsidRPr="002D34FB">
        <w:rPr>
          <w:rFonts w:ascii="宋体" w:eastAsia="宋体" w:hAnsi="宋体" w:cs="Times New Roman" w:hint="eastAsia"/>
          <w:sz w:val="24"/>
          <w:szCs w:val="24"/>
        </w:rPr>
        <w:t>，配</w:t>
      </w:r>
      <w:r w:rsidRPr="002D34FB">
        <w:rPr>
          <w:rFonts w:ascii="宋体" w:eastAsia="宋体" w:hAnsi="宋体" w:cs="Times New Roman" w:hint="eastAsia"/>
          <w:sz w:val="24"/>
          <w:szCs w:val="24"/>
        </w:rPr>
        <w:t>进水、出水、排污、溢流口位置</w:t>
      </w:r>
      <w:r w:rsidR="00B21EAF">
        <w:rPr>
          <w:rFonts w:ascii="宋体" w:eastAsia="宋体" w:hAnsi="宋体" w:cs="Times New Roman" w:hint="eastAsia"/>
          <w:sz w:val="24"/>
          <w:szCs w:val="24"/>
        </w:rPr>
        <w:t>，</w:t>
      </w:r>
      <w:r w:rsidRPr="002D34FB">
        <w:rPr>
          <w:rFonts w:ascii="宋体" w:eastAsia="宋体" w:hAnsi="宋体" w:cs="Times New Roman" w:hint="eastAsia"/>
          <w:sz w:val="24"/>
          <w:szCs w:val="24"/>
        </w:rPr>
        <w:t>预留</w:t>
      </w:r>
      <w:r w:rsidR="009F28DE">
        <w:rPr>
          <w:rFonts w:ascii="宋体" w:eastAsia="宋体" w:hAnsi="宋体" w:cs="Times New Roman" w:hint="eastAsia"/>
          <w:sz w:val="24"/>
          <w:szCs w:val="24"/>
        </w:rPr>
        <w:t>200</w:t>
      </w:r>
      <w:r w:rsidR="009400A6">
        <w:rPr>
          <w:rFonts w:ascii="宋体" w:eastAsia="宋体" w:hAnsi="宋体" w:cs="Times New Roman" w:hint="eastAsia"/>
          <w:sz w:val="24"/>
          <w:szCs w:val="24"/>
        </w:rPr>
        <w:t>mm</w:t>
      </w:r>
      <w:r w:rsidR="00B21EAF">
        <w:rPr>
          <w:rFonts w:ascii="宋体" w:eastAsia="宋体" w:hAnsi="宋体" w:cs="Times New Roman" w:hint="eastAsia"/>
          <w:sz w:val="24"/>
          <w:szCs w:val="24"/>
        </w:rPr>
        <w:t>管道并焊接</w:t>
      </w:r>
      <w:r w:rsidRPr="002D34FB">
        <w:rPr>
          <w:rFonts w:ascii="宋体" w:eastAsia="宋体" w:hAnsi="宋体" w:cs="Times New Roman" w:hint="eastAsia"/>
          <w:sz w:val="24"/>
          <w:szCs w:val="24"/>
        </w:rPr>
        <w:t>不锈钢法兰接口，</w:t>
      </w:r>
      <w:r w:rsidR="00432F69">
        <w:rPr>
          <w:rFonts w:ascii="宋体" w:eastAsia="宋体" w:hAnsi="宋体" w:cs="Times New Roman" w:hint="eastAsia"/>
          <w:sz w:val="24"/>
          <w:szCs w:val="24"/>
        </w:rPr>
        <w:t>10</w:t>
      </w:r>
      <w:r w:rsidR="009400A6">
        <w:rPr>
          <w:rFonts w:ascii="宋体" w:eastAsia="宋体" w:hAnsi="宋体" w:cs="Times New Roman" w:hint="eastAsia"/>
          <w:sz w:val="24"/>
          <w:szCs w:val="24"/>
        </w:rPr>
        <w:t>#底架槽钢（刷防锈漆），液位计、人孔，</w:t>
      </w:r>
      <w:r w:rsidRPr="002D34FB">
        <w:rPr>
          <w:rFonts w:ascii="宋体" w:eastAsia="宋体" w:hAnsi="宋体" w:cs="Times New Roman" w:hint="eastAsia"/>
          <w:sz w:val="24"/>
          <w:szCs w:val="24"/>
        </w:rPr>
        <w:t>由买方负责与供水管线对接并安装浮球阀；水箱到各区域管线阀门由买方负责安装并与法兰连接</w:t>
      </w:r>
      <w:r w:rsidR="00702253">
        <w:rPr>
          <w:rFonts w:ascii="宋体" w:eastAsia="宋体" w:hAnsi="宋体" w:cs="Times New Roman" w:hint="eastAsia"/>
          <w:sz w:val="24"/>
          <w:szCs w:val="24"/>
        </w:rPr>
        <w:t>（详见图纸）</w:t>
      </w:r>
      <w:bookmarkStart w:id="0" w:name="_GoBack"/>
      <w:bookmarkEnd w:id="0"/>
      <w:r w:rsidRPr="002D34F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D34FB" w:rsidRPr="002D34FB" w:rsidRDefault="002D34FB" w:rsidP="002D34FB">
      <w:pPr>
        <w:spacing w:line="360" w:lineRule="auto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2D34FB">
        <w:rPr>
          <w:rFonts w:ascii="宋体" w:eastAsia="宋体" w:hAnsi="宋体" w:cs="Times New Roman" w:hint="eastAsia"/>
          <w:sz w:val="24"/>
          <w:szCs w:val="24"/>
        </w:rPr>
        <w:t>2.2不锈钢软化水箱，体积：L*B*H=</w:t>
      </w:r>
      <w:r w:rsidR="00B100B6">
        <w:rPr>
          <w:rFonts w:ascii="宋体" w:eastAsia="宋体" w:hAnsi="宋体" w:cs="Times New Roman" w:hint="eastAsia"/>
          <w:sz w:val="24"/>
          <w:szCs w:val="24"/>
        </w:rPr>
        <w:t>8</w:t>
      </w:r>
      <w:r w:rsidRPr="002D34FB">
        <w:rPr>
          <w:rFonts w:ascii="宋体" w:eastAsia="宋体" w:hAnsi="宋体" w:cs="Times New Roman" w:hint="eastAsia"/>
          <w:sz w:val="24"/>
          <w:szCs w:val="24"/>
        </w:rPr>
        <w:t>m*4m*3m，按照国标要求厚度3.0mm、2.5mm、2.0mm、1.5mm、1.5mm（从下至上）。</w:t>
      </w:r>
    </w:p>
    <w:p w:rsidR="009400A6" w:rsidRDefault="000A63F1" w:rsidP="009400A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2.3</w:t>
      </w:r>
      <w:r w:rsidR="009400A6" w:rsidRPr="009400A6">
        <w:rPr>
          <w:rFonts w:ascii="宋体" w:eastAsia="宋体" w:hAnsi="宋体" w:hint="eastAsia"/>
          <w:color w:val="000000"/>
          <w:sz w:val="24"/>
          <w:szCs w:val="24"/>
        </w:rPr>
        <w:t>不锈钢板材厚度的公差符合如下规定：</w:t>
      </w:r>
    </w:p>
    <w:p w:rsidR="009400A6" w:rsidRPr="009400A6" w:rsidRDefault="009400A6" w:rsidP="009400A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 w:rsidRPr="009400A6">
        <w:rPr>
          <w:rFonts w:ascii="宋体" w:eastAsia="宋体" w:hAnsi="宋体" w:hint="eastAsia"/>
          <w:color w:val="000000"/>
          <w:sz w:val="24"/>
          <w:szCs w:val="24"/>
        </w:rPr>
        <w:t>壁厚mm           允许公差mm</w:t>
      </w:r>
    </w:p>
    <w:p w:rsidR="009400A6" w:rsidRPr="009400A6" w:rsidRDefault="009400A6" w:rsidP="009400A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1.5    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ab/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ab/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ab/>
        <w:t xml:space="preserve">  ±0.15</w:t>
      </w:r>
    </w:p>
    <w:p w:rsidR="009400A6" w:rsidRPr="009400A6" w:rsidRDefault="009400A6" w:rsidP="009400A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2.0              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 ±0.20</w:t>
      </w:r>
    </w:p>
    <w:p w:rsidR="009400A6" w:rsidRPr="009400A6" w:rsidRDefault="009400A6" w:rsidP="009400A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2.5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  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   ±0.25</w:t>
      </w:r>
    </w:p>
    <w:p w:rsidR="009400A6" w:rsidRPr="009400A6" w:rsidRDefault="009400A6" w:rsidP="009400A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3.0              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   ±0.30</w:t>
      </w:r>
    </w:p>
    <w:p w:rsidR="00645A3A" w:rsidRDefault="009400A6" w:rsidP="009400A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2.5水箱外表应整洁、光滑、不应有锋棱、毛刺及明显的碰撞</w:t>
      </w:r>
      <w:r w:rsidR="00645A3A">
        <w:rPr>
          <w:rFonts w:ascii="宋体" w:eastAsia="宋体" w:hAnsi="宋体" w:hint="eastAsia"/>
          <w:color w:val="000000"/>
          <w:sz w:val="24"/>
          <w:szCs w:val="24"/>
        </w:rPr>
        <w:t>缺陷。</w:t>
      </w:r>
    </w:p>
    <w:p w:rsidR="002D34FB" w:rsidRDefault="00645A3A" w:rsidP="009400A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2.6</w:t>
      </w:r>
      <w:r w:rsidRPr="00645A3A">
        <w:rPr>
          <w:rFonts w:ascii="宋体" w:eastAsia="宋体" w:hAnsi="宋体" w:hint="eastAsia"/>
          <w:color w:val="000000"/>
          <w:sz w:val="24"/>
          <w:szCs w:val="24"/>
        </w:rPr>
        <w:t>水箱各技术要求应符合《12S101》图集的要求，并按图纸尺寸制造。</w:t>
      </w:r>
      <w:r w:rsidRPr="009400A6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645A3A" w:rsidRDefault="00645A3A" w:rsidP="00645A3A">
      <w:pPr>
        <w:spacing w:line="360" w:lineRule="auto"/>
        <w:ind w:left="480" w:hangingChars="200" w:hanging="480"/>
        <w:rPr>
          <w:rFonts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2.7</w:t>
      </w:r>
      <w:r>
        <w:rPr>
          <w:rFonts w:eastAsia="宋体" w:hAnsi="宋体" w:hint="eastAsia"/>
          <w:color w:val="000000"/>
          <w:sz w:val="24"/>
          <w:szCs w:val="24"/>
        </w:rPr>
        <w:t>水箱应符合以下标准的要求：</w:t>
      </w:r>
    </w:p>
    <w:p w:rsidR="00645A3A" w:rsidRPr="00645A3A" w:rsidRDefault="00645A3A" w:rsidP="00645A3A">
      <w:pPr>
        <w:spacing w:line="360" w:lineRule="auto"/>
        <w:ind w:leftChars="200" w:left="420"/>
        <w:rPr>
          <w:rFonts w:eastAsia="宋体" w:hAnsi="宋体"/>
          <w:color w:val="000000"/>
          <w:sz w:val="24"/>
          <w:szCs w:val="24"/>
        </w:rPr>
      </w:pPr>
      <w:r w:rsidRPr="00645A3A">
        <w:rPr>
          <w:rFonts w:eastAsia="宋体" w:hAnsi="宋体"/>
          <w:color w:val="000000"/>
          <w:sz w:val="24"/>
          <w:szCs w:val="24"/>
        </w:rPr>
        <w:t xml:space="preserve">GB 700 1988 </w:t>
      </w:r>
      <w:r w:rsidRPr="00645A3A">
        <w:rPr>
          <w:rFonts w:eastAsia="宋体" w:hAnsi="宋体" w:hint="eastAsia"/>
          <w:color w:val="000000"/>
          <w:sz w:val="24"/>
          <w:szCs w:val="24"/>
        </w:rPr>
        <w:t xml:space="preserve">碳素结构钢　</w:t>
      </w:r>
    </w:p>
    <w:p w:rsidR="00645A3A" w:rsidRPr="00645A3A" w:rsidRDefault="00645A3A" w:rsidP="00645A3A">
      <w:pPr>
        <w:spacing w:line="360" w:lineRule="auto"/>
        <w:rPr>
          <w:rFonts w:eastAsia="宋体" w:hAnsi="宋体"/>
          <w:color w:val="000000"/>
          <w:sz w:val="24"/>
          <w:szCs w:val="24"/>
        </w:rPr>
      </w:pPr>
      <w:r w:rsidRPr="00645A3A">
        <w:rPr>
          <w:rFonts w:eastAsia="宋体" w:hAnsi="宋体" w:hint="eastAsia"/>
          <w:color w:val="000000"/>
          <w:sz w:val="24"/>
          <w:szCs w:val="24"/>
        </w:rPr>
        <w:t xml:space="preserve">  </w:t>
      </w:r>
      <w:r>
        <w:rPr>
          <w:rFonts w:eastAsia="宋体" w:hAnsi="宋体" w:hint="eastAsia"/>
          <w:color w:val="000000"/>
          <w:sz w:val="24"/>
          <w:szCs w:val="24"/>
        </w:rPr>
        <w:t xml:space="preserve"> </w:t>
      </w:r>
      <w:r w:rsidRPr="00645A3A">
        <w:rPr>
          <w:rFonts w:eastAsia="宋体" w:hAnsi="宋体" w:hint="eastAsia"/>
          <w:color w:val="000000"/>
          <w:sz w:val="24"/>
          <w:szCs w:val="24"/>
        </w:rPr>
        <w:t xml:space="preserve">GB/T3280-2015 </w:t>
      </w:r>
      <w:r w:rsidRPr="00645A3A">
        <w:rPr>
          <w:rFonts w:eastAsia="宋体" w:hAnsi="宋体" w:hint="eastAsia"/>
          <w:color w:val="000000"/>
          <w:sz w:val="24"/>
          <w:szCs w:val="24"/>
        </w:rPr>
        <w:t>不锈钢冷轧钢板</w:t>
      </w:r>
    </w:p>
    <w:p w:rsidR="00645A3A" w:rsidRPr="00645A3A" w:rsidRDefault="00645A3A" w:rsidP="00645A3A">
      <w:pPr>
        <w:spacing w:line="360" w:lineRule="auto"/>
        <w:ind w:left="480" w:hangingChars="200" w:hanging="480"/>
        <w:rPr>
          <w:rFonts w:eastAsia="宋体" w:hAnsi="宋体"/>
          <w:color w:val="000000"/>
          <w:sz w:val="24"/>
          <w:szCs w:val="24"/>
        </w:rPr>
      </w:pPr>
      <w:r w:rsidRPr="00645A3A">
        <w:rPr>
          <w:rFonts w:eastAsia="宋体" w:hAnsi="宋体" w:hint="eastAsia"/>
          <w:color w:val="000000"/>
          <w:sz w:val="24"/>
          <w:szCs w:val="24"/>
        </w:rPr>
        <w:t xml:space="preserve">　</w:t>
      </w:r>
      <w:r>
        <w:rPr>
          <w:rFonts w:eastAsia="宋体" w:hAnsi="宋体" w:hint="eastAsia"/>
          <w:color w:val="000000"/>
          <w:sz w:val="24"/>
          <w:szCs w:val="24"/>
        </w:rPr>
        <w:t xml:space="preserve"> </w:t>
      </w:r>
      <w:r w:rsidRPr="00645A3A">
        <w:rPr>
          <w:rFonts w:eastAsia="宋体" w:hAnsi="宋体"/>
          <w:color w:val="000000"/>
          <w:sz w:val="24"/>
          <w:szCs w:val="24"/>
        </w:rPr>
        <w:t xml:space="preserve">GB 5749-1985 </w:t>
      </w:r>
      <w:r w:rsidRPr="00645A3A">
        <w:rPr>
          <w:rFonts w:eastAsia="宋体" w:hAnsi="宋体" w:hint="eastAsia"/>
          <w:color w:val="000000"/>
          <w:sz w:val="24"/>
          <w:szCs w:val="24"/>
        </w:rPr>
        <w:t>生活饮用水卫生标准</w:t>
      </w:r>
      <w:r w:rsidR="00346474">
        <w:rPr>
          <w:rFonts w:eastAsia="宋体" w:hAnsi="宋体" w:hint="eastAsia"/>
          <w:color w:val="000000"/>
          <w:sz w:val="24"/>
          <w:szCs w:val="24"/>
        </w:rPr>
        <w:t xml:space="preserve">  </w:t>
      </w:r>
      <w:r w:rsidRPr="00645A3A">
        <w:rPr>
          <w:rFonts w:eastAsia="宋体" w:hAnsi="宋体" w:hint="eastAsia"/>
          <w:color w:val="000000"/>
          <w:sz w:val="24"/>
          <w:szCs w:val="24"/>
        </w:rPr>
        <w:t>《生活饮用水标准》</w:t>
      </w:r>
      <w:r w:rsidRPr="00645A3A">
        <w:rPr>
          <w:rFonts w:eastAsia="宋体" w:hAnsi="宋体" w:hint="eastAsia"/>
          <w:color w:val="000000"/>
          <w:sz w:val="24"/>
          <w:szCs w:val="24"/>
        </w:rPr>
        <w:t xml:space="preserve">  (GB5749-2017)</w:t>
      </w:r>
    </w:p>
    <w:p w:rsidR="00645A3A" w:rsidRPr="00645A3A" w:rsidRDefault="00645A3A" w:rsidP="00645A3A">
      <w:pPr>
        <w:spacing w:line="360" w:lineRule="auto"/>
        <w:ind w:left="480" w:hangingChars="200" w:hanging="480"/>
        <w:rPr>
          <w:rFonts w:eastAsia="宋体" w:hAnsi="宋体"/>
          <w:color w:val="000000"/>
          <w:sz w:val="24"/>
          <w:szCs w:val="24"/>
        </w:rPr>
      </w:pPr>
      <w:r>
        <w:rPr>
          <w:rFonts w:eastAsia="宋体" w:hAnsi="宋体" w:hint="eastAsia"/>
          <w:color w:val="000000"/>
          <w:sz w:val="24"/>
          <w:szCs w:val="24"/>
        </w:rPr>
        <w:t xml:space="preserve">　</w:t>
      </w:r>
      <w:r>
        <w:rPr>
          <w:rFonts w:eastAsia="宋体" w:hAnsi="宋体" w:hint="eastAsia"/>
          <w:color w:val="000000"/>
          <w:sz w:val="24"/>
          <w:szCs w:val="24"/>
        </w:rPr>
        <w:t xml:space="preserve"> </w:t>
      </w:r>
      <w:r w:rsidRPr="00645A3A">
        <w:rPr>
          <w:rFonts w:eastAsia="宋体" w:hAnsi="宋体"/>
          <w:color w:val="000000"/>
          <w:sz w:val="24"/>
          <w:szCs w:val="24"/>
        </w:rPr>
        <w:t xml:space="preserve">GB/T 5750-1985 </w:t>
      </w:r>
      <w:r w:rsidRPr="00645A3A">
        <w:rPr>
          <w:rFonts w:eastAsia="宋体" w:hAnsi="宋体" w:hint="eastAsia"/>
          <w:color w:val="000000"/>
          <w:sz w:val="24"/>
          <w:szCs w:val="24"/>
        </w:rPr>
        <w:t xml:space="preserve">生活饮用水标准检验方法　</w:t>
      </w:r>
    </w:p>
    <w:p w:rsidR="00645A3A" w:rsidRPr="00645A3A" w:rsidRDefault="00645A3A" w:rsidP="00645A3A">
      <w:pPr>
        <w:spacing w:line="360" w:lineRule="auto"/>
        <w:ind w:left="480" w:hangingChars="200" w:hanging="480"/>
        <w:rPr>
          <w:rFonts w:eastAsia="宋体" w:hAnsi="宋体"/>
          <w:color w:val="000000"/>
          <w:sz w:val="24"/>
          <w:szCs w:val="24"/>
        </w:rPr>
      </w:pPr>
      <w:r w:rsidRPr="00645A3A">
        <w:rPr>
          <w:rFonts w:eastAsia="宋体" w:hAnsi="宋体" w:hint="eastAsia"/>
          <w:color w:val="000000"/>
          <w:sz w:val="24"/>
          <w:szCs w:val="24"/>
        </w:rPr>
        <w:lastRenderedPageBreak/>
        <w:t xml:space="preserve">　</w:t>
      </w:r>
      <w:r>
        <w:rPr>
          <w:rFonts w:eastAsia="宋体" w:hAnsi="宋体" w:hint="eastAsia"/>
          <w:color w:val="000000"/>
          <w:sz w:val="24"/>
          <w:szCs w:val="24"/>
        </w:rPr>
        <w:t xml:space="preserve"> </w:t>
      </w:r>
      <w:r w:rsidRPr="00645A3A">
        <w:rPr>
          <w:rFonts w:eastAsia="宋体" w:hAnsi="宋体"/>
          <w:color w:val="000000"/>
          <w:sz w:val="24"/>
          <w:szCs w:val="24"/>
        </w:rPr>
        <w:t>GB 50242</w:t>
      </w:r>
      <w:r w:rsidRPr="00645A3A">
        <w:rPr>
          <w:rFonts w:eastAsia="宋体" w:hAnsi="宋体" w:hint="eastAsia"/>
          <w:color w:val="000000"/>
          <w:sz w:val="24"/>
          <w:szCs w:val="24"/>
        </w:rPr>
        <w:t>－</w:t>
      </w:r>
      <w:r w:rsidRPr="00645A3A">
        <w:rPr>
          <w:rFonts w:eastAsia="宋体" w:hAnsi="宋体"/>
          <w:color w:val="000000"/>
          <w:sz w:val="24"/>
          <w:szCs w:val="24"/>
        </w:rPr>
        <w:t xml:space="preserve">2002 </w:t>
      </w:r>
      <w:r w:rsidRPr="00645A3A">
        <w:rPr>
          <w:rFonts w:eastAsia="宋体" w:hAnsi="宋体" w:hint="eastAsia"/>
          <w:color w:val="000000"/>
          <w:sz w:val="24"/>
          <w:szCs w:val="24"/>
        </w:rPr>
        <w:t>建筑给水排水及采暖工程施工质量验收规范。</w:t>
      </w:r>
      <w:r w:rsidRPr="00645A3A">
        <w:rPr>
          <w:rFonts w:eastAsia="宋体" w:hAnsi="宋体" w:hint="eastAsia"/>
          <w:color w:val="000000"/>
          <w:sz w:val="24"/>
          <w:szCs w:val="24"/>
        </w:rPr>
        <w:t xml:space="preserve">  </w:t>
      </w:r>
    </w:p>
    <w:p w:rsidR="00645A3A" w:rsidRPr="00645A3A" w:rsidRDefault="00645A3A" w:rsidP="00645A3A">
      <w:pPr>
        <w:spacing w:line="360" w:lineRule="auto"/>
        <w:ind w:leftChars="200" w:left="420"/>
        <w:rPr>
          <w:rFonts w:eastAsia="宋体" w:hAnsi="宋体"/>
          <w:color w:val="000000"/>
          <w:sz w:val="24"/>
          <w:szCs w:val="24"/>
        </w:rPr>
      </w:pPr>
      <w:r w:rsidRPr="00645A3A">
        <w:rPr>
          <w:rFonts w:eastAsia="宋体" w:hAnsi="宋体" w:hint="eastAsia"/>
          <w:color w:val="000000"/>
          <w:sz w:val="24"/>
          <w:szCs w:val="24"/>
        </w:rPr>
        <w:t>现行国家标准《钢制焊接常压容器》</w:t>
      </w:r>
      <w:r w:rsidRPr="00645A3A">
        <w:rPr>
          <w:rFonts w:eastAsia="宋体" w:hAnsi="宋体" w:hint="eastAsia"/>
          <w:color w:val="000000"/>
          <w:sz w:val="24"/>
          <w:szCs w:val="24"/>
        </w:rPr>
        <w:t>JB/T 4735</w:t>
      </w:r>
    </w:p>
    <w:p w:rsidR="00645A3A" w:rsidRDefault="00D830D6" w:rsidP="00645A3A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830D6">
        <w:rPr>
          <w:rFonts w:ascii="宋体" w:eastAsia="宋体" w:hAnsi="宋体" w:hint="eastAsia"/>
          <w:color w:val="000000"/>
          <w:sz w:val="24"/>
          <w:szCs w:val="24"/>
        </w:rPr>
        <w:t>2.8焊接要求</w:t>
      </w:r>
    </w:p>
    <w:p w:rsidR="00D830D6" w:rsidRPr="00D830D6" w:rsidRDefault="00D830D6" w:rsidP="00D830D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2.8.1</w:t>
      </w:r>
      <w:r w:rsidRPr="00D830D6">
        <w:rPr>
          <w:rFonts w:ascii="宋体" w:eastAsia="宋体" w:hAnsi="宋体" w:hint="eastAsia"/>
          <w:color w:val="000000"/>
          <w:sz w:val="24"/>
          <w:szCs w:val="24"/>
        </w:rPr>
        <w:t>水箱全部采用钨极氩气保护焊接工艺，焊丝采用不锈钢SUS316L焊丝；</w:t>
      </w:r>
    </w:p>
    <w:p w:rsidR="00D830D6" w:rsidRPr="00D830D6" w:rsidRDefault="00D830D6" w:rsidP="00D830D6">
      <w:pPr>
        <w:spacing w:line="360" w:lineRule="auto"/>
        <w:ind w:leftChars="200" w:left="4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水箱焊缝</w:t>
      </w:r>
      <w:r w:rsidRPr="00D830D6">
        <w:rPr>
          <w:rFonts w:ascii="宋体" w:eastAsia="宋体" w:hAnsi="宋体" w:hint="eastAsia"/>
          <w:color w:val="000000"/>
          <w:sz w:val="24"/>
          <w:szCs w:val="24"/>
        </w:rPr>
        <w:t xml:space="preserve">饱满，水箱外层焊接表面要光滑、美观、无夹渣、无焊瘤、无气孔、无裂痕，焊接口不能有凹裂、分离现象，不得有割手现象。　　</w:t>
      </w:r>
    </w:p>
    <w:p w:rsidR="00D830D6" w:rsidRPr="00D830D6" w:rsidRDefault="00D830D6" w:rsidP="00645A3A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2.8.2</w:t>
      </w:r>
      <w:r w:rsidRPr="00D830D6">
        <w:rPr>
          <w:rFonts w:ascii="宋体" w:eastAsia="宋体" w:hAnsi="宋体" w:hint="eastAsia"/>
          <w:color w:val="000000"/>
          <w:sz w:val="24"/>
          <w:szCs w:val="24"/>
        </w:rPr>
        <w:t>水箱的平底板应保持平整。</w:t>
      </w:r>
    </w:p>
    <w:p w:rsidR="00D830D6" w:rsidRPr="00D830D6" w:rsidRDefault="00D830D6" w:rsidP="00D830D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830D6">
        <w:rPr>
          <w:rFonts w:ascii="宋体" w:eastAsia="宋体" w:hAnsi="宋体" w:hint="eastAsia"/>
          <w:color w:val="000000"/>
          <w:sz w:val="24"/>
          <w:szCs w:val="24"/>
        </w:rPr>
        <w:t>2.8.3水箱的连接口都必须良好的焊接，同时尽量保持垂直，至少倾斜度不大于</w:t>
      </w:r>
      <w:r w:rsidRPr="00D830D6">
        <w:rPr>
          <w:rFonts w:ascii="宋体" w:eastAsia="宋体" w:hAnsi="宋体"/>
          <w:color w:val="000000"/>
          <w:sz w:val="24"/>
          <w:szCs w:val="24"/>
        </w:rPr>
        <w:t>1</w:t>
      </w:r>
      <w:r w:rsidRPr="00D830D6">
        <w:rPr>
          <w:rFonts w:ascii="宋体" w:eastAsia="宋体" w:hAnsi="宋体" w:hint="eastAsia"/>
          <w:color w:val="000000"/>
          <w:sz w:val="24"/>
          <w:szCs w:val="24"/>
        </w:rPr>
        <w:t>°。</w:t>
      </w:r>
    </w:p>
    <w:p w:rsidR="00D830D6" w:rsidRPr="00D830D6" w:rsidRDefault="00D830D6" w:rsidP="00D830D6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830D6">
        <w:rPr>
          <w:rFonts w:ascii="宋体" w:eastAsia="宋体" w:hAnsi="宋体" w:hint="eastAsia"/>
          <w:color w:val="000000"/>
          <w:sz w:val="24"/>
          <w:szCs w:val="24"/>
        </w:rPr>
        <w:t>2.8.4水箱注满水，不得有渗、漏水现象，不应有明显的变形现象。</w:t>
      </w:r>
    </w:p>
    <w:p w:rsidR="00042BBF" w:rsidRDefault="00D830D6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2.8.5</w:t>
      </w:r>
      <w:r w:rsidRPr="00D830D6">
        <w:rPr>
          <w:rFonts w:ascii="宋体" w:eastAsia="宋体" w:hAnsi="宋体" w:hint="eastAsia"/>
          <w:color w:val="000000"/>
          <w:sz w:val="24"/>
          <w:szCs w:val="24"/>
        </w:rPr>
        <w:t>水箱注水试验：关闭排污阀及出水阀，注水至规定水位，经12h，水箱各部位不得有渗漏和明显的变形。</w:t>
      </w:r>
    </w:p>
    <w:p w:rsidR="00504995" w:rsidRPr="002D34FB" w:rsidRDefault="00504995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2.9</w:t>
      </w:r>
      <w:r w:rsidRPr="00504995">
        <w:rPr>
          <w:rFonts w:ascii="宋体" w:eastAsia="宋体" w:hAnsi="宋体" w:hint="eastAsia"/>
          <w:color w:val="000000"/>
          <w:sz w:val="24"/>
          <w:szCs w:val="24"/>
        </w:rPr>
        <w:t>水箱安装前，提前进行图纸预留法兰的交底工作。</w:t>
      </w:r>
    </w:p>
    <w:p w:rsidR="00012291" w:rsidRPr="000B52D0" w:rsidRDefault="00F73B5F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0"/>
          <w:lang w:val="zh-CN"/>
        </w:rPr>
      </w:pPr>
      <w:r w:rsidRPr="000B52D0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三、</w:t>
      </w:r>
      <w:r w:rsidR="00584E8C" w:rsidRPr="000B52D0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质量标准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/>
          <w:color w:val="000000"/>
          <w:sz w:val="24"/>
          <w:szCs w:val="24"/>
        </w:rPr>
        <w:t>3.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1供货的设备必须是全新的、未经使用过的完整设备；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/>
          <w:color w:val="000000"/>
          <w:sz w:val="24"/>
          <w:szCs w:val="24"/>
        </w:rPr>
        <w:t>3.2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供货范围达到甲方合同要求；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/>
          <w:color w:val="000000"/>
          <w:sz w:val="24"/>
          <w:szCs w:val="24"/>
        </w:rPr>
        <w:t>3.3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设备配置及性能达到甲方技术要求；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/>
          <w:color w:val="000000"/>
          <w:sz w:val="24"/>
          <w:szCs w:val="24"/>
        </w:rPr>
        <w:t>3.5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所供设备资料齐全；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/>
          <w:color w:val="000000"/>
          <w:sz w:val="24"/>
          <w:szCs w:val="24"/>
        </w:rPr>
        <w:t>3.6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质保期：</w:t>
      </w:r>
      <w:r w:rsidR="00B100B6">
        <w:rPr>
          <w:rFonts w:ascii="宋体" w:eastAsia="宋体" w:hAnsi="宋体" w:hint="eastAsia"/>
          <w:color w:val="000000"/>
          <w:sz w:val="24"/>
          <w:szCs w:val="24"/>
        </w:rPr>
        <w:t>1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年；1年内设备运行正常，付出质保金</w:t>
      </w:r>
    </w:p>
    <w:p w:rsidR="00DE0412" w:rsidRPr="00DE0412" w:rsidRDefault="00DE0412" w:rsidP="00DE0412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 w:hint="eastAsia"/>
          <w:color w:val="000000"/>
          <w:sz w:val="24"/>
          <w:szCs w:val="24"/>
        </w:rPr>
        <w:t>3.7供货期：自合同签订乙方收到预付款之日起</w:t>
      </w:r>
      <w:r w:rsidR="00D14724"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504995">
        <w:rPr>
          <w:rFonts w:ascii="宋体" w:eastAsia="宋体" w:hAnsi="宋体" w:hint="eastAsia"/>
          <w:color w:val="000000"/>
          <w:sz w:val="24"/>
          <w:szCs w:val="24"/>
        </w:rPr>
        <w:t>0</w:t>
      </w:r>
      <w:r w:rsidRPr="00DE0412">
        <w:rPr>
          <w:rFonts w:ascii="宋体" w:eastAsia="宋体" w:hAnsi="宋体" w:hint="eastAsia"/>
          <w:color w:val="000000"/>
          <w:sz w:val="24"/>
          <w:szCs w:val="24"/>
        </w:rPr>
        <w:t>日内完成交货。</w:t>
      </w:r>
    </w:p>
    <w:p w:rsidR="00DE0412" w:rsidRPr="00504995" w:rsidRDefault="00DE0412" w:rsidP="00504995">
      <w:pPr>
        <w:spacing w:line="360" w:lineRule="auto"/>
        <w:ind w:left="480" w:hangingChars="200" w:hanging="480"/>
        <w:rPr>
          <w:rFonts w:ascii="宋体" w:eastAsia="宋体" w:hAnsi="宋体"/>
          <w:color w:val="000000"/>
          <w:sz w:val="24"/>
          <w:szCs w:val="24"/>
        </w:rPr>
      </w:pPr>
      <w:r w:rsidRPr="00DE0412">
        <w:rPr>
          <w:rFonts w:ascii="宋体" w:eastAsia="宋体" w:hAnsi="宋体" w:hint="eastAsia"/>
          <w:color w:val="000000"/>
          <w:sz w:val="24"/>
          <w:szCs w:val="24"/>
        </w:rPr>
        <w:t>3.8供货地点: 浦林成山（山东）轮胎有限公司</w:t>
      </w:r>
    </w:p>
    <w:p w:rsidR="00584E8C" w:rsidRPr="000B52D0" w:rsidRDefault="00584E8C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0"/>
          <w:lang w:val="zh-CN"/>
        </w:rPr>
      </w:pPr>
      <w:r w:rsidRPr="000B52D0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四、设备验收</w:t>
      </w:r>
    </w:p>
    <w:p w:rsidR="00584E8C" w:rsidRPr="00767707" w:rsidRDefault="00584E8C" w:rsidP="00A1592A">
      <w:pPr>
        <w:spacing w:line="360" w:lineRule="auto"/>
        <w:rPr>
          <w:rFonts w:ascii="宋体" w:hAnsi="宋体"/>
          <w:color w:val="000000"/>
          <w:sz w:val="24"/>
          <w:szCs w:val="20"/>
        </w:rPr>
      </w:pPr>
      <w:r w:rsidRPr="00767707">
        <w:rPr>
          <w:rFonts w:ascii="宋体" w:hAnsi="宋体" w:hint="eastAsia"/>
          <w:color w:val="000000"/>
          <w:sz w:val="24"/>
          <w:szCs w:val="20"/>
        </w:rPr>
        <w:t>4.1 设备连续试运行满</w:t>
      </w:r>
      <w:r w:rsidR="00722348" w:rsidRPr="00767707">
        <w:rPr>
          <w:rFonts w:ascii="宋体" w:hAnsi="宋体" w:hint="eastAsia"/>
          <w:color w:val="000000"/>
          <w:sz w:val="24"/>
          <w:szCs w:val="20"/>
        </w:rPr>
        <w:t>30天</w:t>
      </w:r>
      <w:r w:rsidRPr="00767707">
        <w:rPr>
          <w:rFonts w:ascii="宋体" w:hAnsi="宋体" w:hint="eastAsia"/>
          <w:color w:val="000000"/>
          <w:sz w:val="24"/>
          <w:szCs w:val="20"/>
        </w:rPr>
        <w:t>，</w:t>
      </w:r>
      <w:r w:rsidR="00722348" w:rsidRPr="00767707">
        <w:rPr>
          <w:rFonts w:ascii="宋体" w:hAnsi="宋体" w:hint="eastAsia"/>
          <w:color w:val="000000"/>
          <w:sz w:val="24"/>
          <w:szCs w:val="20"/>
        </w:rPr>
        <w:t>达到合同质量标准及验收标准，设备运行正常，即进行设备验收</w:t>
      </w:r>
      <w:r w:rsidRPr="00767707">
        <w:rPr>
          <w:rFonts w:ascii="宋体" w:hAnsi="宋体" w:hint="eastAsia"/>
          <w:color w:val="000000"/>
          <w:sz w:val="24"/>
          <w:szCs w:val="20"/>
        </w:rPr>
        <w:t>。</w:t>
      </w:r>
    </w:p>
    <w:p w:rsidR="00584E8C" w:rsidRPr="00767707" w:rsidRDefault="00584E8C" w:rsidP="00A1592A">
      <w:pPr>
        <w:spacing w:line="360" w:lineRule="auto"/>
        <w:rPr>
          <w:rFonts w:ascii="宋体" w:hAnsi="宋体"/>
          <w:color w:val="000000"/>
          <w:sz w:val="24"/>
          <w:szCs w:val="20"/>
        </w:rPr>
      </w:pPr>
      <w:r w:rsidRPr="00767707">
        <w:rPr>
          <w:rFonts w:ascii="宋体" w:hAnsi="宋体" w:hint="eastAsia"/>
          <w:color w:val="000000"/>
          <w:sz w:val="24"/>
          <w:szCs w:val="20"/>
        </w:rPr>
        <w:t>4.2验收标准</w:t>
      </w:r>
    </w:p>
    <w:p w:rsidR="00AD25C2" w:rsidRPr="00767707" w:rsidRDefault="00584E8C" w:rsidP="00A1592A">
      <w:pPr>
        <w:spacing w:line="360" w:lineRule="auto"/>
        <w:rPr>
          <w:rFonts w:ascii="宋体" w:hAnsi="宋体"/>
          <w:color w:val="000000"/>
          <w:sz w:val="24"/>
          <w:szCs w:val="20"/>
        </w:rPr>
      </w:pPr>
      <w:r w:rsidRPr="00767707">
        <w:rPr>
          <w:rFonts w:ascii="宋体" w:hAnsi="宋体" w:hint="eastAsia"/>
          <w:color w:val="000000"/>
          <w:sz w:val="24"/>
          <w:szCs w:val="20"/>
        </w:rPr>
        <w:t>4.2.1供货范围达到合同要求</w:t>
      </w:r>
    </w:p>
    <w:p w:rsidR="00504995" w:rsidRDefault="00584E8C" w:rsidP="00A1592A">
      <w:pPr>
        <w:spacing w:line="360" w:lineRule="auto"/>
        <w:rPr>
          <w:rFonts w:ascii="宋体" w:hAnsi="宋体"/>
          <w:color w:val="000000"/>
          <w:sz w:val="24"/>
          <w:szCs w:val="20"/>
        </w:rPr>
      </w:pPr>
      <w:r w:rsidRPr="00767707">
        <w:rPr>
          <w:rFonts w:ascii="宋体" w:hAnsi="宋体" w:hint="eastAsia"/>
          <w:color w:val="000000"/>
          <w:sz w:val="24"/>
          <w:szCs w:val="20"/>
        </w:rPr>
        <w:t>4.2.2试运行中设备无泄漏</w:t>
      </w:r>
    </w:p>
    <w:p w:rsidR="00767707" w:rsidRPr="00AD25C2" w:rsidRDefault="00584E8C" w:rsidP="00504995">
      <w:pPr>
        <w:spacing w:line="360" w:lineRule="auto"/>
        <w:rPr>
          <w:rFonts w:ascii="宋体" w:hAnsi="宋体"/>
          <w:color w:val="000000"/>
          <w:sz w:val="24"/>
          <w:szCs w:val="20"/>
        </w:rPr>
      </w:pPr>
      <w:r w:rsidRPr="00767707">
        <w:rPr>
          <w:rFonts w:ascii="宋体" w:hAnsi="宋体" w:hint="eastAsia"/>
          <w:color w:val="000000"/>
          <w:sz w:val="24"/>
          <w:szCs w:val="20"/>
        </w:rPr>
        <w:t>4.2.3</w:t>
      </w:r>
      <w:r w:rsidR="00504995">
        <w:rPr>
          <w:rFonts w:ascii="宋体" w:hAnsi="宋体" w:hint="eastAsia"/>
          <w:color w:val="000000"/>
          <w:sz w:val="24"/>
          <w:szCs w:val="20"/>
        </w:rPr>
        <w:t>水箱满足甲方生产需求</w:t>
      </w:r>
    </w:p>
    <w:p w:rsidR="00B058FA" w:rsidRPr="000B52D0" w:rsidRDefault="00B058FA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0"/>
          <w:lang w:val="zh-CN"/>
        </w:rPr>
      </w:pPr>
      <w:r w:rsidRPr="000B52D0">
        <w:rPr>
          <w:rFonts w:ascii="宋体" w:eastAsia="宋体" w:hAnsi="宋体" w:cs="Times New Roman" w:hint="eastAsia"/>
          <w:b/>
          <w:color w:val="000000"/>
          <w:sz w:val="28"/>
          <w:szCs w:val="20"/>
          <w:lang w:val="zh-CN"/>
        </w:rPr>
        <w:t>五、违约责任</w:t>
      </w:r>
    </w:p>
    <w:p w:rsidR="00B058FA" w:rsidRPr="00512C86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lastRenderedPageBreak/>
        <w:t>5.1</w:t>
      </w:r>
      <w:r w:rsidR="002A7A28" w:rsidRPr="004D476A">
        <w:rPr>
          <w:rFonts w:ascii="宋体" w:hAnsi="宋体" w:hint="eastAsia"/>
          <w:sz w:val="24"/>
          <w:szCs w:val="24"/>
        </w:rPr>
        <w:t>因甲方预付款拖期或施工现场不具备施工条件，工期顺延</w:t>
      </w:r>
      <w:r w:rsidRPr="00512C86">
        <w:rPr>
          <w:rFonts w:asciiTheme="minorEastAsia" w:hAnsiTheme="minorEastAsia" w:hint="eastAsia"/>
          <w:sz w:val="24"/>
          <w:szCs w:val="24"/>
        </w:rPr>
        <w:t>；</w:t>
      </w:r>
    </w:p>
    <w:p w:rsidR="002A7A28" w:rsidRDefault="00B058FA" w:rsidP="004731D8">
      <w:pPr>
        <w:spacing w:line="360" w:lineRule="auto"/>
        <w:rPr>
          <w:rFonts w:ascii="宋体" w:hAnsi="宋体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5.2因乙方原因逾期供货，</w:t>
      </w:r>
      <w:r w:rsidR="002A7A28" w:rsidRPr="004D476A">
        <w:rPr>
          <w:rFonts w:ascii="宋体" w:hAnsi="宋体" w:hint="eastAsia"/>
          <w:sz w:val="24"/>
          <w:szCs w:val="24"/>
        </w:rPr>
        <w:t>每日支付合同含税总额的5‰违约金；</w:t>
      </w:r>
    </w:p>
    <w:p w:rsidR="002A7A28" w:rsidRPr="002A7A28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</w:t>
      </w:r>
      <w:r w:rsidR="00584E8C" w:rsidRPr="00512C86">
        <w:rPr>
          <w:rFonts w:asciiTheme="minorEastAsia" w:hAnsiTheme="minorEastAsia" w:hint="eastAsia"/>
          <w:sz w:val="24"/>
          <w:szCs w:val="24"/>
        </w:rPr>
        <w:t>.3</w:t>
      </w:r>
      <w:r w:rsidR="002A7A28" w:rsidRPr="00512C86">
        <w:rPr>
          <w:rFonts w:asciiTheme="minorEastAsia" w:hAnsiTheme="minorEastAsia" w:cs="Arial" w:hint="eastAsia"/>
          <w:sz w:val="24"/>
          <w:szCs w:val="24"/>
        </w:rPr>
        <w:t>若甲方</w:t>
      </w:r>
      <w:r w:rsidR="002A7A28" w:rsidRPr="002A7A28">
        <w:rPr>
          <w:rFonts w:asciiTheme="minorEastAsia" w:hAnsiTheme="minorEastAsia" w:hint="eastAsia"/>
          <w:sz w:val="24"/>
          <w:szCs w:val="24"/>
        </w:rPr>
        <w:t>在验收中如发现设备不符合国家标准或合同规定，甲方有权选择让步降价接收或退货，并解除本合同。</w:t>
      </w:r>
    </w:p>
    <w:p w:rsidR="002A7A28" w:rsidRDefault="002A7A28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5.4</w:t>
      </w:r>
      <w:r w:rsidRPr="00512C86">
        <w:rPr>
          <w:rFonts w:asciiTheme="minorEastAsia" w:hAnsiTheme="minorEastAsia" w:hint="eastAsia"/>
          <w:sz w:val="24"/>
          <w:szCs w:val="24"/>
        </w:rPr>
        <w:t>因</w:t>
      </w:r>
      <w:r w:rsidRPr="002A7A28">
        <w:rPr>
          <w:rFonts w:asciiTheme="minorEastAsia" w:hAnsiTheme="minorEastAsia" w:hint="eastAsia"/>
          <w:sz w:val="24"/>
          <w:szCs w:val="24"/>
        </w:rPr>
        <w:t>乙方迟延交付货物，致甲方不再需要该货物，</w:t>
      </w:r>
      <w:r>
        <w:rPr>
          <w:rFonts w:asciiTheme="minorEastAsia" w:hAnsiTheme="minorEastAsia" w:hint="eastAsia"/>
          <w:sz w:val="24"/>
          <w:szCs w:val="24"/>
        </w:rPr>
        <w:t>则</w:t>
      </w:r>
      <w:r w:rsidRPr="002A7A28">
        <w:rPr>
          <w:rFonts w:asciiTheme="minorEastAsia" w:hAnsiTheme="minorEastAsia" w:hint="eastAsia"/>
          <w:sz w:val="24"/>
          <w:szCs w:val="24"/>
        </w:rPr>
        <w:t>视为乙方无法交货，甲方有权解除本合同；</w:t>
      </w:r>
    </w:p>
    <w:p w:rsidR="00584E8C" w:rsidRPr="00633413" w:rsidRDefault="00B058FA" w:rsidP="004731D8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512C86">
        <w:rPr>
          <w:rFonts w:asciiTheme="minorEastAsia" w:hAnsiTheme="minorEastAsia" w:cs="Arial" w:hint="eastAsia"/>
          <w:sz w:val="24"/>
          <w:szCs w:val="24"/>
        </w:rPr>
        <w:t>5</w:t>
      </w:r>
      <w:r w:rsidR="002A7A28">
        <w:rPr>
          <w:rFonts w:asciiTheme="minorEastAsia" w:hAnsiTheme="minorEastAsia" w:cs="Arial" w:hint="eastAsia"/>
          <w:sz w:val="24"/>
          <w:szCs w:val="24"/>
        </w:rPr>
        <w:t>.5</w:t>
      </w:r>
      <w:r w:rsidR="00584E8C" w:rsidRPr="00512C86">
        <w:rPr>
          <w:rFonts w:asciiTheme="minorEastAsia" w:hAnsiTheme="minorEastAsia" w:cs="Arial" w:hint="eastAsia"/>
          <w:sz w:val="24"/>
          <w:szCs w:val="24"/>
        </w:rPr>
        <w:t>若甲方依据前款约定退货而解除本合同的，合同解除后，乙方应在一周内向甲方全额返还已付款；同时，乙方向甲方支付合同总额的 20%的违约金</w:t>
      </w:r>
      <w:r w:rsidR="00584E8C" w:rsidRPr="00633413">
        <w:rPr>
          <w:rFonts w:asciiTheme="minorEastAsia" w:hAnsiTheme="minorEastAsia" w:cs="Arial" w:hint="eastAsia"/>
          <w:sz w:val="24"/>
          <w:szCs w:val="24"/>
        </w:rPr>
        <w:t>。</w:t>
      </w:r>
    </w:p>
    <w:p w:rsidR="004731D8" w:rsidRPr="008D2114" w:rsidRDefault="008D2114" w:rsidP="008D2114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8D2114">
        <w:rPr>
          <w:rFonts w:asciiTheme="minorEastAsia" w:hAnsiTheme="minorEastAsia" w:cs="Arial" w:hint="eastAsia"/>
          <w:sz w:val="24"/>
          <w:szCs w:val="24"/>
        </w:rPr>
        <w:t>5.6因甲方原因所供设备到货3个月不能投入运行，甲方应付出验收款，但当甲方具备条件时乙方仍有义务对所供设备进行调试至正常运行，仍按此验收标准进行验收，如达不到验收标准要求，仍按5.3、5.4、5.5条款执行。</w:t>
      </w:r>
    </w:p>
    <w:p w:rsidR="008D2114" w:rsidRPr="008D2114" w:rsidRDefault="008D2114" w:rsidP="00950399">
      <w:pPr>
        <w:widowControl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1E5A83" w:rsidRDefault="001E5A83" w:rsidP="008D2114">
      <w:pPr>
        <w:spacing w:line="360" w:lineRule="auto"/>
        <w:rPr>
          <w:rFonts w:ascii="微软雅黑" w:eastAsia="微软雅黑" w:hAnsi="微软雅黑" w:cs="宋体"/>
          <w:noProof/>
          <w:color w:val="000000"/>
          <w:kern w:val="0"/>
          <w:sz w:val="24"/>
        </w:rPr>
      </w:pPr>
    </w:p>
    <w:p w:rsidR="001E5A83" w:rsidRDefault="001E5A83" w:rsidP="00950399">
      <w:pPr>
        <w:widowControl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B33B36" w:rsidRPr="00136ACF" w:rsidRDefault="00B33B36" w:rsidP="00B33B36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136ACF">
        <w:rPr>
          <w:rFonts w:ascii="微软雅黑" w:eastAsia="微软雅黑" w:hAnsi="微软雅黑" w:cs="宋体" w:hint="eastAsia"/>
          <w:color w:val="000000"/>
          <w:kern w:val="0"/>
          <w:sz w:val="24"/>
        </w:rPr>
        <w:t>附：相关部门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审核意见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867"/>
        <w:gridCol w:w="7206"/>
      </w:tblGrid>
      <w:tr w:rsidR="00B33B36" w:rsidRPr="00624E41" w:rsidTr="00523DF8">
        <w:trPr>
          <w:trHeight w:val="7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36" w:rsidRPr="00624E41" w:rsidRDefault="00B33B36" w:rsidP="00BA3244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624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36" w:rsidRPr="00624E41" w:rsidRDefault="00B33B36" w:rsidP="00523DF8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审核意见</w:t>
            </w:r>
          </w:p>
        </w:tc>
      </w:tr>
      <w:tr w:rsidR="00B33B36" w:rsidRPr="00624E41" w:rsidTr="00523DF8">
        <w:trPr>
          <w:trHeight w:val="1131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36" w:rsidRPr="00624E41" w:rsidRDefault="00BA3244" w:rsidP="00BA3244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机动维修处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36" w:rsidRPr="00624E41" w:rsidRDefault="00B33B36" w:rsidP="00523DF8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B33B36" w:rsidRPr="00624E41" w:rsidTr="00523DF8">
        <w:trPr>
          <w:trHeight w:val="110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B36" w:rsidRPr="00624E41" w:rsidRDefault="00BA3244" w:rsidP="00BA3244">
            <w:pPr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设备动力部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36" w:rsidRPr="00624E41" w:rsidRDefault="00B33B36" w:rsidP="00523DF8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B33B36" w:rsidRPr="00624E41" w:rsidTr="00523DF8">
        <w:trPr>
          <w:trHeight w:val="112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B36" w:rsidRPr="00624E41" w:rsidRDefault="00BA3244" w:rsidP="00BA3244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副总经理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36" w:rsidRPr="00624E41" w:rsidRDefault="00B33B36" w:rsidP="00523DF8">
            <w:pPr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B33B36" w:rsidRPr="00624E41" w:rsidTr="00523DF8">
        <w:trPr>
          <w:trHeight w:val="119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B36" w:rsidRDefault="00BA3244" w:rsidP="00BA3244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总经理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36" w:rsidRPr="00624E41" w:rsidRDefault="00B33B36" w:rsidP="00523DF8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1E5A83" w:rsidRPr="001E5A83" w:rsidRDefault="001E5A83" w:rsidP="00950399">
      <w:pPr>
        <w:widowControl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</w:p>
    <w:sectPr w:rsidR="001E5A83" w:rsidRPr="001E5A83" w:rsidSect="00F73B5F">
      <w:headerReference w:type="even" r:id="rId8"/>
      <w:headerReference w:type="default" r:id="rId9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D8" w:rsidRDefault="00F357D8" w:rsidP="00B123D5">
      <w:r>
        <w:separator/>
      </w:r>
    </w:p>
  </w:endnote>
  <w:endnote w:type="continuationSeparator" w:id="0">
    <w:p w:rsidR="00F357D8" w:rsidRDefault="00F357D8" w:rsidP="00B1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D8" w:rsidRDefault="00F357D8" w:rsidP="00B123D5">
      <w:r>
        <w:separator/>
      </w:r>
    </w:p>
  </w:footnote>
  <w:footnote w:type="continuationSeparator" w:id="0">
    <w:p w:rsidR="00F357D8" w:rsidRDefault="00F357D8" w:rsidP="00B1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80" w:rsidRDefault="006B6C80" w:rsidP="006B6C8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80" w:rsidRDefault="006B6C80" w:rsidP="006B6C8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280"/>
    <w:multiLevelType w:val="hybridMultilevel"/>
    <w:tmpl w:val="43765482"/>
    <w:lvl w:ilvl="0" w:tplc="797ADD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15D84"/>
    <w:multiLevelType w:val="hybridMultilevel"/>
    <w:tmpl w:val="D99CE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44731"/>
    <w:multiLevelType w:val="hybridMultilevel"/>
    <w:tmpl w:val="3E36F5C2"/>
    <w:lvl w:ilvl="0" w:tplc="0EA67D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1E117E"/>
    <w:multiLevelType w:val="hybridMultilevel"/>
    <w:tmpl w:val="AC5E153E"/>
    <w:lvl w:ilvl="0" w:tplc="0409000F">
      <w:start w:val="1"/>
      <w:numFmt w:val="decimal"/>
      <w:lvlText w:val="%1."/>
      <w:lvlJc w:val="left"/>
      <w:pPr>
        <w:ind w:left="772" w:hanging="38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FC"/>
    <w:rsid w:val="00005FCF"/>
    <w:rsid w:val="00012291"/>
    <w:rsid w:val="00015AEF"/>
    <w:rsid w:val="000228C8"/>
    <w:rsid w:val="00022CAD"/>
    <w:rsid w:val="00042BBF"/>
    <w:rsid w:val="00046D96"/>
    <w:rsid w:val="0004735D"/>
    <w:rsid w:val="00074CAD"/>
    <w:rsid w:val="0007549C"/>
    <w:rsid w:val="000A63F1"/>
    <w:rsid w:val="000A75A7"/>
    <w:rsid w:val="000B52D0"/>
    <w:rsid w:val="000B7A93"/>
    <w:rsid w:val="000C1228"/>
    <w:rsid w:val="000C270A"/>
    <w:rsid w:val="000E4B88"/>
    <w:rsid w:val="00131A51"/>
    <w:rsid w:val="00133F25"/>
    <w:rsid w:val="00144015"/>
    <w:rsid w:val="00152696"/>
    <w:rsid w:val="001539FF"/>
    <w:rsid w:val="00153B6A"/>
    <w:rsid w:val="001806BD"/>
    <w:rsid w:val="00181849"/>
    <w:rsid w:val="00187DE1"/>
    <w:rsid w:val="00194930"/>
    <w:rsid w:val="001B26C3"/>
    <w:rsid w:val="001C0AE6"/>
    <w:rsid w:val="001D361D"/>
    <w:rsid w:val="001D6EFC"/>
    <w:rsid w:val="001D7352"/>
    <w:rsid w:val="001E5A83"/>
    <w:rsid w:val="001F7559"/>
    <w:rsid w:val="002117B2"/>
    <w:rsid w:val="00222160"/>
    <w:rsid w:val="00225D38"/>
    <w:rsid w:val="00230FB7"/>
    <w:rsid w:val="00236C98"/>
    <w:rsid w:val="00246D0B"/>
    <w:rsid w:val="00262DCB"/>
    <w:rsid w:val="00276571"/>
    <w:rsid w:val="00283D9E"/>
    <w:rsid w:val="00284577"/>
    <w:rsid w:val="002A2357"/>
    <w:rsid w:val="002A5AF9"/>
    <w:rsid w:val="002A7A28"/>
    <w:rsid w:val="002B1C7A"/>
    <w:rsid w:val="002B3CAA"/>
    <w:rsid w:val="002D0B9F"/>
    <w:rsid w:val="002D2988"/>
    <w:rsid w:val="002D34FB"/>
    <w:rsid w:val="003005F1"/>
    <w:rsid w:val="0030077F"/>
    <w:rsid w:val="0032771D"/>
    <w:rsid w:val="00346474"/>
    <w:rsid w:val="00355D9D"/>
    <w:rsid w:val="003714F1"/>
    <w:rsid w:val="003742CD"/>
    <w:rsid w:val="00380BDB"/>
    <w:rsid w:val="00393092"/>
    <w:rsid w:val="003956D4"/>
    <w:rsid w:val="003B496E"/>
    <w:rsid w:val="003B6E19"/>
    <w:rsid w:val="003C51C8"/>
    <w:rsid w:val="004141EF"/>
    <w:rsid w:val="00417950"/>
    <w:rsid w:val="00420BB6"/>
    <w:rsid w:val="00432F69"/>
    <w:rsid w:val="00436776"/>
    <w:rsid w:val="0046256E"/>
    <w:rsid w:val="00464CEC"/>
    <w:rsid w:val="004731D8"/>
    <w:rsid w:val="00474841"/>
    <w:rsid w:val="00493826"/>
    <w:rsid w:val="00497A4D"/>
    <w:rsid w:val="00497DFC"/>
    <w:rsid w:val="004A1B51"/>
    <w:rsid w:val="004E0BE6"/>
    <w:rsid w:val="004E694B"/>
    <w:rsid w:val="004E6F42"/>
    <w:rsid w:val="004E7305"/>
    <w:rsid w:val="00504995"/>
    <w:rsid w:val="005111EB"/>
    <w:rsid w:val="00512C86"/>
    <w:rsid w:val="00522512"/>
    <w:rsid w:val="0052260D"/>
    <w:rsid w:val="00531E59"/>
    <w:rsid w:val="00542724"/>
    <w:rsid w:val="00555B46"/>
    <w:rsid w:val="00560C8A"/>
    <w:rsid w:val="00564620"/>
    <w:rsid w:val="005774CD"/>
    <w:rsid w:val="00584E8C"/>
    <w:rsid w:val="005876C5"/>
    <w:rsid w:val="005A6F27"/>
    <w:rsid w:val="005B69ED"/>
    <w:rsid w:val="005B7BC7"/>
    <w:rsid w:val="005D50A6"/>
    <w:rsid w:val="006147B8"/>
    <w:rsid w:val="00615310"/>
    <w:rsid w:val="00633413"/>
    <w:rsid w:val="00645A3A"/>
    <w:rsid w:val="006520C5"/>
    <w:rsid w:val="006577A4"/>
    <w:rsid w:val="00674E43"/>
    <w:rsid w:val="00680907"/>
    <w:rsid w:val="006A4714"/>
    <w:rsid w:val="006B1AB9"/>
    <w:rsid w:val="006B3A7D"/>
    <w:rsid w:val="006B6C80"/>
    <w:rsid w:val="006C4582"/>
    <w:rsid w:val="006C6818"/>
    <w:rsid w:val="006D34F1"/>
    <w:rsid w:val="006E542B"/>
    <w:rsid w:val="00700B36"/>
    <w:rsid w:val="00702253"/>
    <w:rsid w:val="00710414"/>
    <w:rsid w:val="00710711"/>
    <w:rsid w:val="00722348"/>
    <w:rsid w:val="007261ED"/>
    <w:rsid w:val="00727D3D"/>
    <w:rsid w:val="007332E9"/>
    <w:rsid w:val="00744AFD"/>
    <w:rsid w:val="00745AA7"/>
    <w:rsid w:val="007536B9"/>
    <w:rsid w:val="00763149"/>
    <w:rsid w:val="00767707"/>
    <w:rsid w:val="00772A67"/>
    <w:rsid w:val="00782AFB"/>
    <w:rsid w:val="00783256"/>
    <w:rsid w:val="00783CD4"/>
    <w:rsid w:val="007C03BC"/>
    <w:rsid w:val="007C25AB"/>
    <w:rsid w:val="007D11F9"/>
    <w:rsid w:val="007D2727"/>
    <w:rsid w:val="007D3788"/>
    <w:rsid w:val="007D5A6A"/>
    <w:rsid w:val="007D6DC9"/>
    <w:rsid w:val="007F56D5"/>
    <w:rsid w:val="0080364A"/>
    <w:rsid w:val="0081092F"/>
    <w:rsid w:val="008136E6"/>
    <w:rsid w:val="00813D4E"/>
    <w:rsid w:val="00814DAB"/>
    <w:rsid w:val="00816AE3"/>
    <w:rsid w:val="00821AF0"/>
    <w:rsid w:val="008222E7"/>
    <w:rsid w:val="00826D49"/>
    <w:rsid w:val="00835836"/>
    <w:rsid w:val="00837B30"/>
    <w:rsid w:val="0084111E"/>
    <w:rsid w:val="0084406D"/>
    <w:rsid w:val="00850C71"/>
    <w:rsid w:val="00850E85"/>
    <w:rsid w:val="00856AFF"/>
    <w:rsid w:val="008A117D"/>
    <w:rsid w:val="008D2114"/>
    <w:rsid w:val="008D4D0E"/>
    <w:rsid w:val="008D552E"/>
    <w:rsid w:val="008E5CE0"/>
    <w:rsid w:val="008F5B6C"/>
    <w:rsid w:val="00901B9E"/>
    <w:rsid w:val="0091068E"/>
    <w:rsid w:val="009175EE"/>
    <w:rsid w:val="009400A6"/>
    <w:rsid w:val="00944397"/>
    <w:rsid w:val="00947BA9"/>
    <w:rsid w:val="00950399"/>
    <w:rsid w:val="00951E14"/>
    <w:rsid w:val="0095264F"/>
    <w:rsid w:val="00953238"/>
    <w:rsid w:val="009641A4"/>
    <w:rsid w:val="0096540D"/>
    <w:rsid w:val="00970772"/>
    <w:rsid w:val="00972E6A"/>
    <w:rsid w:val="009823F9"/>
    <w:rsid w:val="009825C8"/>
    <w:rsid w:val="00990E80"/>
    <w:rsid w:val="00990FC1"/>
    <w:rsid w:val="00995CC7"/>
    <w:rsid w:val="0099624B"/>
    <w:rsid w:val="009A151C"/>
    <w:rsid w:val="009A165A"/>
    <w:rsid w:val="009A21CC"/>
    <w:rsid w:val="009B38DA"/>
    <w:rsid w:val="009B7D6B"/>
    <w:rsid w:val="009C3103"/>
    <w:rsid w:val="009D6983"/>
    <w:rsid w:val="009E5364"/>
    <w:rsid w:val="009E60C3"/>
    <w:rsid w:val="009F28DE"/>
    <w:rsid w:val="009F52AF"/>
    <w:rsid w:val="00A064A4"/>
    <w:rsid w:val="00A1173C"/>
    <w:rsid w:val="00A1592A"/>
    <w:rsid w:val="00A15C09"/>
    <w:rsid w:val="00A2381A"/>
    <w:rsid w:val="00A43F7E"/>
    <w:rsid w:val="00A43F7F"/>
    <w:rsid w:val="00A522D6"/>
    <w:rsid w:val="00A530C3"/>
    <w:rsid w:val="00A55E82"/>
    <w:rsid w:val="00A60751"/>
    <w:rsid w:val="00A631EB"/>
    <w:rsid w:val="00A649DA"/>
    <w:rsid w:val="00A71185"/>
    <w:rsid w:val="00A71B15"/>
    <w:rsid w:val="00A72B62"/>
    <w:rsid w:val="00A72E85"/>
    <w:rsid w:val="00A90861"/>
    <w:rsid w:val="00A91259"/>
    <w:rsid w:val="00A935EF"/>
    <w:rsid w:val="00A96B45"/>
    <w:rsid w:val="00A96BFA"/>
    <w:rsid w:val="00AA3484"/>
    <w:rsid w:val="00AB0ACC"/>
    <w:rsid w:val="00AB5135"/>
    <w:rsid w:val="00AC42F1"/>
    <w:rsid w:val="00AC6E5D"/>
    <w:rsid w:val="00AC6EEF"/>
    <w:rsid w:val="00AD1FFD"/>
    <w:rsid w:val="00AD25C2"/>
    <w:rsid w:val="00AD25F2"/>
    <w:rsid w:val="00AD3865"/>
    <w:rsid w:val="00AE3218"/>
    <w:rsid w:val="00AE5D55"/>
    <w:rsid w:val="00B00F6E"/>
    <w:rsid w:val="00B058FA"/>
    <w:rsid w:val="00B100B6"/>
    <w:rsid w:val="00B123D5"/>
    <w:rsid w:val="00B137BB"/>
    <w:rsid w:val="00B13C0A"/>
    <w:rsid w:val="00B21EAF"/>
    <w:rsid w:val="00B25467"/>
    <w:rsid w:val="00B33B36"/>
    <w:rsid w:val="00B370DB"/>
    <w:rsid w:val="00B44F78"/>
    <w:rsid w:val="00B57AF0"/>
    <w:rsid w:val="00B61C2E"/>
    <w:rsid w:val="00B70C79"/>
    <w:rsid w:val="00B76AD1"/>
    <w:rsid w:val="00B94019"/>
    <w:rsid w:val="00BA2183"/>
    <w:rsid w:val="00BA2A11"/>
    <w:rsid w:val="00BA3244"/>
    <w:rsid w:val="00BA50F0"/>
    <w:rsid w:val="00BB1C46"/>
    <w:rsid w:val="00BB2127"/>
    <w:rsid w:val="00BD00AA"/>
    <w:rsid w:val="00BD49F8"/>
    <w:rsid w:val="00BE01E7"/>
    <w:rsid w:val="00BE5AB2"/>
    <w:rsid w:val="00BE5BEA"/>
    <w:rsid w:val="00BF5A9F"/>
    <w:rsid w:val="00C0191A"/>
    <w:rsid w:val="00C01E43"/>
    <w:rsid w:val="00C142E2"/>
    <w:rsid w:val="00C24B84"/>
    <w:rsid w:val="00C312D4"/>
    <w:rsid w:val="00C442D8"/>
    <w:rsid w:val="00C46A2E"/>
    <w:rsid w:val="00C46B98"/>
    <w:rsid w:val="00C56D20"/>
    <w:rsid w:val="00C703A3"/>
    <w:rsid w:val="00C83BD3"/>
    <w:rsid w:val="00C86C20"/>
    <w:rsid w:val="00C97F37"/>
    <w:rsid w:val="00CB2CC2"/>
    <w:rsid w:val="00CB75A0"/>
    <w:rsid w:val="00CD283D"/>
    <w:rsid w:val="00CD38E3"/>
    <w:rsid w:val="00CD49A1"/>
    <w:rsid w:val="00CD79D0"/>
    <w:rsid w:val="00CD7DA6"/>
    <w:rsid w:val="00CF34B8"/>
    <w:rsid w:val="00D021A8"/>
    <w:rsid w:val="00D061D3"/>
    <w:rsid w:val="00D14724"/>
    <w:rsid w:val="00D220C5"/>
    <w:rsid w:val="00D26A59"/>
    <w:rsid w:val="00D54078"/>
    <w:rsid w:val="00D7373F"/>
    <w:rsid w:val="00D7576B"/>
    <w:rsid w:val="00D801EF"/>
    <w:rsid w:val="00D8119D"/>
    <w:rsid w:val="00D830D6"/>
    <w:rsid w:val="00DA2876"/>
    <w:rsid w:val="00DA5601"/>
    <w:rsid w:val="00DA6F24"/>
    <w:rsid w:val="00DA75E0"/>
    <w:rsid w:val="00DB341C"/>
    <w:rsid w:val="00DB3AD4"/>
    <w:rsid w:val="00DC78F4"/>
    <w:rsid w:val="00DE0412"/>
    <w:rsid w:val="00DE2E6F"/>
    <w:rsid w:val="00E0099D"/>
    <w:rsid w:val="00E3044E"/>
    <w:rsid w:val="00E34856"/>
    <w:rsid w:val="00E43187"/>
    <w:rsid w:val="00E6263C"/>
    <w:rsid w:val="00E65761"/>
    <w:rsid w:val="00E7085C"/>
    <w:rsid w:val="00E805DE"/>
    <w:rsid w:val="00EA0BE1"/>
    <w:rsid w:val="00EA4BEE"/>
    <w:rsid w:val="00EC371D"/>
    <w:rsid w:val="00EC5AF3"/>
    <w:rsid w:val="00EC6BDC"/>
    <w:rsid w:val="00EE1819"/>
    <w:rsid w:val="00EE2B7C"/>
    <w:rsid w:val="00EE6620"/>
    <w:rsid w:val="00EF58D3"/>
    <w:rsid w:val="00EF758B"/>
    <w:rsid w:val="00F02008"/>
    <w:rsid w:val="00F12127"/>
    <w:rsid w:val="00F14EEB"/>
    <w:rsid w:val="00F20262"/>
    <w:rsid w:val="00F231B6"/>
    <w:rsid w:val="00F26F15"/>
    <w:rsid w:val="00F348FB"/>
    <w:rsid w:val="00F34B1D"/>
    <w:rsid w:val="00F357D8"/>
    <w:rsid w:val="00F43D2C"/>
    <w:rsid w:val="00F446B6"/>
    <w:rsid w:val="00F44E86"/>
    <w:rsid w:val="00F45D4C"/>
    <w:rsid w:val="00F45F45"/>
    <w:rsid w:val="00F46638"/>
    <w:rsid w:val="00F632B8"/>
    <w:rsid w:val="00F66E80"/>
    <w:rsid w:val="00F672FE"/>
    <w:rsid w:val="00F73A13"/>
    <w:rsid w:val="00F73B5F"/>
    <w:rsid w:val="00F97BD9"/>
    <w:rsid w:val="00FA1A64"/>
    <w:rsid w:val="00FA27DD"/>
    <w:rsid w:val="00FB6D50"/>
    <w:rsid w:val="00FC3F59"/>
    <w:rsid w:val="00FC6D3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8FE9"/>
  <w15:docId w15:val="{86921DC3-0F4F-4C28-B2FC-30460D0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1041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10414"/>
  </w:style>
  <w:style w:type="paragraph" w:styleId="a6">
    <w:name w:val="header"/>
    <w:basedOn w:val="a"/>
    <w:link w:val="a7"/>
    <w:uiPriority w:val="99"/>
    <w:unhideWhenUsed/>
    <w:rsid w:val="00B1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23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23D5"/>
    <w:rPr>
      <w:sz w:val="18"/>
      <w:szCs w:val="18"/>
    </w:rPr>
  </w:style>
  <w:style w:type="paragraph" w:styleId="aa">
    <w:name w:val="List Paragraph"/>
    <w:basedOn w:val="a"/>
    <w:uiPriority w:val="34"/>
    <w:qFormat/>
    <w:rsid w:val="00F34B1D"/>
    <w:pPr>
      <w:ind w:firstLineChars="200" w:firstLine="420"/>
    </w:pPr>
  </w:style>
  <w:style w:type="paragraph" w:styleId="ab">
    <w:name w:val="Revision"/>
    <w:hidden/>
    <w:uiPriority w:val="99"/>
    <w:semiHidden/>
    <w:rsid w:val="00AD25C2"/>
  </w:style>
  <w:style w:type="paragraph" w:styleId="ac">
    <w:name w:val="Balloon Text"/>
    <w:basedOn w:val="a"/>
    <w:link w:val="ad"/>
    <w:uiPriority w:val="99"/>
    <w:semiHidden/>
    <w:unhideWhenUsed/>
    <w:rsid w:val="008D55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D552E"/>
    <w:rPr>
      <w:sz w:val="18"/>
      <w:szCs w:val="18"/>
    </w:rPr>
  </w:style>
  <w:style w:type="character" w:customStyle="1" w:styleId="PlainTextChar">
    <w:name w:val="Plain Text Char"/>
    <w:uiPriority w:val="99"/>
    <w:locked/>
    <w:rsid w:val="009B7D6B"/>
    <w:rPr>
      <w:rFonts w:ascii="宋体" w:hAnsi="Courier New"/>
      <w:sz w:val="21"/>
    </w:rPr>
  </w:style>
  <w:style w:type="paragraph" w:styleId="ae">
    <w:name w:val="Plain Text"/>
    <w:basedOn w:val="a"/>
    <w:link w:val="af"/>
    <w:uiPriority w:val="99"/>
    <w:unhideWhenUsed/>
    <w:rsid w:val="00D830D6"/>
    <w:pPr>
      <w:widowControl/>
      <w:spacing w:after="200"/>
      <w:jc w:val="left"/>
    </w:pPr>
    <w:rPr>
      <w:rFonts w:ascii="宋体" w:eastAsia="宋体" w:hAnsi="Courier New" w:cs="Times New Roman"/>
    </w:rPr>
  </w:style>
  <w:style w:type="character" w:customStyle="1" w:styleId="af">
    <w:name w:val="纯文本 字符"/>
    <w:basedOn w:val="a0"/>
    <w:link w:val="ae"/>
    <w:uiPriority w:val="99"/>
    <w:rsid w:val="00D830D6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DB3B-9165-4F1D-A418-E2B773B0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3</Pages>
  <Words>270</Words>
  <Characters>1542</Characters>
  <Application>Microsoft Office Word</Application>
  <DocSecurity>0</DocSecurity>
  <Lines>12</Lines>
  <Paragraphs>3</Paragraphs>
  <ScaleCrop>false</ScaleCrop>
  <Company>cct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Ye, Wan You</dc:creator>
  <cp:lastModifiedBy>Feng, Yong Hui</cp:lastModifiedBy>
  <cp:revision>232</cp:revision>
  <cp:lastPrinted>2021-03-27T02:02:00Z</cp:lastPrinted>
  <dcterms:created xsi:type="dcterms:W3CDTF">2017-11-09T00:21:00Z</dcterms:created>
  <dcterms:modified xsi:type="dcterms:W3CDTF">2021-03-27T02:09:00Z</dcterms:modified>
</cp:coreProperties>
</file>