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02A9E" w14:textId="5F028BC2" w:rsidR="001B0199" w:rsidRPr="00D82DEB" w:rsidRDefault="00F805DA" w:rsidP="001B0199">
      <w:pPr>
        <w:ind w:right="-11"/>
        <w:jc w:val="center"/>
        <w:rPr>
          <w:rFonts w:ascii="Arial" w:hAnsi="Arial" w:cs="Arial"/>
          <w:b/>
          <w:color w:val="0D0D0D"/>
          <w:sz w:val="48"/>
          <w:szCs w:val="48"/>
        </w:rPr>
      </w:pPr>
      <w:r w:rsidRPr="00D82DEB">
        <w:rPr>
          <w:rFonts w:ascii="Arial" w:hAnsi="Arial" w:cs="Arial"/>
          <w:b/>
          <w:color w:val="0D0D0D"/>
          <w:sz w:val="48"/>
          <w:szCs w:val="48"/>
        </w:rPr>
        <w:t>浦林成山轮胎</w:t>
      </w:r>
      <w:r w:rsidR="00540505">
        <w:rPr>
          <w:rFonts w:ascii="Arial" w:hAnsi="Arial" w:cs="Arial" w:hint="eastAsia"/>
          <w:b/>
          <w:color w:val="0D0D0D"/>
          <w:sz w:val="48"/>
          <w:szCs w:val="48"/>
        </w:rPr>
        <w:t>（泰国）</w:t>
      </w:r>
      <w:r w:rsidR="001B0199" w:rsidRPr="00D82DEB">
        <w:rPr>
          <w:rFonts w:ascii="Arial" w:hAnsi="Arial" w:cs="Arial"/>
          <w:b/>
          <w:color w:val="0D0D0D"/>
          <w:sz w:val="48"/>
          <w:szCs w:val="48"/>
        </w:rPr>
        <w:t>有限公司</w:t>
      </w:r>
    </w:p>
    <w:p w14:paraId="4D5FC9C3" w14:textId="77777777" w:rsidR="001B0199" w:rsidRPr="00D82DEB" w:rsidRDefault="001B0199" w:rsidP="001B0199">
      <w:pPr>
        <w:ind w:right="-11"/>
        <w:jc w:val="center"/>
        <w:rPr>
          <w:rFonts w:ascii="Arial" w:hAnsi="Arial" w:cs="Arial"/>
          <w:color w:val="0D0D0D"/>
          <w:spacing w:val="20"/>
          <w:sz w:val="48"/>
          <w:szCs w:val="48"/>
        </w:rPr>
      </w:pPr>
    </w:p>
    <w:p w14:paraId="6ECC19ED" w14:textId="77777777" w:rsidR="001B0199" w:rsidRPr="00D82DEB" w:rsidRDefault="001B0199" w:rsidP="001B0199">
      <w:pPr>
        <w:ind w:right="-11"/>
        <w:jc w:val="center"/>
        <w:rPr>
          <w:rFonts w:ascii="Arial" w:hAnsi="Arial" w:cs="Arial"/>
          <w:b/>
          <w:spacing w:val="20"/>
          <w:sz w:val="48"/>
          <w:szCs w:val="48"/>
        </w:rPr>
      </w:pPr>
    </w:p>
    <w:p w14:paraId="270B7C01" w14:textId="77777777" w:rsidR="001B0199" w:rsidRPr="00D82DEB" w:rsidRDefault="001B0199" w:rsidP="001B0199">
      <w:pPr>
        <w:ind w:right="-11"/>
        <w:jc w:val="center"/>
        <w:rPr>
          <w:rFonts w:ascii="Arial" w:hAnsi="Arial" w:cs="Arial"/>
          <w:b/>
          <w:spacing w:val="20"/>
          <w:sz w:val="48"/>
          <w:szCs w:val="48"/>
        </w:rPr>
      </w:pPr>
    </w:p>
    <w:p w14:paraId="7EA10335" w14:textId="047DB630" w:rsidR="001B0199" w:rsidRPr="00D82DEB" w:rsidRDefault="00540505" w:rsidP="00540505">
      <w:pPr>
        <w:ind w:right="-11" w:firstLineChars="400" w:firstLine="2088"/>
        <w:rPr>
          <w:rFonts w:ascii="Arial" w:hAnsi="Arial" w:cs="Arial"/>
          <w:b/>
          <w:spacing w:val="20"/>
          <w:sz w:val="48"/>
          <w:szCs w:val="48"/>
        </w:rPr>
      </w:pPr>
      <w:r>
        <w:rPr>
          <w:rFonts w:ascii="Arial" w:hAnsi="Arial" w:cs="Arial" w:hint="eastAsia"/>
          <w:b/>
          <w:spacing w:val="20"/>
          <w:sz w:val="48"/>
          <w:szCs w:val="48"/>
        </w:rPr>
        <w:t>胶片</w:t>
      </w:r>
      <w:r w:rsidR="00316C8F" w:rsidRPr="00D82DEB">
        <w:rPr>
          <w:rFonts w:ascii="Arial" w:hAnsi="Arial" w:cs="Arial"/>
          <w:b/>
          <w:spacing w:val="20"/>
          <w:sz w:val="48"/>
          <w:szCs w:val="48"/>
        </w:rPr>
        <w:t>立体</w:t>
      </w:r>
      <w:r w:rsidR="001B0199" w:rsidRPr="00D82DEB">
        <w:rPr>
          <w:rFonts w:ascii="Arial" w:hAnsi="Arial" w:cs="Arial"/>
          <w:b/>
          <w:spacing w:val="20"/>
          <w:sz w:val="48"/>
          <w:szCs w:val="48"/>
        </w:rPr>
        <w:t>库</w:t>
      </w:r>
      <w:r w:rsidR="00855166">
        <w:rPr>
          <w:rFonts w:ascii="Arial" w:hAnsi="Arial" w:cs="Arial" w:hint="eastAsia"/>
          <w:b/>
          <w:spacing w:val="20"/>
          <w:sz w:val="48"/>
          <w:szCs w:val="48"/>
        </w:rPr>
        <w:t>招标</w:t>
      </w:r>
      <w:r w:rsidR="00EB7C99">
        <w:rPr>
          <w:rFonts w:ascii="Arial" w:hAnsi="Arial" w:cs="Arial" w:hint="eastAsia"/>
          <w:b/>
          <w:spacing w:val="20"/>
          <w:sz w:val="48"/>
          <w:szCs w:val="48"/>
        </w:rPr>
        <w:t>技术文件</w:t>
      </w:r>
    </w:p>
    <w:p w14:paraId="02050816" w14:textId="77777777" w:rsidR="001B0199" w:rsidRPr="00CF5B17" w:rsidRDefault="001B0199" w:rsidP="001B0199">
      <w:pPr>
        <w:ind w:right="-11"/>
        <w:jc w:val="center"/>
        <w:rPr>
          <w:rFonts w:ascii="Arial" w:hAnsi="Arial" w:cs="Arial"/>
          <w:b/>
          <w:spacing w:val="20"/>
          <w:sz w:val="28"/>
        </w:rPr>
      </w:pPr>
    </w:p>
    <w:p w14:paraId="1613E2FA" w14:textId="77777777" w:rsidR="001B0199" w:rsidRPr="00CF5B17" w:rsidRDefault="001B0199" w:rsidP="00F805DA">
      <w:pPr>
        <w:ind w:right="-11"/>
        <w:rPr>
          <w:rFonts w:ascii="Arial" w:hAnsi="Arial" w:cs="Arial"/>
          <w:b/>
          <w:spacing w:val="20"/>
        </w:rPr>
      </w:pPr>
    </w:p>
    <w:p w14:paraId="13F74008" w14:textId="77777777" w:rsidR="00F805DA" w:rsidRPr="00CF5B17" w:rsidRDefault="00F805DA" w:rsidP="00F805DA">
      <w:pPr>
        <w:ind w:right="-11"/>
        <w:rPr>
          <w:rFonts w:ascii="Arial" w:hAnsi="Arial" w:cs="Arial"/>
          <w:b/>
          <w:spacing w:val="20"/>
        </w:rPr>
      </w:pPr>
    </w:p>
    <w:p w14:paraId="0F6027A9" w14:textId="77777777" w:rsidR="00F805DA" w:rsidRPr="00CF5B17" w:rsidRDefault="00F805DA" w:rsidP="00F805DA">
      <w:pPr>
        <w:ind w:right="-11"/>
        <w:rPr>
          <w:rFonts w:ascii="Arial" w:hAnsi="Arial" w:cs="Arial"/>
          <w:b/>
          <w:spacing w:val="20"/>
        </w:rPr>
      </w:pPr>
    </w:p>
    <w:p w14:paraId="76DE2D12" w14:textId="77777777" w:rsidR="00F805DA" w:rsidRPr="00CF5B17" w:rsidRDefault="00F805DA" w:rsidP="00F805DA">
      <w:pPr>
        <w:ind w:right="-11"/>
        <w:rPr>
          <w:rFonts w:ascii="Arial" w:hAnsi="Arial" w:cs="Arial"/>
          <w:b/>
          <w:spacing w:val="20"/>
        </w:rPr>
      </w:pPr>
    </w:p>
    <w:p w14:paraId="447411F6" w14:textId="77777777" w:rsidR="00F805DA" w:rsidRPr="00CF5B17" w:rsidRDefault="00F805DA" w:rsidP="00F805DA">
      <w:pPr>
        <w:ind w:right="-11"/>
        <w:rPr>
          <w:rFonts w:ascii="Arial" w:hAnsi="Arial" w:cs="Arial"/>
          <w:b/>
          <w:spacing w:val="20"/>
        </w:rPr>
      </w:pPr>
    </w:p>
    <w:p w14:paraId="33E1DF1D" w14:textId="77777777" w:rsidR="00F805DA" w:rsidRPr="00CF5B17" w:rsidRDefault="00F805DA" w:rsidP="00F805DA">
      <w:pPr>
        <w:ind w:right="-11"/>
        <w:rPr>
          <w:rFonts w:ascii="Arial" w:hAnsi="Arial" w:cs="Arial"/>
          <w:b/>
          <w:spacing w:val="20"/>
        </w:rPr>
      </w:pPr>
    </w:p>
    <w:p w14:paraId="7B391FB7" w14:textId="77777777" w:rsidR="00F805DA" w:rsidRPr="00CF5B17" w:rsidRDefault="00F805DA" w:rsidP="00F805DA">
      <w:pPr>
        <w:ind w:right="-11"/>
        <w:rPr>
          <w:rFonts w:ascii="Arial" w:hAnsi="Arial" w:cs="Arial"/>
          <w:b/>
          <w:spacing w:val="20"/>
        </w:rPr>
      </w:pPr>
    </w:p>
    <w:p w14:paraId="5982BAEC" w14:textId="77777777" w:rsidR="001B0199" w:rsidRPr="00CF5B17" w:rsidRDefault="001B0199" w:rsidP="001B0199">
      <w:pPr>
        <w:ind w:right="-11"/>
        <w:jc w:val="center"/>
        <w:rPr>
          <w:rFonts w:ascii="Arial" w:hAnsi="Arial" w:cs="Arial"/>
          <w:b/>
          <w:spacing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3"/>
        <w:gridCol w:w="4819"/>
      </w:tblGrid>
      <w:tr w:rsidR="001B0199" w:rsidRPr="00CF5B17" w14:paraId="0D35CA54" w14:textId="77777777" w:rsidTr="001B0199">
        <w:trPr>
          <w:jc w:val="center"/>
        </w:trPr>
        <w:tc>
          <w:tcPr>
            <w:tcW w:w="3373" w:type="dxa"/>
          </w:tcPr>
          <w:p w14:paraId="0749CAED" w14:textId="77777777" w:rsidR="001B0199" w:rsidRPr="00CF5B17" w:rsidRDefault="00F805DA" w:rsidP="001B0199">
            <w:pPr>
              <w:ind w:right="-11"/>
              <w:jc w:val="center"/>
              <w:rPr>
                <w:rFonts w:ascii="Arial" w:hAnsi="Arial" w:cs="Arial"/>
                <w:b/>
                <w:spacing w:val="20"/>
              </w:rPr>
            </w:pPr>
            <w:r w:rsidRPr="00CF5B17">
              <w:rPr>
                <w:rFonts w:ascii="Arial" w:hAnsi="Arial" w:cs="Arial"/>
                <w:b/>
                <w:spacing w:val="20"/>
              </w:rPr>
              <w:t>日期</w:t>
            </w:r>
            <w:r w:rsidR="001B0199" w:rsidRPr="00CF5B17">
              <w:rPr>
                <w:rFonts w:ascii="Arial" w:hAnsi="Arial" w:cs="Arial"/>
                <w:b/>
                <w:spacing w:val="20"/>
              </w:rPr>
              <w:t>：</w:t>
            </w:r>
          </w:p>
        </w:tc>
        <w:tc>
          <w:tcPr>
            <w:tcW w:w="4819" w:type="dxa"/>
          </w:tcPr>
          <w:p w14:paraId="34FA9BBF" w14:textId="3C2D133D" w:rsidR="001B0199" w:rsidRPr="00CF5B17" w:rsidRDefault="001B0199" w:rsidP="00040EBC">
            <w:pPr>
              <w:ind w:right="-11" w:firstLineChars="300" w:firstLine="752"/>
              <w:rPr>
                <w:rFonts w:ascii="Arial" w:hAnsi="Arial" w:cs="Arial"/>
                <w:b/>
                <w:spacing w:val="20"/>
              </w:rPr>
            </w:pPr>
            <w:r w:rsidRPr="00CF5B17">
              <w:rPr>
                <w:rFonts w:ascii="Arial" w:hAnsi="Arial" w:cs="Arial"/>
                <w:b/>
                <w:spacing w:val="20"/>
              </w:rPr>
              <w:t>20</w:t>
            </w:r>
            <w:r w:rsidR="00540505">
              <w:rPr>
                <w:rFonts w:ascii="Arial" w:hAnsi="Arial" w:cs="Arial"/>
                <w:b/>
                <w:spacing w:val="20"/>
              </w:rPr>
              <w:t>21</w:t>
            </w:r>
            <w:r w:rsidRPr="00CF5B17">
              <w:rPr>
                <w:rFonts w:ascii="Arial" w:hAnsi="Arial" w:cs="Arial"/>
                <w:b/>
                <w:spacing w:val="20"/>
              </w:rPr>
              <w:t>年</w:t>
            </w:r>
            <w:r w:rsidR="003D59EF">
              <w:rPr>
                <w:rFonts w:ascii="Arial" w:hAnsi="Arial" w:cs="Arial"/>
                <w:b/>
                <w:spacing w:val="20"/>
              </w:rPr>
              <w:t>2</w:t>
            </w:r>
            <w:r w:rsidRPr="00CF5B17">
              <w:rPr>
                <w:rFonts w:ascii="Arial" w:hAnsi="Arial" w:cs="Arial"/>
                <w:b/>
                <w:spacing w:val="20"/>
              </w:rPr>
              <w:t>月</w:t>
            </w:r>
            <w:r w:rsidR="00894D92">
              <w:rPr>
                <w:rFonts w:ascii="Arial" w:hAnsi="Arial" w:cs="Arial"/>
                <w:b/>
                <w:spacing w:val="20"/>
              </w:rPr>
              <w:t>2</w:t>
            </w:r>
            <w:r w:rsidR="006A3646">
              <w:rPr>
                <w:rFonts w:ascii="Arial" w:hAnsi="Arial" w:cs="Arial"/>
                <w:b/>
                <w:spacing w:val="20"/>
              </w:rPr>
              <w:t>5</w:t>
            </w:r>
            <w:r w:rsidRPr="00CF5B17">
              <w:rPr>
                <w:rFonts w:ascii="Arial" w:hAnsi="Arial" w:cs="Arial"/>
                <w:b/>
                <w:spacing w:val="20"/>
              </w:rPr>
              <w:t>日</w:t>
            </w:r>
          </w:p>
        </w:tc>
      </w:tr>
      <w:tr w:rsidR="001B0199" w:rsidRPr="00CF5B17" w14:paraId="38CE3A69" w14:textId="77777777" w:rsidTr="001B0199">
        <w:trPr>
          <w:jc w:val="center"/>
        </w:trPr>
        <w:tc>
          <w:tcPr>
            <w:tcW w:w="3373" w:type="dxa"/>
          </w:tcPr>
          <w:p w14:paraId="639FA71F" w14:textId="77777777" w:rsidR="001B0199" w:rsidRPr="00CF5B17" w:rsidRDefault="00F805DA" w:rsidP="001B0199">
            <w:pPr>
              <w:ind w:right="-11"/>
              <w:jc w:val="center"/>
              <w:rPr>
                <w:rFonts w:ascii="Arial" w:hAnsi="Arial" w:cs="Arial"/>
                <w:b/>
                <w:spacing w:val="20"/>
              </w:rPr>
            </w:pPr>
            <w:r w:rsidRPr="00CF5B17">
              <w:rPr>
                <w:rFonts w:ascii="Arial" w:hAnsi="Arial" w:cs="Arial"/>
                <w:b/>
                <w:spacing w:val="20"/>
              </w:rPr>
              <w:t>起草人：</w:t>
            </w:r>
          </w:p>
        </w:tc>
        <w:tc>
          <w:tcPr>
            <w:tcW w:w="4819" w:type="dxa"/>
          </w:tcPr>
          <w:p w14:paraId="7EDB2959" w14:textId="4751E864" w:rsidR="001B0199" w:rsidRPr="00CF5B17" w:rsidRDefault="00040EBC" w:rsidP="00040EBC">
            <w:pPr>
              <w:ind w:right="-11"/>
              <w:rPr>
                <w:rFonts w:ascii="Arial" w:hAnsi="Arial" w:cs="Arial"/>
                <w:b/>
                <w:spacing w:val="20"/>
              </w:rPr>
            </w:pPr>
            <w:r w:rsidRPr="00CF5B17">
              <w:rPr>
                <w:rFonts w:ascii="Arial" w:hAnsi="Arial" w:cs="Arial"/>
                <w:b/>
                <w:color w:val="92D050"/>
                <w:spacing w:val="20"/>
              </w:rPr>
              <w:t xml:space="preserve">           </w:t>
            </w:r>
          </w:p>
        </w:tc>
      </w:tr>
      <w:tr w:rsidR="001B0199" w:rsidRPr="00CF5B17" w14:paraId="5D29BA3C" w14:textId="77777777" w:rsidTr="001B0199">
        <w:trPr>
          <w:jc w:val="center"/>
        </w:trPr>
        <w:tc>
          <w:tcPr>
            <w:tcW w:w="3373" w:type="dxa"/>
          </w:tcPr>
          <w:p w14:paraId="5AA3AA61" w14:textId="77777777" w:rsidR="001B0199" w:rsidRPr="00CF5B17" w:rsidRDefault="00F805DA" w:rsidP="001B0199">
            <w:pPr>
              <w:ind w:right="-11"/>
              <w:jc w:val="center"/>
              <w:rPr>
                <w:rFonts w:ascii="Arial" w:hAnsi="Arial" w:cs="Arial"/>
                <w:b/>
                <w:spacing w:val="20"/>
              </w:rPr>
            </w:pPr>
            <w:r w:rsidRPr="00CF5B17">
              <w:rPr>
                <w:rFonts w:ascii="Arial" w:hAnsi="Arial" w:cs="Arial"/>
                <w:b/>
                <w:spacing w:val="20"/>
              </w:rPr>
              <w:t>审核人</w:t>
            </w:r>
            <w:r w:rsidR="001B0199" w:rsidRPr="00CF5B17">
              <w:rPr>
                <w:rFonts w:ascii="Arial" w:hAnsi="Arial" w:cs="Arial"/>
                <w:b/>
                <w:spacing w:val="20"/>
              </w:rPr>
              <w:t>：</w:t>
            </w:r>
          </w:p>
        </w:tc>
        <w:tc>
          <w:tcPr>
            <w:tcW w:w="4819" w:type="dxa"/>
          </w:tcPr>
          <w:p w14:paraId="53CC3C14" w14:textId="77777777" w:rsidR="001B0199" w:rsidRPr="00CF5B17" w:rsidRDefault="001B0199" w:rsidP="001B0199">
            <w:pPr>
              <w:ind w:right="-11"/>
              <w:jc w:val="center"/>
              <w:rPr>
                <w:rFonts w:ascii="Arial" w:hAnsi="Arial" w:cs="Arial"/>
                <w:b/>
                <w:color w:val="1F497D" w:themeColor="text2"/>
                <w:spacing w:val="20"/>
              </w:rPr>
            </w:pPr>
          </w:p>
        </w:tc>
      </w:tr>
      <w:tr w:rsidR="001B0199" w:rsidRPr="00CF5B17" w14:paraId="2C4BE64F" w14:textId="77777777" w:rsidTr="001B0199">
        <w:trPr>
          <w:jc w:val="center"/>
        </w:trPr>
        <w:tc>
          <w:tcPr>
            <w:tcW w:w="3373" w:type="dxa"/>
          </w:tcPr>
          <w:p w14:paraId="24DA6A03" w14:textId="77777777" w:rsidR="001B0199" w:rsidRPr="00CF5B17" w:rsidRDefault="00F805DA" w:rsidP="001B0199">
            <w:pPr>
              <w:ind w:right="-11"/>
              <w:jc w:val="center"/>
              <w:rPr>
                <w:rFonts w:ascii="Arial" w:hAnsi="Arial" w:cs="Arial"/>
                <w:b/>
                <w:spacing w:val="20"/>
              </w:rPr>
            </w:pPr>
            <w:r w:rsidRPr="00CF5B17">
              <w:rPr>
                <w:rFonts w:ascii="Arial" w:hAnsi="Arial" w:cs="Arial"/>
                <w:b/>
                <w:spacing w:val="20"/>
              </w:rPr>
              <w:t>批准人</w:t>
            </w:r>
            <w:r w:rsidR="001B0199" w:rsidRPr="00CF5B17">
              <w:rPr>
                <w:rFonts w:ascii="Arial" w:hAnsi="Arial" w:cs="Arial"/>
                <w:b/>
                <w:spacing w:val="20"/>
              </w:rPr>
              <w:t>：</w:t>
            </w:r>
          </w:p>
        </w:tc>
        <w:tc>
          <w:tcPr>
            <w:tcW w:w="4819" w:type="dxa"/>
          </w:tcPr>
          <w:p w14:paraId="6A21C33D" w14:textId="77777777" w:rsidR="001B0199" w:rsidRPr="00CF5B17" w:rsidRDefault="001B0199" w:rsidP="001B0199">
            <w:pPr>
              <w:ind w:right="-11"/>
              <w:jc w:val="center"/>
              <w:rPr>
                <w:rFonts w:ascii="Arial" w:hAnsi="Arial" w:cs="Arial"/>
                <w:b/>
                <w:spacing w:val="20"/>
              </w:rPr>
            </w:pPr>
          </w:p>
        </w:tc>
      </w:tr>
    </w:tbl>
    <w:p w14:paraId="76CF34CB" w14:textId="77777777" w:rsidR="001B0199" w:rsidRPr="00CF5B17" w:rsidRDefault="001B0199" w:rsidP="001B0199">
      <w:pPr>
        <w:rPr>
          <w:rFonts w:ascii="Arial" w:hAnsi="Arial" w:cs="Arial"/>
        </w:rPr>
      </w:pPr>
    </w:p>
    <w:p w14:paraId="0629569F" w14:textId="77777777" w:rsidR="001B0199" w:rsidRPr="00CF5B17" w:rsidRDefault="001B0199" w:rsidP="001B0199">
      <w:pPr>
        <w:rPr>
          <w:rFonts w:ascii="Arial" w:hAnsi="Arial" w:cs="Arial"/>
          <w:spacing w:val="20"/>
        </w:rPr>
      </w:pPr>
    </w:p>
    <w:p w14:paraId="7AECC370" w14:textId="77777777" w:rsidR="001B0199" w:rsidRPr="00CF5B17" w:rsidRDefault="001B0199" w:rsidP="00F805DA">
      <w:pPr>
        <w:rPr>
          <w:rFonts w:ascii="Arial" w:hAnsi="Arial" w:cs="Arial"/>
        </w:rPr>
      </w:pPr>
      <w:bookmarkStart w:id="0" w:name="OLE_LINK4"/>
      <w:bookmarkStart w:id="1" w:name="OLE_LINK5"/>
    </w:p>
    <w:p w14:paraId="681289EF" w14:textId="77777777" w:rsidR="001B0199" w:rsidRPr="00CF5B17" w:rsidRDefault="001B0199" w:rsidP="001B0199">
      <w:pPr>
        <w:spacing w:line="360" w:lineRule="auto"/>
        <w:rPr>
          <w:rFonts w:ascii="Arial" w:hAnsi="Arial" w:cs="Arial"/>
          <w:b/>
        </w:rPr>
      </w:pPr>
    </w:p>
    <w:p w14:paraId="2A42858B" w14:textId="77777777" w:rsidR="001B0199" w:rsidRPr="00CF5B17" w:rsidRDefault="001B0199" w:rsidP="001B0199">
      <w:pPr>
        <w:spacing w:line="360" w:lineRule="auto"/>
        <w:rPr>
          <w:rFonts w:ascii="Arial" w:hAnsi="Arial" w:cs="Arial"/>
          <w:b/>
        </w:rPr>
      </w:pPr>
    </w:p>
    <w:p w14:paraId="5509F8AA" w14:textId="7AE664D5" w:rsidR="00560FA9" w:rsidRPr="00CF5B17" w:rsidRDefault="00560FA9" w:rsidP="00560FA9">
      <w:pPr>
        <w:ind w:right="-11"/>
        <w:jc w:val="center"/>
        <w:rPr>
          <w:rFonts w:ascii="Arial" w:hAnsi="Arial" w:cs="Arial"/>
          <w:b/>
          <w:color w:val="0D0D0D"/>
          <w:sz w:val="36"/>
          <w:szCs w:val="36"/>
        </w:rPr>
      </w:pPr>
      <w:r w:rsidRPr="00CF5B17">
        <w:rPr>
          <w:rFonts w:ascii="Arial" w:hAnsi="Arial" w:cs="Arial"/>
          <w:b/>
        </w:rPr>
        <w:t xml:space="preserve">    </w:t>
      </w:r>
      <w:r w:rsidRPr="00CF5B17">
        <w:rPr>
          <w:rFonts w:ascii="Arial" w:hAnsi="Arial" w:cs="Arial"/>
          <w:b/>
          <w:sz w:val="36"/>
          <w:szCs w:val="36"/>
        </w:rPr>
        <w:t xml:space="preserve"> </w:t>
      </w:r>
      <w:r w:rsidRPr="00CF5B17">
        <w:rPr>
          <w:rFonts w:ascii="Arial" w:hAnsi="Arial" w:cs="Arial"/>
          <w:b/>
          <w:sz w:val="36"/>
          <w:szCs w:val="36"/>
        </w:rPr>
        <w:t>甲方：</w:t>
      </w:r>
      <w:r w:rsidR="00540505">
        <w:rPr>
          <w:rFonts w:ascii="Arial" w:hAnsi="Arial" w:cs="Arial"/>
          <w:b/>
          <w:color w:val="0D0D0D"/>
          <w:sz w:val="36"/>
          <w:szCs w:val="36"/>
        </w:rPr>
        <w:t>浦林成山</w:t>
      </w:r>
      <w:r w:rsidRPr="00CF5B17">
        <w:rPr>
          <w:rFonts w:ascii="Arial" w:hAnsi="Arial" w:cs="Arial"/>
          <w:b/>
          <w:color w:val="0D0D0D"/>
          <w:sz w:val="36"/>
          <w:szCs w:val="36"/>
        </w:rPr>
        <w:t>轮胎</w:t>
      </w:r>
      <w:r w:rsidR="00540505">
        <w:rPr>
          <w:rFonts w:ascii="Arial" w:hAnsi="Arial" w:cs="Arial" w:hint="eastAsia"/>
          <w:b/>
          <w:color w:val="0D0D0D"/>
          <w:sz w:val="36"/>
          <w:szCs w:val="36"/>
        </w:rPr>
        <w:t>（泰国）</w:t>
      </w:r>
      <w:r w:rsidRPr="00CF5B17">
        <w:rPr>
          <w:rFonts w:ascii="Arial" w:hAnsi="Arial" w:cs="Arial"/>
          <w:b/>
          <w:color w:val="0D0D0D"/>
          <w:sz w:val="36"/>
          <w:szCs w:val="36"/>
        </w:rPr>
        <w:t>有限公司</w:t>
      </w:r>
    </w:p>
    <w:p w14:paraId="7A95836C" w14:textId="77777777" w:rsidR="00F805DA" w:rsidRPr="00CF5B17" w:rsidRDefault="00560FA9" w:rsidP="001B0199">
      <w:pPr>
        <w:spacing w:line="360" w:lineRule="auto"/>
        <w:rPr>
          <w:rFonts w:ascii="Arial" w:hAnsi="Arial" w:cs="Arial"/>
          <w:b/>
        </w:rPr>
      </w:pPr>
      <w:r w:rsidRPr="00CF5B17">
        <w:rPr>
          <w:rFonts w:ascii="Arial" w:hAnsi="Arial" w:cs="Arial"/>
          <w:b/>
        </w:rPr>
        <w:t xml:space="preserve">               </w:t>
      </w:r>
      <w:r w:rsidRPr="00CF5B17">
        <w:rPr>
          <w:rFonts w:ascii="Arial" w:hAnsi="Arial" w:cs="Arial"/>
          <w:b/>
          <w:sz w:val="36"/>
          <w:szCs w:val="36"/>
        </w:rPr>
        <w:t xml:space="preserve"> </w:t>
      </w:r>
      <w:r w:rsidRPr="00CF5B17">
        <w:rPr>
          <w:rFonts w:ascii="Arial" w:hAnsi="Arial" w:cs="Arial"/>
          <w:b/>
          <w:sz w:val="36"/>
          <w:szCs w:val="36"/>
        </w:rPr>
        <w:t>乙方：</w:t>
      </w:r>
    </w:p>
    <w:p w14:paraId="54DFB521" w14:textId="77777777" w:rsidR="00F805DA" w:rsidRPr="00CF5B17" w:rsidRDefault="00F805DA" w:rsidP="001B0199">
      <w:pPr>
        <w:spacing w:line="360" w:lineRule="auto"/>
        <w:rPr>
          <w:rFonts w:ascii="Arial" w:hAnsi="Arial" w:cs="Arial"/>
          <w:b/>
        </w:rPr>
      </w:pPr>
    </w:p>
    <w:bookmarkEnd w:id="0"/>
    <w:bookmarkEnd w:id="1"/>
    <w:p w14:paraId="2534863C" w14:textId="77777777" w:rsidR="00316C8F" w:rsidRDefault="00316C8F" w:rsidP="00A372F3">
      <w:pPr>
        <w:spacing w:line="360" w:lineRule="exact"/>
        <w:rPr>
          <w:rFonts w:ascii="Arial" w:hAnsi="Arial" w:cs="Arial"/>
        </w:rPr>
      </w:pPr>
    </w:p>
    <w:p w14:paraId="6B0E7E11" w14:textId="77777777" w:rsidR="00D82DEB" w:rsidRDefault="00D82DEB" w:rsidP="00A372F3">
      <w:pPr>
        <w:spacing w:line="360" w:lineRule="exact"/>
        <w:rPr>
          <w:rFonts w:ascii="Arial" w:hAnsi="Arial" w:cs="Arial"/>
        </w:rPr>
      </w:pPr>
    </w:p>
    <w:p w14:paraId="26073CF3" w14:textId="77777777" w:rsidR="00D82DEB" w:rsidRDefault="00D82DEB" w:rsidP="00A372F3">
      <w:pPr>
        <w:spacing w:line="360" w:lineRule="exact"/>
        <w:rPr>
          <w:rFonts w:ascii="Arial" w:hAnsi="Arial" w:cs="Arial"/>
        </w:rPr>
      </w:pPr>
    </w:p>
    <w:p w14:paraId="7EBA09F8" w14:textId="77777777" w:rsidR="00D82DEB" w:rsidRPr="00CF5B17" w:rsidRDefault="00D82DEB" w:rsidP="00A372F3">
      <w:pPr>
        <w:spacing w:line="360" w:lineRule="exact"/>
        <w:rPr>
          <w:rFonts w:ascii="Arial" w:hAnsi="Arial" w:cs="Arial"/>
        </w:rPr>
      </w:pPr>
    </w:p>
    <w:p w14:paraId="421D6B2D" w14:textId="77777777" w:rsidR="00316C8F" w:rsidRPr="00CF5B17" w:rsidRDefault="00316C8F" w:rsidP="00846C06">
      <w:pPr>
        <w:pStyle w:val="af3"/>
        <w:spacing w:line="300" w:lineRule="auto"/>
        <w:jc w:val="both"/>
        <w:rPr>
          <w:rFonts w:ascii="Arial" w:hAnsi="Arial" w:cs="Arial"/>
          <w:sz w:val="36"/>
          <w:szCs w:val="36"/>
        </w:rPr>
      </w:pPr>
    </w:p>
    <w:p w14:paraId="7DA56F64" w14:textId="77777777" w:rsidR="00C25BF7" w:rsidRPr="00D8204A" w:rsidRDefault="00316C8F" w:rsidP="0026093E">
      <w:pPr>
        <w:numPr>
          <w:ilvl w:val="0"/>
          <w:numId w:val="3"/>
        </w:numPr>
        <w:snapToGrid w:val="0"/>
        <w:spacing w:beforeLines="100" w:before="312" w:afterLines="50" w:after="156" w:line="300" w:lineRule="auto"/>
        <w:ind w:left="562" w:hangingChars="200" w:hanging="562"/>
        <w:jc w:val="left"/>
        <w:rPr>
          <w:rFonts w:ascii="Arial" w:hAnsi="Arial" w:cs="Arial"/>
          <w:b/>
          <w:bCs/>
          <w:kern w:val="0"/>
          <w:sz w:val="28"/>
          <w:szCs w:val="28"/>
        </w:rPr>
      </w:pPr>
      <w:r w:rsidRPr="00D8204A">
        <w:rPr>
          <w:rFonts w:ascii="Arial" w:hAnsi="Arial" w:cs="Arial"/>
          <w:b/>
          <w:bCs/>
          <w:kern w:val="0"/>
          <w:sz w:val="28"/>
          <w:szCs w:val="28"/>
        </w:rPr>
        <w:lastRenderedPageBreak/>
        <w:t>项目说明以及背景</w:t>
      </w:r>
    </w:p>
    <w:p w14:paraId="4EAF4B8F" w14:textId="4590417C" w:rsidR="00CF5B17" w:rsidRPr="00D8204A" w:rsidRDefault="00316C8F" w:rsidP="0026093E">
      <w:pPr>
        <w:numPr>
          <w:ilvl w:val="1"/>
          <w:numId w:val="16"/>
        </w:numPr>
        <w:snapToGrid w:val="0"/>
        <w:spacing w:beforeLines="50" w:before="156" w:line="300" w:lineRule="auto"/>
        <w:jc w:val="left"/>
        <w:rPr>
          <w:rFonts w:ascii="Arial" w:hAnsi="Arial" w:cs="Arial"/>
          <w:bCs/>
          <w:kern w:val="0"/>
          <w:sz w:val="24"/>
          <w:szCs w:val="24"/>
        </w:rPr>
      </w:pPr>
      <w:r w:rsidRPr="00D8204A">
        <w:rPr>
          <w:rFonts w:ascii="Arial" w:hAnsi="Arial" w:cs="Arial"/>
          <w:bCs/>
          <w:kern w:val="0"/>
          <w:sz w:val="24"/>
          <w:szCs w:val="24"/>
        </w:rPr>
        <w:t>项目名称</w:t>
      </w:r>
    </w:p>
    <w:p w14:paraId="35F28D15" w14:textId="03416C7D" w:rsidR="00316C8F" w:rsidRPr="00CF5B17" w:rsidRDefault="00316C8F" w:rsidP="006901B0">
      <w:pPr>
        <w:snapToGrid w:val="0"/>
        <w:spacing w:beforeLines="50" w:before="156" w:line="300" w:lineRule="auto"/>
        <w:ind w:firstLineChars="200" w:firstLine="420"/>
        <w:jc w:val="left"/>
        <w:rPr>
          <w:rFonts w:ascii="Arial" w:hAnsi="Arial" w:cs="Arial"/>
          <w:b/>
          <w:bCs/>
          <w:kern w:val="0"/>
          <w:sz w:val="24"/>
          <w:szCs w:val="24"/>
        </w:rPr>
      </w:pPr>
      <w:r w:rsidRPr="00CF5B17">
        <w:rPr>
          <w:rFonts w:ascii="Arial" w:hAnsi="Arial" w:cs="Arial"/>
        </w:rPr>
        <w:t>浦林成山轮胎</w:t>
      </w:r>
      <w:r w:rsidR="00540505" w:rsidRPr="00CF5B17">
        <w:rPr>
          <w:rFonts w:ascii="Arial" w:hAnsi="Arial" w:cs="Arial"/>
        </w:rPr>
        <w:t>（泰国）</w:t>
      </w:r>
      <w:r w:rsidRPr="00CF5B17">
        <w:rPr>
          <w:rFonts w:ascii="Arial" w:hAnsi="Arial" w:cs="Arial"/>
        </w:rPr>
        <w:t>有限公司</w:t>
      </w:r>
      <w:r w:rsidR="00540505">
        <w:rPr>
          <w:rFonts w:ascii="Arial" w:hAnsi="Arial" w:cs="Arial" w:hint="eastAsia"/>
        </w:rPr>
        <w:t>胶片</w:t>
      </w:r>
      <w:r w:rsidRPr="00CF5B17">
        <w:rPr>
          <w:rFonts w:ascii="Arial" w:hAnsi="Arial" w:cs="Arial"/>
        </w:rPr>
        <w:t>立体库项目</w:t>
      </w:r>
    </w:p>
    <w:p w14:paraId="351B3A31" w14:textId="35F5D434" w:rsidR="00CF5B17" w:rsidRPr="00D8204A" w:rsidRDefault="00316C8F" w:rsidP="0026093E">
      <w:pPr>
        <w:numPr>
          <w:ilvl w:val="1"/>
          <w:numId w:val="16"/>
        </w:numPr>
        <w:snapToGrid w:val="0"/>
        <w:spacing w:beforeLines="50" w:before="156" w:line="300" w:lineRule="auto"/>
        <w:jc w:val="left"/>
        <w:rPr>
          <w:rFonts w:ascii="Arial" w:hAnsi="Arial" w:cs="Arial"/>
          <w:bCs/>
          <w:kern w:val="0"/>
          <w:sz w:val="24"/>
          <w:szCs w:val="24"/>
        </w:rPr>
      </w:pPr>
      <w:r w:rsidRPr="00D8204A">
        <w:rPr>
          <w:rFonts w:ascii="Arial" w:hAnsi="Arial" w:cs="Arial"/>
          <w:bCs/>
          <w:kern w:val="0"/>
          <w:sz w:val="24"/>
          <w:szCs w:val="24"/>
        </w:rPr>
        <w:t>安装地点</w:t>
      </w:r>
    </w:p>
    <w:p w14:paraId="7094424A" w14:textId="04220292" w:rsidR="00316C8F" w:rsidRPr="00CF5B17" w:rsidRDefault="00316C8F" w:rsidP="006901B0">
      <w:pPr>
        <w:snapToGrid w:val="0"/>
        <w:spacing w:beforeLines="50" w:before="156" w:line="300" w:lineRule="auto"/>
        <w:ind w:firstLineChars="200" w:firstLine="420"/>
        <w:jc w:val="left"/>
        <w:rPr>
          <w:rFonts w:ascii="Arial" w:hAnsi="Arial" w:cs="Arial"/>
          <w:b/>
          <w:bCs/>
          <w:kern w:val="0"/>
          <w:sz w:val="24"/>
          <w:szCs w:val="24"/>
        </w:rPr>
      </w:pPr>
      <w:r w:rsidRPr="00CF5B17">
        <w:rPr>
          <w:rFonts w:ascii="Arial" w:hAnsi="Arial" w:cs="Arial"/>
        </w:rPr>
        <w:t>浦林成山轮胎</w:t>
      </w:r>
      <w:r w:rsidR="00540505" w:rsidRPr="00CF5B17">
        <w:rPr>
          <w:rFonts w:ascii="Arial" w:hAnsi="Arial" w:cs="Arial"/>
        </w:rPr>
        <w:t>（泰国）</w:t>
      </w:r>
      <w:r w:rsidRPr="00CF5B17">
        <w:rPr>
          <w:rFonts w:ascii="Arial" w:hAnsi="Arial" w:cs="Arial"/>
        </w:rPr>
        <w:t>有限公司内</w:t>
      </w:r>
      <w:r w:rsidRPr="00CF5B17">
        <w:rPr>
          <w:rFonts w:ascii="Arial" w:hAnsi="Arial" w:cs="Arial"/>
        </w:rPr>
        <w:t xml:space="preserve">   </w:t>
      </w:r>
      <w:r w:rsidRPr="00CF5B17">
        <w:rPr>
          <w:rFonts w:ascii="Arial" w:hAnsi="Arial" w:cs="Arial"/>
        </w:rPr>
        <w:t>泰国春武里</w:t>
      </w:r>
    </w:p>
    <w:p w14:paraId="02BFFE95" w14:textId="77777777" w:rsidR="00846C06" w:rsidRPr="00D8204A" w:rsidRDefault="006F6E36" w:rsidP="0026093E">
      <w:pPr>
        <w:numPr>
          <w:ilvl w:val="0"/>
          <w:numId w:val="3"/>
        </w:numPr>
        <w:snapToGrid w:val="0"/>
        <w:spacing w:beforeLines="100" w:before="312" w:afterLines="50" w:after="156" w:line="300" w:lineRule="auto"/>
        <w:ind w:left="562" w:hangingChars="200" w:hanging="562"/>
        <w:jc w:val="left"/>
        <w:rPr>
          <w:rFonts w:ascii="Arial" w:hAnsi="Arial" w:cs="Arial"/>
          <w:b/>
          <w:bCs/>
          <w:kern w:val="0"/>
          <w:sz w:val="28"/>
          <w:szCs w:val="28"/>
        </w:rPr>
      </w:pPr>
      <w:r w:rsidRPr="00D8204A">
        <w:rPr>
          <w:rFonts w:ascii="Arial" w:hAnsi="Arial" w:cs="Arial"/>
          <w:b/>
          <w:bCs/>
          <w:kern w:val="0"/>
          <w:sz w:val="28"/>
          <w:szCs w:val="28"/>
        </w:rPr>
        <w:t>通用技术条件</w:t>
      </w:r>
    </w:p>
    <w:p w14:paraId="1A964A9C" w14:textId="50CC118A" w:rsidR="00316C8F" w:rsidRPr="00846C06" w:rsidRDefault="00CC66C1" w:rsidP="00846C06">
      <w:pPr>
        <w:snapToGrid w:val="0"/>
        <w:spacing w:beforeLines="50" w:before="156" w:line="300" w:lineRule="auto"/>
        <w:ind w:leftChars="200" w:left="420"/>
        <w:jc w:val="left"/>
        <w:rPr>
          <w:rFonts w:ascii="Arial" w:hAnsi="Arial" w:cs="Arial"/>
          <w:b/>
          <w:bCs/>
          <w:kern w:val="0"/>
          <w:sz w:val="24"/>
          <w:szCs w:val="24"/>
        </w:rPr>
      </w:pPr>
      <w:r>
        <w:rPr>
          <w:rFonts w:ascii="Arial" w:hAnsi="Arial" w:cs="Arial" w:hint="eastAsia"/>
        </w:rPr>
        <w:t>2.1</w:t>
      </w:r>
      <w:r w:rsidR="00316C8F" w:rsidRPr="00846C06">
        <w:rPr>
          <w:rFonts w:ascii="Arial" w:hAnsi="Arial" w:cs="Arial"/>
        </w:rPr>
        <w:t>环境温度：</w:t>
      </w:r>
      <w:r w:rsidR="00316C8F" w:rsidRPr="00846C06">
        <w:rPr>
          <w:rFonts w:ascii="Arial" w:hAnsi="Arial" w:cs="Arial"/>
        </w:rPr>
        <w:t>0</w:t>
      </w:r>
      <w:r w:rsidR="00316C8F" w:rsidRPr="00846C06">
        <w:rPr>
          <w:rFonts w:ascii="微软雅黑" w:eastAsia="微软雅黑" w:hAnsi="微软雅黑" w:cs="微软雅黑" w:hint="eastAsia"/>
        </w:rPr>
        <w:t>℃</w:t>
      </w:r>
      <w:r w:rsidR="00316C8F" w:rsidRPr="00846C06">
        <w:rPr>
          <w:rFonts w:ascii="Arial" w:hAnsi="Arial" w:cs="Arial"/>
        </w:rPr>
        <w:t>～</w:t>
      </w:r>
      <w:r w:rsidR="00316C8F" w:rsidRPr="00846C06">
        <w:rPr>
          <w:rFonts w:ascii="Arial" w:hAnsi="Arial" w:cs="Arial"/>
        </w:rPr>
        <w:t>55</w:t>
      </w:r>
      <w:r w:rsidR="00316C8F" w:rsidRPr="00846C06">
        <w:rPr>
          <w:rFonts w:ascii="微软雅黑" w:eastAsia="微软雅黑" w:hAnsi="微软雅黑" w:cs="微软雅黑" w:hint="eastAsia"/>
        </w:rPr>
        <w:t>℃</w:t>
      </w:r>
    </w:p>
    <w:p w14:paraId="12B90A29" w14:textId="1F2983FD" w:rsidR="00316C8F" w:rsidRPr="00CF5B17" w:rsidRDefault="00CC66C1" w:rsidP="00846C06">
      <w:pPr>
        <w:spacing w:line="300" w:lineRule="auto"/>
        <w:ind w:leftChars="200" w:left="420"/>
        <w:rPr>
          <w:rFonts w:ascii="Arial" w:hAnsi="Arial" w:cs="Arial"/>
        </w:rPr>
      </w:pPr>
      <w:r>
        <w:rPr>
          <w:rFonts w:ascii="Arial" w:hAnsi="Arial" w:cs="Arial" w:hint="eastAsia"/>
        </w:rPr>
        <w:t>2.2</w:t>
      </w:r>
      <w:r w:rsidR="00316C8F" w:rsidRPr="00CF5B17">
        <w:rPr>
          <w:rFonts w:ascii="Arial" w:hAnsi="Arial" w:cs="Arial"/>
        </w:rPr>
        <w:t>相对湿度：</w:t>
      </w:r>
      <w:r w:rsidR="00316C8F" w:rsidRPr="00CF5B17">
        <w:rPr>
          <w:rFonts w:ascii="Arial" w:hAnsi="Arial" w:cs="Arial"/>
        </w:rPr>
        <w:t>≤90%</w:t>
      </w:r>
    </w:p>
    <w:p w14:paraId="5FC775F3" w14:textId="259C3AE0" w:rsidR="00316C8F" w:rsidRPr="00CF5B17" w:rsidRDefault="00CC66C1" w:rsidP="00846C06">
      <w:pPr>
        <w:spacing w:line="300" w:lineRule="auto"/>
        <w:ind w:leftChars="200" w:left="420"/>
        <w:rPr>
          <w:rFonts w:ascii="Arial" w:hAnsi="Arial" w:cs="Arial"/>
          <w:bCs/>
        </w:rPr>
      </w:pPr>
      <w:r>
        <w:rPr>
          <w:rFonts w:ascii="Arial" w:hAnsi="Arial" w:cs="Arial" w:hint="eastAsia"/>
          <w:bCs/>
        </w:rPr>
        <w:t>2.3</w:t>
      </w:r>
      <w:r w:rsidR="00316C8F" w:rsidRPr="00CF5B17">
        <w:rPr>
          <w:rFonts w:ascii="Arial" w:hAnsi="Arial" w:cs="Arial"/>
          <w:bCs/>
        </w:rPr>
        <w:t>电源：</w:t>
      </w:r>
      <w:r w:rsidR="00316C8F" w:rsidRPr="00CF5B17">
        <w:rPr>
          <w:rFonts w:ascii="Arial" w:hAnsi="Arial" w:cs="Arial"/>
          <w:bCs/>
        </w:rPr>
        <w:t>AC 380V±10%</w:t>
      </w:r>
      <w:r w:rsidR="00553B60">
        <w:rPr>
          <w:rFonts w:ascii="Arial" w:hAnsi="Arial" w:cs="Arial" w:hint="eastAsia"/>
          <w:bCs/>
        </w:rPr>
        <w:t>,</w:t>
      </w:r>
      <w:r w:rsidR="00553B60">
        <w:rPr>
          <w:rFonts w:ascii="Arial" w:hAnsi="Arial" w:cs="Arial"/>
          <w:bCs/>
        </w:rPr>
        <w:t xml:space="preserve"> </w:t>
      </w:r>
      <w:r w:rsidR="00316C8F" w:rsidRPr="00CF5B17">
        <w:rPr>
          <w:rFonts w:ascii="Arial" w:hAnsi="Arial" w:cs="Arial"/>
          <w:bCs/>
        </w:rPr>
        <w:t>50Hz,</w:t>
      </w:r>
      <w:r w:rsidR="00846C06">
        <w:rPr>
          <w:rFonts w:ascii="Arial" w:hAnsi="Arial" w:cs="Arial"/>
          <w:bCs/>
        </w:rPr>
        <w:t xml:space="preserve"> </w:t>
      </w:r>
      <w:r w:rsidR="00316C8F" w:rsidRPr="00CF5B17">
        <w:rPr>
          <w:rFonts w:ascii="Arial" w:hAnsi="Arial" w:cs="Arial"/>
          <w:bCs/>
        </w:rPr>
        <w:t>三相五线制供电</w:t>
      </w:r>
    </w:p>
    <w:p w14:paraId="0204C7D1" w14:textId="51FB9A09" w:rsidR="00316C8F" w:rsidRPr="00CF5B17" w:rsidRDefault="00CC66C1" w:rsidP="00846C06">
      <w:pPr>
        <w:spacing w:line="300" w:lineRule="auto"/>
        <w:ind w:leftChars="200" w:left="420"/>
        <w:rPr>
          <w:rFonts w:ascii="Arial" w:hAnsi="Arial" w:cs="Arial"/>
          <w:bCs/>
        </w:rPr>
      </w:pPr>
      <w:r>
        <w:rPr>
          <w:rFonts w:ascii="Arial" w:hAnsi="Arial" w:cs="Arial"/>
          <w:bCs/>
        </w:rPr>
        <w:t>2.4</w:t>
      </w:r>
      <w:r w:rsidR="00316C8F" w:rsidRPr="00CF5B17">
        <w:rPr>
          <w:rFonts w:ascii="Arial" w:hAnsi="Arial" w:cs="Arial"/>
          <w:bCs/>
        </w:rPr>
        <w:t>压缩空气压力：</w:t>
      </w:r>
      <w:r w:rsidR="00316C8F" w:rsidRPr="00CF5B17">
        <w:rPr>
          <w:rFonts w:ascii="Arial" w:hAnsi="Arial" w:cs="Arial"/>
          <w:bCs/>
        </w:rPr>
        <w:t>0.6 Mpa</w:t>
      </w:r>
    </w:p>
    <w:p w14:paraId="0C725CEB" w14:textId="3985EF16" w:rsidR="00316C8F" w:rsidRPr="00CF5B17" w:rsidRDefault="00CC66C1" w:rsidP="00846C06">
      <w:pPr>
        <w:spacing w:line="300" w:lineRule="auto"/>
        <w:ind w:leftChars="200" w:left="420"/>
        <w:rPr>
          <w:rFonts w:ascii="Arial" w:hAnsi="Arial" w:cs="Arial"/>
          <w:bCs/>
        </w:rPr>
      </w:pPr>
      <w:r>
        <w:rPr>
          <w:rFonts w:ascii="Arial" w:hAnsi="Arial" w:cs="Arial" w:hint="eastAsia"/>
          <w:bCs/>
        </w:rPr>
        <w:t>2.5</w:t>
      </w:r>
      <w:r w:rsidR="00316C8F" w:rsidRPr="00CF5B17">
        <w:rPr>
          <w:rFonts w:ascii="Arial" w:hAnsi="Arial" w:cs="Arial"/>
          <w:bCs/>
        </w:rPr>
        <w:t>地震等级：</w:t>
      </w:r>
      <w:r w:rsidR="00560FA9" w:rsidRPr="00CF5B17">
        <w:rPr>
          <w:rFonts w:ascii="Arial" w:hAnsi="Arial" w:cs="Arial"/>
          <w:bCs/>
        </w:rPr>
        <w:t>6</w:t>
      </w:r>
      <w:r w:rsidR="00560FA9" w:rsidRPr="00CF5B17">
        <w:rPr>
          <w:rFonts w:ascii="Arial" w:hAnsi="Arial" w:cs="Arial"/>
          <w:bCs/>
        </w:rPr>
        <w:t>度</w:t>
      </w:r>
      <w:r w:rsidR="00553B60">
        <w:rPr>
          <w:rFonts w:ascii="Arial" w:hAnsi="Arial" w:cs="Arial"/>
          <w:bCs/>
        </w:rPr>
        <w:t xml:space="preserve">, </w:t>
      </w:r>
      <w:r w:rsidR="00560FA9" w:rsidRPr="00CF5B17">
        <w:rPr>
          <w:rFonts w:ascii="Arial" w:hAnsi="Arial" w:cs="Arial"/>
          <w:bCs/>
        </w:rPr>
        <w:t>0.05g</w:t>
      </w:r>
    </w:p>
    <w:p w14:paraId="70B9E37A" w14:textId="77777777" w:rsidR="00316C8F" w:rsidRPr="00D8204A" w:rsidRDefault="002023D6" w:rsidP="0026093E">
      <w:pPr>
        <w:numPr>
          <w:ilvl w:val="0"/>
          <w:numId w:val="3"/>
        </w:numPr>
        <w:snapToGrid w:val="0"/>
        <w:spacing w:beforeLines="100" w:before="312" w:afterLines="50" w:after="156" w:line="300" w:lineRule="auto"/>
        <w:ind w:left="562" w:hangingChars="200" w:hanging="562"/>
        <w:jc w:val="left"/>
        <w:rPr>
          <w:rFonts w:ascii="Arial" w:hAnsi="Arial" w:cs="Arial"/>
          <w:b/>
          <w:bCs/>
          <w:kern w:val="0"/>
          <w:sz w:val="28"/>
          <w:szCs w:val="28"/>
        </w:rPr>
      </w:pPr>
      <w:r w:rsidRPr="00D8204A">
        <w:rPr>
          <w:rFonts w:ascii="Arial" w:hAnsi="Arial" w:cs="Arial"/>
          <w:b/>
          <w:bCs/>
          <w:kern w:val="0"/>
          <w:sz w:val="28"/>
          <w:szCs w:val="28"/>
        </w:rPr>
        <w:t>供货范围</w:t>
      </w:r>
    </w:p>
    <w:p w14:paraId="2658B3CC" w14:textId="77777777" w:rsidR="00CF5B17" w:rsidRPr="00CF5B17" w:rsidRDefault="00CF5B17" w:rsidP="0026093E">
      <w:pPr>
        <w:pStyle w:val="a8"/>
        <w:numPr>
          <w:ilvl w:val="0"/>
          <w:numId w:val="6"/>
        </w:numPr>
        <w:spacing w:line="300" w:lineRule="auto"/>
        <w:ind w:firstLineChars="0"/>
        <w:rPr>
          <w:rFonts w:ascii="Arial" w:hAnsi="Arial" w:cs="Arial"/>
          <w:b/>
          <w:bCs/>
          <w:vanish/>
        </w:rPr>
      </w:pPr>
    </w:p>
    <w:p w14:paraId="33F66DB4" w14:textId="77777777" w:rsidR="00CF5B17" w:rsidRPr="00CF5B17" w:rsidRDefault="00CF5B17" w:rsidP="0026093E">
      <w:pPr>
        <w:pStyle w:val="a8"/>
        <w:numPr>
          <w:ilvl w:val="0"/>
          <w:numId w:val="6"/>
        </w:numPr>
        <w:spacing w:line="300" w:lineRule="auto"/>
        <w:ind w:firstLineChars="0"/>
        <w:rPr>
          <w:rFonts w:ascii="Arial" w:hAnsi="Arial" w:cs="Arial"/>
          <w:b/>
          <w:bCs/>
          <w:vanish/>
        </w:rPr>
      </w:pPr>
    </w:p>
    <w:p w14:paraId="0FDB6F01" w14:textId="77777777" w:rsidR="00CF5B17" w:rsidRPr="00CF5B17" w:rsidRDefault="00CF5B17" w:rsidP="0026093E">
      <w:pPr>
        <w:pStyle w:val="a8"/>
        <w:numPr>
          <w:ilvl w:val="0"/>
          <w:numId w:val="6"/>
        </w:numPr>
        <w:spacing w:line="300" w:lineRule="auto"/>
        <w:ind w:firstLineChars="0"/>
        <w:rPr>
          <w:rFonts w:ascii="Arial" w:hAnsi="Arial" w:cs="Arial"/>
          <w:b/>
          <w:bCs/>
          <w:vanish/>
        </w:rPr>
      </w:pPr>
    </w:p>
    <w:p w14:paraId="703E4051" w14:textId="0EC2D9E5" w:rsidR="00CF5B17" w:rsidRPr="006901B0" w:rsidRDefault="001777F9" w:rsidP="0026093E">
      <w:pPr>
        <w:numPr>
          <w:ilvl w:val="1"/>
          <w:numId w:val="6"/>
        </w:numPr>
        <w:snapToGrid w:val="0"/>
        <w:spacing w:beforeLines="50" w:before="156" w:line="300" w:lineRule="auto"/>
        <w:ind w:left="567"/>
        <w:jc w:val="left"/>
        <w:rPr>
          <w:rFonts w:ascii="Arial" w:hAnsi="Arial" w:cs="Arial"/>
          <w:bCs/>
          <w:kern w:val="0"/>
          <w:sz w:val="24"/>
          <w:szCs w:val="24"/>
        </w:rPr>
      </w:pPr>
      <w:r w:rsidRPr="006901B0">
        <w:rPr>
          <w:rFonts w:ascii="Arial" w:hAnsi="Arial" w:cs="Arial"/>
          <w:bCs/>
          <w:kern w:val="0"/>
          <w:sz w:val="24"/>
          <w:szCs w:val="24"/>
        </w:rPr>
        <w:t>设备名称和</w:t>
      </w:r>
      <w:r w:rsidR="002023D6" w:rsidRPr="006901B0">
        <w:rPr>
          <w:rFonts w:ascii="Arial" w:hAnsi="Arial" w:cs="Arial"/>
          <w:bCs/>
          <w:kern w:val="0"/>
          <w:sz w:val="24"/>
          <w:szCs w:val="24"/>
        </w:rPr>
        <w:t>数量</w:t>
      </w:r>
    </w:p>
    <w:p w14:paraId="1F366428" w14:textId="2E35AE3C" w:rsidR="00F81B00" w:rsidRPr="00CF5B17" w:rsidRDefault="00540505" w:rsidP="006901B0">
      <w:pPr>
        <w:pStyle w:val="a8"/>
        <w:spacing w:line="300" w:lineRule="auto"/>
        <w:rPr>
          <w:rFonts w:ascii="Arial" w:hAnsi="Arial" w:cs="Arial"/>
          <w:b/>
          <w:bCs/>
        </w:rPr>
      </w:pPr>
      <w:r>
        <w:rPr>
          <w:rFonts w:ascii="Arial" w:hAnsi="Arial" w:cs="Arial" w:hint="eastAsia"/>
        </w:rPr>
        <w:t>胶片</w:t>
      </w:r>
      <w:r w:rsidR="002023D6" w:rsidRPr="00CF5B17">
        <w:rPr>
          <w:rFonts w:ascii="Arial" w:hAnsi="Arial" w:cs="Arial"/>
        </w:rPr>
        <w:t>自动化</w:t>
      </w:r>
      <w:r w:rsidR="00F81B00" w:rsidRPr="00CF5B17">
        <w:rPr>
          <w:rFonts w:ascii="Arial" w:hAnsi="Arial" w:cs="Arial"/>
        </w:rPr>
        <w:t>立体库</w:t>
      </w:r>
      <w:r w:rsidR="002023D6" w:rsidRPr="00CF5B17">
        <w:rPr>
          <w:rFonts w:ascii="Arial" w:hAnsi="Arial" w:cs="Arial"/>
        </w:rPr>
        <w:t>系统</w:t>
      </w:r>
      <w:r w:rsidR="00A46856" w:rsidRPr="00CF5B17">
        <w:rPr>
          <w:rFonts w:ascii="Arial" w:hAnsi="Arial" w:cs="Arial"/>
        </w:rPr>
        <w:t>一</w:t>
      </w:r>
      <w:r w:rsidR="00F81B00" w:rsidRPr="00CF5B17">
        <w:rPr>
          <w:rFonts w:ascii="Arial" w:hAnsi="Arial" w:cs="Arial"/>
        </w:rPr>
        <w:t>套</w:t>
      </w:r>
      <w:r w:rsidR="00A46856" w:rsidRPr="00CF5B17">
        <w:rPr>
          <w:rFonts w:ascii="Arial" w:hAnsi="Arial" w:cs="Arial"/>
        </w:rPr>
        <w:t>。</w:t>
      </w:r>
    </w:p>
    <w:p w14:paraId="075A1047" w14:textId="480E2944" w:rsidR="006901B0" w:rsidRPr="00BD3CDA" w:rsidRDefault="00C25BF7" w:rsidP="00BD3CDA">
      <w:pPr>
        <w:numPr>
          <w:ilvl w:val="1"/>
          <w:numId w:val="6"/>
        </w:numPr>
        <w:snapToGrid w:val="0"/>
        <w:spacing w:beforeLines="50" w:before="156" w:line="300" w:lineRule="auto"/>
        <w:ind w:left="567"/>
        <w:jc w:val="left"/>
        <w:rPr>
          <w:rFonts w:ascii="Arial" w:hAnsi="Arial" w:cs="Arial"/>
          <w:bCs/>
          <w:kern w:val="0"/>
          <w:sz w:val="24"/>
          <w:szCs w:val="24"/>
        </w:rPr>
      </w:pPr>
      <w:r w:rsidRPr="006901B0">
        <w:rPr>
          <w:rFonts w:ascii="Arial" w:hAnsi="Arial" w:cs="Arial"/>
          <w:bCs/>
          <w:kern w:val="0"/>
          <w:sz w:val="24"/>
          <w:szCs w:val="24"/>
        </w:rPr>
        <w:t>供货范围</w:t>
      </w:r>
    </w:p>
    <w:p w14:paraId="4C6DA481" w14:textId="532C5C1A" w:rsidR="006901B0" w:rsidRPr="006901B0" w:rsidRDefault="00540505" w:rsidP="0026093E">
      <w:pPr>
        <w:numPr>
          <w:ilvl w:val="0"/>
          <w:numId w:val="17"/>
        </w:numPr>
        <w:spacing w:line="300" w:lineRule="auto"/>
        <w:rPr>
          <w:rFonts w:asciiTheme="majorEastAsia" w:eastAsiaTheme="majorEastAsia" w:hAnsiTheme="majorEastAsia" w:cs="Arial"/>
          <w:b/>
          <w:bCs/>
        </w:rPr>
      </w:pPr>
      <w:r>
        <w:rPr>
          <w:rFonts w:asciiTheme="majorEastAsia" w:eastAsiaTheme="majorEastAsia" w:hAnsiTheme="majorEastAsia" w:cs="Arial" w:hint="eastAsia"/>
        </w:rPr>
        <w:t>胶片</w:t>
      </w:r>
      <w:r w:rsidR="00F90F2C" w:rsidRPr="006901B0">
        <w:rPr>
          <w:rFonts w:asciiTheme="majorEastAsia" w:eastAsiaTheme="majorEastAsia" w:hAnsiTheme="majorEastAsia" w:cs="Arial"/>
        </w:rPr>
        <w:t>托盘：</w:t>
      </w:r>
      <w:r w:rsidR="007C6A91">
        <w:rPr>
          <w:rFonts w:ascii="Arial" w:hAnsi="Arial" w:cs="Arial"/>
        </w:rPr>
        <w:t>1200</w:t>
      </w:r>
      <w:r w:rsidR="007C6A91" w:rsidRPr="002121BE">
        <w:rPr>
          <w:rFonts w:ascii="Arial" w:hAnsi="Arial" w:cs="Arial"/>
        </w:rPr>
        <w:t>mm ×</w:t>
      </w:r>
      <w:r w:rsidR="00847D88">
        <w:rPr>
          <w:rFonts w:ascii="Arial" w:hAnsi="Arial" w:cs="Arial"/>
        </w:rPr>
        <w:t>800mm×22</w:t>
      </w:r>
      <w:r w:rsidR="007C6A91">
        <w:rPr>
          <w:rFonts w:ascii="Arial" w:hAnsi="Arial" w:cs="Arial"/>
        </w:rPr>
        <w:t>0</w:t>
      </w:r>
      <w:r w:rsidR="007C6A91" w:rsidRPr="002121BE">
        <w:rPr>
          <w:rFonts w:ascii="Arial" w:hAnsi="Arial" w:cs="Arial"/>
        </w:rPr>
        <w:t>mm</w:t>
      </w:r>
      <w:r w:rsidR="00BD3CDA">
        <w:rPr>
          <w:rFonts w:asciiTheme="majorEastAsia" w:eastAsiaTheme="majorEastAsia" w:hAnsiTheme="majorEastAsia" w:cs="Arial"/>
        </w:rPr>
        <w:t>，甲方提供托盘</w:t>
      </w:r>
      <w:r w:rsidR="00050812" w:rsidRPr="006901B0">
        <w:rPr>
          <w:rFonts w:asciiTheme="majorEastAsia" w:eastAsiaTheme="majorEastAsia" w:hAnsiTheme="majorEastAsia" w:cs="Arial"/>
        </w:rPr>
        <w:t>。</w:t>
      </w:r>
    </w:p>
    <w:p w14:paraId="7524C2C2" w14:textId="28F4B781" w:rsidR="002E7E95" w:rsidRPr="00531172" w:rsidRDefault="00B948CB" w:rsidP="002E7E95">
      <w:pPr>
        <w:numPr>
          <w:ilvl w:val="0"/>
          <w:numId w:val="17"/>
        </w:numPr>
        <w:spacing w:line="300" w:lineRule="auto"/>
        <w:rPr>
          <w:rFonts w:asciiTheme="majorEastAsia" w:eastAsiaTheme="majorEastAsia" w:hAnsiTheme="majorEastAsia" w:cs="Arial"/>
          <w:b/>
          <w:bCs/>
        </w:rPr>
      </w:pPr>
      <w:r>
        <w:rPr>
          <w:rFonts w:asciiTheme="majorEastAsia" w:eastAsiaTheme="majorEastAsia" w:hAnsiTheme="majorEastAsia" w:cs="Arial" w:hint="eastAsia"/>
        </w:rPr>
        <w:t>胶片</w:t>
      </w:r>
      <w:r w:rsidR="000A7B4A">
        <w:rPr>
          <w:rFonts w:asciiTheme="majorEastAsia" w:eastAsiaTheme="majorEastAsia" w:hAnsiTheme="majorEastAsia" w:cs="Arial"/>
        </w:rPr>
        <w:t>立体库</w:t>
      </w:r>
      <w:r>
        <w:rPr>
          <w:rFonts w:asciiTheme="majorEastAsia" w:eastAsiaTheme="majorEastAsia" w:hAnsiTheme="majorEastAsia" w:cs="Arial" w:hint="eastAsia"/>
        </w:rPr>
        <w:t>供货范围</w:t>
      </w:r>
      <w:r w:rsidR="0038475F" w:rsidRPr="006901B0">
        <w:rPr>
          <w:rFonts w:asciiTheme="majorEastAsia" w:eastAsiaTheme="majorEastAsia" w:hAnsiTheme="majorEastAsia" w:cs="Arial"/>
        </w:rPr>
        <w:t>：</w:t>
      </w:r>
      <w:r w:rsidR="002B779F" w:rsidRPr="006901B0">
        <w:rPr>
          <w:rFonts w:asciiTheme="majorEastAsia" w:eastAsiaTheme="majorEastAsia" w:hAnsiTheme="majorEastAsia" w:cs="Arial"/>
        </w:rPr>
        <w:t>乙</w:t>
      </w:r>
      <w:r w:rsidR="001B0613" w:rsidRPr="006901B0">
        <w:rPr>
          <w:rFonts w:asciiTheme="majorEastAsia" w:eastAsiaTheme="majorEastAsia" w:hAnsiTheme="majorEastAsia" w:cs="Arial"/>
        </w:rPr>
        <w:t>方提供货</w:t>
      </w:r>
      <w:r w:rsidR="00BD3CDA">
        <w:rPr>
          <w:rFonts w:asciiTheme="majorEastAsia" w:eastAsiaTheme="majorEastAsia" w:hAnsiTheme="majorEastAsia" w:cs="Arial"/>
        </w:rPr>
        <w:t>架</w:t>
      </w:r>
      <w:r w:rsidR="00BD3CDA">
        <w:rPr>
          <w:rFonts w:asciiTheme="majorEastAsia" w:eastAsiaTheme="majorEastAsia" w:hAnsiTheme="majorEastAsia" w:cs="Arial" w:hint="eastAsia"/>
        </w:rPr>
        <w:t>、堆垛机、输送线</w:t>
      </w:r>
      <w:r w:rsidR="0005401C">
        <w:rPr>
          <w:rFonts w:asciiTheme="majorEastAsia" w:eastAsiaTheme="majorEastAsia" w:hAnsiTheme="majorEastAsia" w:cs="Arial" w:hint="eastAsia"/>
        </w:rPr>
        <w:t>、</w:t>
      </w:r>
      <w:r w:rsidR="00BF4EFC">
        <w:rPr>
          <w:rFonts w:asciiTheme="majorEastAsia" w:eastAsiaTheme="majorEastAsia" w:hAnsiTheme="majorEastAsia" w:cs="Arial" w:hint="eastAsia"/>
        </w:rPr>
        <w:t>入库口外形检测装置、</w:t>
      </w:r>
      <w:r w:rsidR="008F453E">
        <w:rPr>
          <w:rFonts w:asciiTheme="majorEastAsia" w:eastAsiaTheme="majorEastAsia" w:hAnsiTheme="majorEastAsia" w:cs="Arial" w:hint="eastAsia"/>
        </w:rPr>
        <w:t>芯片</w:t>
      </w:r>
      <w:r w:rsidR="00C063E5">
        <w:rPr>
          <w:rFonts w:asciiTheme="majorEastAsia" w:eastAsiaTheme="majorEastAsia" w:hAnsiTheme="majorEastAsia" w:cs="Arial" w:hint="eastAsia"/>
        </w:rPr>
        <w:t>（甲方提供参数与尺寸）</w:t>
      </w:r>
      <w:r w:rsidR="008F453E">
        <w:rPr>
          <w:rFonts w:asciiTheme="majorEastAsia" w:eastAsiaTheme="majorEastAsia" w:hAnsiTheme="majorEastAsia" w:cs="Arial" w:hint="eastAsia"/>
        </w:rPr>
        <w:t>、</w:t>
      </w:r>
      <w:r w:rsidR="008C7313">
        <w:rPr>
          <w:rFonts w:asciiTheme="majorEastAsia" w:eastAsiaTheme="majorEastAsia" w:hAnsiTheme="majorEastAsia" w:cs="Arial" w:hint="eastAsia"/>
        </w:rPr>
        <w:t>R</w:t>
      </w:r>
      <w:r w:rsidR="008C7313">
        <w:rPr>
          <w:rFonts w:asciiTheme="majorEastAsia" w:eastAsiaTheme="majorEastAsia" w:hAnsiTheme="majorEastAsia" w:cs="Arial"/>
        </w:rPr>
        <w:t>FID</w:t>
      </w:r>
      <w:r w:rsidR="00B01DAC">
        <w:rPr>
          <w:rFonts w:asciiTheme="majorEastAsia" w:eastAsiaTheme="majorEastAsia" w:hAnsiTheme="majorEastAsia" w:cs="Arial" w:hint="eastAsia"/>
        </w:rPr>
        <w:t>识别器</w:t>
      </w:r>
      <w:r w:rsidR="008C7313">
        <w:rPr>
          <w:rFonts w:asciiTheme="majorEastAsia" w:eastAsiaTheme="majorEastAsia" w:hAnsiTheme="majorEastAsia" w:cs="Arial" w:hint="eastAsia"/>
        </w:rPr>
        <w:t>、</w:t>
      </w:r>
      <w:r w:rsidR="008065E9">
        <w:rPr>
          <w:rFonts w:asciiTheme="majorEastAsia" w:eastAsiaTheme="majorEastAsia" w:hAnsiTheme="majorEastAsia" w:cs="Arial" w:hint="eastAsia"/>
        </w:rPr>
        <w:t>人工手持扫码枪、</w:t>
      </w:r>
      <w:r w:rsidR="00CC66C1">
        <w:rPr>
          <w:rFonts w:asciiTheme="majorEastAsia" w:eastAsiaTheme="majorEastAsia" w:hAnsiTheme="majorEastAsia" w:cs="Arial" w:hint="eastAsia"/>
        </w:rPr>
        <w:t>空</w:t>
      </w:r>
      <w:r w:rsidR="0005401C">
        <w:rPr>
          <w:rFonts w:asciiTheme="majorEastAsia" w:eastAsiaTheme="majorEastAsia" w:hAnsiTheme="majorEastAsia" w:cs="Arial" w:hint="eastAsia"/>
        </w:rPr>
        <w:t>托盘堆垛装置</w:t>
      </w:r>
      <w:r w:rsidR="00BD3CDA">
        <w:rPr>
          <w:rFonts w:asciiTheme="majorEastAsia" w:eastAsiaTheme="majorEastAsia" w:hAnsiTheme="majorEastAsia" w:cs="Arial" w:hint="eastAsia"/>
        </w:rPr>
        <w:t>以及立库管理软件等配套设施</w:t>
      </w:r>
      <w:r w:rsidR="00620A53" w:rsidRPr="006901B0">
        <w:rPr>
          <w:rFonts w:asciiTheme="majorEastAsia" w:eastAsiaTheme="majorEastAsia" w:hAnsiTheme="majorEastAsia" w:cs="Arial"/>
        </w:rPr>
        <w:t>。</w:t>
      </w:r>
    </w:p>
    <w:p w14:paraId="545EC3C1" w14:textId="1E019C6E" w:rsidR="00CF5B17" w:rsidRPr="006901B0" w:rsidRDefault="007140FD" w:rsidP="0026093E">
      <w:pPr>
        <w:numPr>
          <w:ilvl w:val="0"/>
          <w:numId w:val="17"/>
        </w:numPr>
        <w:spacing w:line="300" w:lineRule="auto"/>
        <w:rPr>
          <w:rFonts w:asciiTheme="majorEastAsia" w:eastAsiaTheme="majorEastAsia" w:hAnsiTheme="majorEastAsia" w:cs="Arial"/>
          <w:b/>
          <w:bCs/>
        </w:rPr>
      </w:pPr>
      <w:r w:rsidRPr="006901B0">
        <w:rPr>
          <w:rFonts w:asciiTheme="majorEastAsia" w:eastAsiaTheme="majorEastAsia" w:hAnsiTheme="majorEastAsia" w:cs="Arial"/>
        </w:rPr>
        <w:t>交货地点：</w:t>
      </w:r>
      <w:r w:rsidR="0037769D" w:rsidRPr="006901B0">
        <w:rPr>
          <w:rFonts w:asciiTheme="majorEastAsia" w:eastAsiaTheme="majorEastAsia" w:hAnsiTheme="majorEastAsia" w:cs="Arial"/>
        </w:rPr>
        <w:t>甲方</w:t>
      </w:r>
      <w:r w:rsidRPr="006901B0">
        <w:rPr>
          <w:rFonts w:asciiTheme="majorEastAsia" w:eastAsiaTheme="majorEastAsia" w:hAnsiTheme="majorEastAsia" w:cs="Arial"/>
        </w:rPr>
        <w:t>（</w:t>
      </w:r>
      <w:r w:rsidR="0038475F" w:rsidRPr="006901B0">
        <w:rPr>
          <w:rFonts w:asciiTheme="majorEastAsia" w:eastAsiaTheme="majorEastAsia" w:hAnsiTheme="majorEastAsia" w:cs="Arial"/>
        </w:rPr>
        <w:t>浦林成山轮胎</w:t>
      </w:r>
      <w:r w:rsidR="00CC66C1" w:rsidRPr="006901B0">
        <w:rPr>
          <w:rFonts w:asciiTheme="majorEastAsia" w:eastAsiaTheme="majorEastAsia" w:hAnsiTheme="majorEastAsia" w:cs="Arial"/>
        </w:rPr>
        <w:t>（泰国）</w:t>
      </w:r>
      <w:r w:rsidRPr="006901B0">
        <w:rPr>
          <w:rFonts w:asciiTheme="majorEastAsia" w:eastAsiaTheme="majorEastAsia" w:hAnsiTheme="majorEastAsia" w:cs="Arial"/>
        </w:rPr>
        <w:t>有限公司）</w:t>
      </w:r>
      <w:r w:rsidR="00A1182F" w:rsidRPr="006901B0">
        <w:rPr>
          <w:rFonts w:asciiTheme="majorEastAsia" w:eastAsiaTheme="majorEastAsia" w:hAnsiTheme="majorEastAsia" w:cs="Arial"/>
        </w:rPr>
        <w:t>工厂内</w:t>
      </w:r>
      <w:r w:rsidR="001D2ED8" w:rsidRPr="006901B0">
        <w:rPr>
          <w:rFonts w:asciiTheme="majorEastAsia" w:eastAsiaTheme="majorEastAsia" w:hAnsiTheme="majorEastAsia" w:cs="Arial"/>
        </w:rPr>
        <w:t>。</w:t>
      </w:r>
    </w:p>
    <w:p w14:paraId="52889396" w14:textId="6C3B5AA7" w:rsidR="00C25BF7" w:rsidRPr="00D8204A" w:rsidRDefault="00622022" w:rsidP="0026093E">
      <w:pPr>
        <w:pStyle w:val="a8"/>
        <w:numPr>
          <w:ilvl w:val="0"/>
          <w:numId w:val="3"/>
        </w:numPr>
        <w:spacing w:beforeLines="100" w:before="312" w:afterLines="50" w:after="156" w:line="300" w:lineRule="auto"/>
        <w:ind w:left="562" w:hangingChars="200" w:hanging="562"/>
        <w:rPr>
          <w:rFonts w:ascii="Arial" w:hAnsi="Arial" w:cs="Arial"/>
          <w:b/>
          <w:sz w:val="28"/>
          <w:szCs w:val="28"/>
        </w:rPr>
      </w:pPr>
      <w:r>
        <w:rPr>
          <w:rFonts w:ascii="Arial" w:hAnsi="Arial" w:cs="Arial" w:hint="eastAsia"/>
          <w:b/>
          <w:bCs/>
          <w:kern w:val="0"/>
          <w:sz w:val="28"/>
          <w:szCs w:val="28"/>
        </w:rPr>
        <w:t>胶片</w:t>
      </w:r>
      <w:r w:rsidR="0008131C" w:rsidRPr="00D8204A">
        <w:rPr>
          <w:rFonts w:ascii="Arial" w:hAnsi="Arial" w:cs="Arial"/>
          <w:b/>
          <w:bCs/>
          <w:kern w:val="0"/>
          <w:sz w:val="28"/>
          <w:szCs w:val="28"/>
        </w:rPr>
        <w:t>立体库</w:t>
      </w:r>
      <w:r w:rsidR="00EB46D4" w:rsidRPr="00D8204A">
        <w:rPr>
          <w:rFonts w:ascii="Arial" w:hAnsi="Arial" w:cs="Arial"/>
          <w:b/>
          <w:bCs/>
          <w:kern w:val="0"/>
          <w:sz w:val="28"/>
          <w:szCs w:val="28"/>
        </w:rPr>
        <w:t>规划</w:t>
      </w:r>
      <w:r w:rsidR="0008131C" w:rsidRPr="00D8204A">
        <w:rPr>
          <w:rFonts w:ascii="Arial" w:hAnsi="Arial" w:cs="Arial"/>
          <w:b/>
          <w:bCs/>
          <w:kern w:val="0"/>
          <w:sz w:val="28"/>
          <w:szCs w:val="28"/>
        </w:rPr>
        <w:t>设计要求</w:t>
      </w:r>
    </w:p>
    <w:p w14:paraId="5C92BE7A" w14:textId="77777777" w:rsidR="003E5215" w:rsidRPr="003E5215" w:rsidRDefault="003E5215" w:rsidP="0026093E">
      <w:pPr>
        <w:pStyle w:val="a8"/>
        <w:numPr>
          <w:ilvl w:val="0"/>
          <w:numId w:val="7"/>
        </w:numPr>
        <w:spacing w:line="300" w:lineRule="auto"/>
        <w:ind w:firstLineChars="0"/>
        <w:rPr>
          <w:rFonts w:ascii="Arial" w:hAnsi="Arial" w:cs="Arial"/>
          <w:vanish/>
        </w:rPr>
      </w:pPr>
    </w:p>
    <w:p w14:paraId="04A2381F" w14:textId="77777777" w:rsidR="003E5215" w:rsidRPr="003E5215" w:rsidRDefault="003E5215" w:rsidP="0026093E">
      <w:pPr>
        <w:pStyle w:val="a8"/>
        <w:numPr>
          <w:ilvl w:val="0"/>
          <w:numId w:val="7"/>
        </w:numPr>
        <w:spacing w:line="300" w:lineRule="auto"/>
        <w:ind w:firstLineChars="0"/>
        <w:rPr>
          <w:rFonts w:ascii="Arial" w:hAnsi="Arial" w:cs="Arial"/>
          <w:vanish/>
        </w:rPr>
      </w:pPr>
    </w:p>
    <w:p w14:paraId="5E4FC305" w14:textId="77777777" w:rsidR="003E5215" w:rsidRPr="003E5215" w:rsidRDefault="003E5215" w:rsidP="0026093E">
      <w:pPr>
        <w:pStyle w:val="a8"/>
        <w:numPr>
          <w:ilvl w:val="0"/>
          <w:numId w:val="7"/>
        </w:numPr>
        <w:spacing w:line="300" w:lineRule="auto"/>
        <w:ind w:firstLineChars="0"/>
        <w:rPr>
          <w:rFonts w:ascii="Arial" w:hAnsi="Arial" w:cs="Arial"/>
          <w:vanish/>
        </w:rPr>
      </w:pPr>
    </w:p>
    <w:p w14:paraId="34F974C7" w14:textId="77777777" w:rsidR="003E5215" w:rsidRPr="003E5215" w:rsidRDefault="003E5215" w:rsidP="0026093E">
      <w:pPr>
        <w:pStyle w:val="a8"/>
        <w:numPr>
          <w:ilvl w:val="0"/>
          <w:numId w:val="7"/>
        </w:numPr>
        <w:spacing w:line="300" w:lineRule="auto"/>
        <w:ind w:firstLineChars="0"/>
        <w:rPr>
          <w:rFonts w:ascii="Arial" w:hAnsi="Arial" w:cs="Arial"/>
          <w:vanish/>
        </w:rPr>
      </w:pPr>
    </w:p>
    <w:p w14:paraId="6101C797" w14:textId="77777777" w:rsidR="003F6FB4" w:rsidRPr="00DB01D2" w:rsidRDefault="00995FFC" w:rsidP="0026093E">
      <w:pPr>
        <w:pStyle w:val="a8"/>
        <w:numPr>
          <w:ilvl w:val="1"/>
          <w:numId w:val="7"/>
        </w:numPr>
        <w:spacing w:line="300" w:lineRule="auto"/>
        <w:ind w:left="567" w:firstLineChars="0"/>
        <w:rPr>
          <w:rFonts w:ascii="Arial" w:hAnsi="Arial" w:cs="Arial"/>
          <w:sz w:val="24"/>
          <w:szCs w:val="24"/>
        </w:rPr>
      </w:pPr>
      <w:r w:rsidRPr="00DB01D2">
        <w:rPr>
          <w:rFonts w:ascii="Arial" w:hAnsi="Arial" w:cs="Arial"/>
          <w:sz w:val="24"/>
          <w:szCs w:val="24"/>
        </w:rPr>
        <w:t>场地范围：</w:t>
      </w:r>
    </w:p>
    <w:p w14:paraId="61C38C1F" w14:textId="021DC3A7" w:rsidR="00B03B9C" w:rsidRDefault="00120A63" w:rsidP="0026093E">
      <w:pPr>
        <w:numPr>
          <w:ilvl w:val="0"/>
          <w:numId w:val="8"/>
        </w:numPr>
        <w:spacing w:line="300" w:lineRule="auto"/>
        <w:ind w:left="420"/>
        <w:rPr>
          <w:rFonts w:ascii="Arial" w:hAnsi="Arial" w:cs="Arial"/>
        </w:rPr>
      </w:pPr>
      <w:r>
        <w:rPr>
          <w:rFonts w:ascii="Arial" w:hAnsi="Arial" w:cs="Arial" w:hint="eastAsia"/>
        </w:rPr>
        <w:t>空间</w:t>
      </w:r>
      <w:r w:rsidR="005924E7" w:rsidRPr="00CF5B17">
        <w:rPr>
          <w:rFonts w:ascii="Arial" w:hAnsi="Arial" w:cs="Arial"/>
        </w:rPr>
        <w:t>预留尺寸</w:t>
      </w:r>
      <w:r w:rsidR="00E1760E" w:rsidRPr="00CF5B17">
        <w:rPr>
          <w:rFonts w:ascii="Arial" w:hAnsi="Arial" w:cs="Arial"/>
        </w:rPr>
        <w:t>：</w:t>
      </w:r>
      <w:r w:rsidR="00BD3CDA">
        <w:rPr>
          <w:rFonts w:ascii="Arial" w:hAnsi="Arial" w:cs="Arial"/>
        </w:rPr>
        <w:t>40</w:t>
      </w:r>
      <w:r w:rsidR="00E1760E" w:rsidRPr="00CF5B17">
        <w:rPr>
          <w:rFonts w:ascii="Arial" w:hAnsi="Arial" w:cs="Arial"/>
        </w:rPr>
        <w:t>米（长）</w:t>
      </w:r>
      <w:r w:rsidR="00BD3CDA">
        <w:rPr>
          <w:rFonts w:ascii="Arial" w:hAnsi="Arial" w:cs="Arial"/>
        </w:rPr>
        <w:t>x9</w:t>
      </w:r>
      <w:r w:rsidR="00E1760E" w:rsidRPr="00CF5B17">
        <w:rPr>
          <w:rFonts w:ascii="Arial" w:hAnsi="Arial" w:cs="Arial"/>
        </w:rPr>
        <w:t>米（宽）</w:t>
      </w:r>
      <w:r w:rsidR="00BD3CDA">
        <w:rPr>
          <w:rFonts w:ascii="Arial" w:hAnsi="Arial" w:cs="Arial" w:hint="eastAsia"/>
        </w:rPr>
        <w:t>+55</w:t>
      </w:r>
      <w:r w:rsidR="00BD3CDA">
        <w:rPr>
          <w:rFonts w:ascii="Arial" w:hAnsi="Arial" w:cs="Arial" w:hint="eastAsia"/>
        </w:rPr>
        <w:t>米（长）</w:t>
      </w:r>
      <w:r w:rsidR="00BD3CDA">
        <w:rPr>
          <w:rFonts w:ascii="Arial" w:hAnsi="Arial" w:cs="Arial"/>
        </w:rPr>
        <w:t>x18</w:t>
      </w:r>
      <w:r w:rsidR="00BD3CDA">
        <w:rPr>
          <w:rFonts w:ascii="Arial" w:hAnsi="Arial" w:cs="Arial" w:hint="eastAsia"/>
        </w:rPr>
        <w:t>米（宽）</w:t>
      </w:r>
      <w:r w:rsidR="0005401C">
        <w:rPr>
          <w:rFonts w:ascii="Arial" w:hAnsi="Arial" w:cs="Arial" w:hint="eastAsia"/>
        </w:rPr>
        <w:t>，</w:t>
      </w:r>
      <w:r w:rsidR="0005401C" w:rsidRPr="00C44C8B">
        <w:rPr>
          <w:rFonts w:ascii="Arial" w:hAnsi="Arial" w:cs="Arial" w:hint="eastAsia"/>
        </w:rPr>
        <w:t>建筑净高</w:t>
      </w:r>
      <w:r w:rsidR="0005401C" w:rsidRPr="00C44C8B">
        <w:rPr>
          <w:rFonts w:ascii="Arial" w:hAnsi="Arial" w:cs="Arial" w:hint="eastAsia"/>
        </w:rPr>
        <w:t>21</w:t>
      </w:r>
      <w:r w:rsidR="0005401C" w:rsidRPr="00C44C8B">
        <w:rPr>
          <w:rFonts w:ascii="Arial" w:hAnsi="Arial" w:cs="Arial" w:hint="eastAsia"/>
        </w:rPr>
        <w:t>米。</w:t>
      </w:r>
    </w:p>
    <w:p w14:paraId="51DB2526" w14:textId="42A8515D" w:rsidR="00995FFC" w:rsidRPr="00BD3CDA" w:rsidRDefault="002D2571" w:rsidP="0026093E">
      <w:pPr>
        <w:numPr>
          <w:ilvl w:val="0"/>
          <w:numId w:val="8"/>
        </w:numPr>
        <w:spacing w:line="300" w:lineRule="auto"/>
        <w:ind w:left="420"/>
        <w:jc w:val="left"/>
        <w:rPr>
          <w:rFonts w:ascii="Arial" w:hAnsi="Arial" w:cs="Arial"/>
        </w:rPr>
      </w:pPr>
      <w:r>
        <w:rPr>
          <w:rFonts w:ascii="Arial" w:hAnsi="Arial" w:cs="Arial"/>
          <w:kern w:val="0"/>
        </w:rPr>
        <w:t>附甲方工厂</w:t>
      </w:r>
      <w:r>
        <w:rPr>
          <w:rFonts w:ascii="Arial" w:hAnsi="Arial" w:cs="Arial" w:hint="eastAsia"/>
          <w:kern w:val="0"/>
        </w:rPr>
        <w:t>胶片预留</w:t>
      </w:r>
      <w:r>
        <w:rPr>
          <w:rFonts w:ascii="Arial" w:hAnsi="Arial" w:cs="Arial"/>
          <w:kern w:val="0"/>
        </w:rPr>
        <w:t>立体库</w:t>
      </w:r>
      <w:r w:rsidR="00A47BDB" w:rsidRPr="00B03B9C">
        <w:rPr>
          <w:rFonts w:ascii="Arial" w:hAnsi="Arial" w:cs="Arial"/>
          <w:kern w:val="0"/>
        </w:rPr>
        <w:t>布局图供参考，具体以甲方的现场为准</w:t>
      </w:r>
      <w:r w:rsidR="00574DC4" w:rsidRPr="00B03B9C">
        <w:rPr>
          <w:rFonts w:ascii="Arial" w:hAnsi="Arial" w:cs="Arial"/>
          <w:kern w:val="0"/>
        </w:rPr>
        <w:t>。</w:t>
      </w:r>
    </w:p>
    <w:p w14:paraId="1FDA1EE3" w14:textId="38B65C5F" w:rsidR="00BD3CDA" w:rsidRPr="00B03B9C" w:rsidRDefault="00BD3CDA" w:rsidP="00F14649">
      <w:pPr>
        <w:spacing w:line="300" w:lineRule="auto"/>
        <w:ind w:left="840"/>
        <w:jc w:val="left"/>
        <w:rPr>
          <w:rFonts w:ascii="Arial" w:hAnsi="Arial" w:cs="Arial"/>
        </w:rPr>
      </w:pPr>
      <w:r w:rsidRPr="00BD3CDA">
        <w:rPr>
          <w:rFonts w:ascii="Arial" w:hAnsi="Arial" w:cs="Arial"/>
          <w:noProof/>
          <w:lang w:bidi="th-TH"/>
        </w:rPr>
        <w:lastRenderedPageBreak/>
        <w:drawing>
          <wp:inline distT="0" distB="0" distL="0" distR="0" wp14:anchorId="05A391A0" wp14:editId="5F55429A">
            <wp:extent cx="3790950" cy="3209925"/>
            <wp:effectExtent l="0" t="0" r="0" b="9525"/>
            <wp:docPr id="3" name="图片 3" descr="C:\Users\ftyan\AppData\Roaming\DingTalk\366384199_v2\ImageFiles\1610960659249_7E085CAF-7D40-4398-B426-9326A0D74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tyan\AppData\Roaming\DingTalk\366384199_v2\ImageFiles\1610960659249_7E085CAF-7D40-4398-B426-9326A0D7429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0950" cy="3209925"/>
                    </a:xfrm>
                    <a:prstGeom prst="rect">
                      <a:avLst/>
                    </a:prstGeom>
                    <a:noFill/>
                    <a:ln>
                      <a:noFill/>
                    </a:ln>
                  </pic:spPr>
                </pic:pic>
              </a:graphicData>
            </a:graphic>
          </wp:inline>
        </w:drawing>
      </w:r>
    </w:p>
    <w:p w14:paraId="5F2D0063" w14:textId="77777777" w:rsidR="00995FFC" w:rsidRPr="00DB01D2" w:rsidRDefault="00701854" w:rsidP="0026093E">
      <w:pPr>
        <w:pStyle w:val="a8"/>
        <w:numPr>
          <w:ilvl w:val="1"/>
          <w:numId w:val="7"/>
        </w:numPr>
        <w:spacing w:line="300" w:lineRule="auto"/>
        <w:ind w:left="567" w:firstLineChars="0"/>
        <w:rPr>
          <w:rFonts w:ascii="Arial" w:hAnsi="Arial" w:cs="Arial"/>
          <w:sz w:val="24"/>
          <w:szCs w:val="24"/>
        </w:rPr>
      </w:pPr>
      <w:r w:rsidRPr="00DB01D2">
        <w:rPr>
          <w:rFonts w:ascii="Arial" w:hAnsi="Arial" w:cs="Arial"/>
          <w:sz w:val="24"/>
          <w:szCs w:val="24"/>
        </w:rPr>
        <w:t>立库</w:t>
      </w:r>
      <w:r w:rsidR="0032296A" w:rsidRPr="00DB01D2">
        <w:rPr>
          <w:rFonts w:ascii="Arial" w:hAnsi="Arial" w:cs="Arial"/>
          <w:sz w:val="24"/>
          <w:szCs w:val="24"/>
        </w:rPr>
        <w:t>设计</w:t>
      </w:r>
      <w:r w:rsidRPr="00DB01D2">
        <w:rPr>
          <w:rFonts w:ascii="Arial" w:hAnsi="Arial" w:cs="Arial"/>
          <w:sz w:val="24"/>
          <w:szCs w:val="24"/>
        </w:rPr>
        <w:t>参数</w:t>
      </w:r>
    </w:p>
    <w:p w14:paraId="7455BCF5" w14:textId="24FE35CF" w:rsidR="003E5215" w:rsidRPr="00DA5279" w:rsidRDefault="00AF0DE2" w:rsidP="0026093E">
      <w:pPr>
        <w:numPr>
          <w:ilvl w:val="0"/>
          <w:numId w:val="9"/>
        </w:numPr>
        <w:spacing w:line="300" w:lineRule="auto"/>
        <w:ind w:left="420"/>
        <w:rPr>
          <w:rFonts w:ascii="Arial" w:hAnsi="Arial" w:cs="Arial"/>
        </w:rPr>
      </w:pPr>
      <w:r>
        <w:rPr>
          <w:rFonts w:ascii="Arial" w:hAnsi="Arial" w:cs="Arial" w:hint="eastAsia"/>
          <w:bCs/>
          <w:color w:val="000000"/>
          <w:kern w:val="0"/>
        </w:rPr>
        <w:t>胶片立体库参数与</w:t>
      </w:r>
      <w:r w:rsidR="003E5215" w:rsidRPr="00DA5279">
        <w:rPr>
          <w:rFonts w:ascii="Arial" w:hAnsi="Arial" w:cs="Arial"/>
          <w:bCs/>
          <w:color w:val="000000"/>
          <w:kern w:val="0"/>
        </w:rPr>
        <w:t>技术要求：</w:t>
      </w:r>
    </w:p>
    <w:p w14:paraId="183F04DB" w14:textId="77777777" w:rsidR="00290049" w:rsidRPr="00D8204A" w:rsidRDefault="00290049" w:rsidP="00290049">
      <w:pPr>
        <w:pStyle w:val="a8"/>
        <w:spacing w:line="300" w:lineRule="auto"/>
        <w:ind w:left="1260" w:firstLineChars="0" w:firstLine="0"/>
        <w:rPr>
          <w:rFonts w:ascii="Arial" w:hAnsi="Arial" w:cs="Arial"/>
        </w:rPr>
      </w:pPr>
    </w:p>
    <w:tbl>
      <w:tblPr>
        <w:tblW w:w="8956" w:type="dxa"/>
        <w:jc w:val="center"/>
        <w:tblLook w:val="04A0" w:firstRow="1" w:lastRow="0" w:firstColumn="1" w:lastColumn="0" w:noHBand="0" w:noVBand="1"/>
      </w:tblPr>
      <w:tblGrid>
        <w:gridCol w:w="992"/>
        <w:gridCol w:w="2268"/>
        <w:gridCol w:w="2122"/>
        <w:gridCol w:w="1701"/>
        <w:gridCol w:w="1873"/>
      </w:tblGrid>
      <w:tr w:rsidR="006B3514" w:rsidRPr="002121BE" w14:paraId="544F1249" w14:textId="77777777" w:rsidTr="00DC2C5F">
        <w:trPr>
          <w:trHeight w:val="258"/>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AA1728" w14:textId="77777777" w:rsidR="006B3514" w:rsidRPr="002121BE" w:rsidRDefault="006B3514" w:rsidP="00846C06">
            <w:pPr>
              <w:widowControl/>
              <w:spacing w:line="300" w:lineRule="auto"/>
              <w:jc w:val="center"/>
              <w:rPr>
                <w:rFonts w:ascii="Arial" w:hAnsi="Arial" w:cs="Arial"/>
                <w:color w:val="000000"/>
                <w:kern w:val="0"/>
              </w:rPr>
            </w:pPr>
            <w:r w:rsidRPr="002121BE">
              <w:rPr>
                <w:rFonts w:ascii="Arial" w:hAnsi="Arial" w:cs="Arial"/>
                <w:color w:val="000000"/>
                <w:kern w:val="0"/>
              </w:rPr>
              <w:t>序号</w:t>
            </w:r>
          </w:p>
        </w:tc>
        <w:tc>
          <w:tcPr>
            <w:tcW w:w="2268" w:type="dxa"/>
            <w:tcBorders>
              <w:top w:val="single" w:sz="4" w:space="0" w:color="auto"/>
              <w:left w:val="nil"/>
              <w:bottom w:val="single" w:sz="4" w:space="0" w:color="auto"/>
              <w:right w:val="single" w:sz="4" w:space="0" w:color="auto"/>
            </w:tcBorders>
            <w:shd w:val="clear" w:color="auto" w:fill="auto"/>
            <w:vAlign w:val="center"/>
          </w:tcPr>
          <w:p w14:paraId="4C472BF4" w14:textId="77777777" w:rsidR="006B3514" w:rsidRPr="002121BE" w:rsidRDefault="006B3514" w:rsidP="00846C06">
            <w:pPr>
              <w:widowControl/>
              <w:spacing w:line="300" w:lineRule="auto"/>
              <w:jc w:val="center"/>
              <w:rPr>
                <w:rFonts w:ascii="Arial" w:hAnsi="Arial" w:cs="Arial"/>
                <w:color w:val="000000"/>
                <w:kern w:val="0"/>
              </w:rPr>
            </w:pPr>
            <w:r w:rsidRPr="002121BE">
              <w:rPr>
                <w:rFonts w:ascii="Arial" w:hAnsi="Arial" w:cs="Arial"/>
                <w:color w:val="000000"/>
                <w:kern w:val="0"/>
              </w:rPr>
              <w:t>项目</w:t>
            </w:r>
          </w:p>
        </w:tc>
        <w:tc>
          <w:tcPr>
            <w:tcW w:w="3823" w:type="dxa"/>
            <w:gridSpan w:val="2"/>
            <w:tcBorders>
              <w:top w:val="single" w:sz="4" w:space="0" w:color="auto"/>
              <w:left w:val="nil"/>
              <w:bottom w:val="single" w:sz="4" w:space="0" w:color="auto"/>
              <w:right w:val="single" w:sz="4" w:space="0" w:color="auto"/>
            </w:tcBorders>
            <w:shd w:val="clear" w:color="auto" w:fill="auto"/>
            <w:vAlign w:val="center"/>
          </w:tcPr>
          <w:p w14:paraId="530187A2" w14:textId="77777777" w:rsidR="006B3514" w:rsidRPr="002121BE" w:rsidRDefault="006B3514" w:rsidP="00846C06">
            <w:pPr>
              <w:widowControl/>
              <w:spacing w:line="300" w:lineRule="auto"/>
              <w:jc w:val="center"/>
              <w:rPr>
                <w:rFonts w:ascii="Arial" w:hAnsi="Arial" w:cs="Arial"/>
                <w:color w:val="000000"/>
                <w:kern w:val="0"/>
              </w:rPr>
            </w:pPr>
            <w:r w:rsidRPr="002121BE">
              <w:rPr>
                <w:rFonts w:ascii="Arial" w:hAnsi="Arial" w:cs="Arial"/>
                <w:color w:val="000000"/>
                <w:kern w:val="0"/>
              </w:rPr>
              <w:t>技术要求</w:t>
            </w:r>
          </w:p>
        </w:tc>
        <w:tc>
          <w:tcPr>
            <w:tcW w:w="1873" w:type="dxa"/>
            <w:tcBorders>
              <w:top w:val="single" w:sz="4" w:space="0" w:color="auto"/>
              <w:left w:val="nil"/>
              <w:bottom w:val="single" w:sz="4" w:space="0" w:color="auto"/>
              <w:right w:val="single" w:sz="4" w:space="0" w:color="auto"/>
            </w:tcBorders>
            <w:shd w:val="clear" w:color="auto" w:fill="auto"/>
            <w:vAlign w:val="center"/>
          </w:tcPr>
          <w:p w14:paraId="616E01FC" w14:textId="58DF6703" w:rsidR="006B3514" w:rsidRPr="002121BE" w:rsidRDefault="006B3514" w:rsidP="00846C06">
            <w:pPr>
              <w:widowControl/>
              <w:spacing w:line="300" w:lineRule="auto"/>
              <w:jc w:val="center"/>
              <w:rPr>
                <w:rFonts w:ascii="Arial" w:hAnsi="Arial" w:cs="Arial"/>
                <w:color w:val="000000"/>
                <w:kern w:val="0"/>
              </w:rPr>
            </w:pPr>
            <w:r>
              <w:rPr>
                <w:rFonts w:ascii="Arial" w:hAnsi="Arial" w:cs="Arial" w:hint="eastAsia"/>
                <w:color w:val="000000"/>
                <w:kern w:val="0"/>
              </w:rPr>
              <w:t>备注</w:t>
            </w:r>
          </w:p>
        </w:tc>
      </w:tr>
      <w:tr w:rsidR="00B70366" w:rsidRPr="002121BE" w14:paraId="2FD8EFC3" w14:textId="77777777" w:rsidTr="00DC2C5F">
        <w:trPr>
          <w:trHeight w:val="258"/>
          <w:jc w:val="center"/>
        </w:trPr>
        <w:tc>
          <w:tcPr>
            <w:tcW w:w="992" w:type="dxa"/>
            <w:tcBorders>
              <w:top w:val="nil"/>
              <w:left w:val="single" w:sz="4" w:space="0" w:color="auto"/>
              <w:bottom w:val="single" w:sz="4" w:space="0" w:color="auto"/>
              <w:right w:val="single" w:sz="4" w:space="0" w:color="auto"/>
            </w:tcBorders>
            <w:shd w:val="clear" w:color="auto" w:fill="auto"/>
            <w:vAlign w:val="center"/>
          </w:tcPr>
          <w:p w14:paraId="598AC713" w14:textId="0649398E" w:rsidR="00B70366" w:rsidRPr="002121BE" w:rsidRDefault="006C2131" w:rsidP="00846C06">
            <w:pPr>
              <w:widowControl/>
              <w:spacing w:line="300" w:lineRule="auto"/>
              <w:jc w:val="center"/>
              <w:rPr>
                <w:rFonts w:ascii="Arial" w:hAnsi="Arial" w:cs="Arial"/>
                <w:color w:val="000000"/>
                <w:kern w:val="0"/>
              </w:rPr>
            </w:pPr>
            <w:r>
              <w:rPr>
                <w:rFonts w:ascii="Arial" w:hAnsi="Arial" w:cs="Arial"/>
                <w:color w:val="000000"/>
                <w:kern w:val="0"/>
              </w:rPr>
              <w:t>1</w:t>
            </w:r>
          </w:p>
        </w:tc>
        <w:tc>
          <w:tcPr>
            <w:tcW w:w="2268" w:type="dxa"/>
            <w:tcBorders>
              <w:top w:val="nil"/>
              <w:left w:val="nil"/>
              <w:bottom w:val="single" w:sz="4" w:space="0" w:color="auto"/>
              <w:right w:val="single" w:sz="4" w:space="0" w:color="auto"/>
            </w:tcBorders>
            <w:shd w:val="clear" w:color="auto" w:fill="auto"/>
            <w:vAlign w:val="center"/>
          </w:tcPr>
          <w:p w14:paraId="3C040F46" w14:textId="77777777" w:rsidR="00B70366" w:rsidRPr="002121BE" w:rsidRDefault="00B70366" w:rsidP="00846C06">
            <w:pPr>
              <w:pStyle w:val="TableParagraph"/>
              <w:spacing w:before="90" w:line="300" w:lineRule="auto"/>
              <w:ind w:left="35" w:right="4"/>
              <w:jc w:val="both"/>
              <w:rPr>
                <w:rFonts w:ascii="Arial" w:hAnsi="Arial" w:cs="Arial"/>
                <w:sz w:val="21"/>
                <w:szCs w:val="21"/>
              </w:rPr>
            </w:pPr>
            <w:r w:rsidRPr="002121BE">
              <w:rPr>
                <w:rFonts w:ascii="Arial" w:hAnsi="Arial" w:cs="Arial"/>
                <w:sz w:val="21"/>
                <w:szCs w:val="21"/>
              </w:rPr>
              <w:t>货架类型</w:t>
            </w:r>
          </w:p>
        </w:tc>
        <w:tc>
          <w:tcPr>
            <w:tcW w:w="3823" w:type="dxa"/>
            <w:gridSpan w:val="2"/>
            <w:tcBorders>
              <w:top w:val="nil"/>
              <w:left w:val="nil"/>
              <w:bottom w:val="single" w:sz="4" w:space="0" w:color="auto"/>
              <w:right w:val="single" w:sz="4" w:space="0" w:color="auto"/>
            </w:tcBorders>
            <w:shd w:val="clear" w:color="auto" w:fill="auto"/>
          </w:tcPr>
          <w:p w14:paraId="02CAD570" w14:textId="6798A41E" w:rsidR="00B70366" w:rsidRPr="002121BE" w:rsidRDefault="00EC4848" w:rsidP="00846C06">
            <w:pPr>
              <w:pStyle w:val="TableParagraph"/>
              <w:spacing w:before="90" w:line="300" w:lineRule="auto"/>
              <w:ind w:right="146"/>
              <w:jc w:val="both"/>
              <w:rPr>
                <w:rFonts w:ascii="Arial" w:hAnsi="Arial" w:cs="Arial"/>
                <w:sz w:val="21"/>
                <w:szCs w:val="21"/>
              </w:rPr>
            </w:pPr>
            <w:r>
              <w:rPr>
                <w:rFonts w:ascii="Arial" w:hAnsi="Arial" w:cs="Arial" w:hint="eastAsia"/>
                <w:sz w:val="21"/>
                <w:szCs w:val="21"/>
                <w:lang w:eastAsia="zh-CN"/>
              </w:rPr>
              <w:t>横梁组合式</w:t>
            </w:r>
            <w:r w:rsidR="0005401C">
              <w:rPr>
                <w:rFonts w:ascii="Arial" w:hAnsi="Arial" w:cs="Arial"/>
                <w:sz w:val="21"/>
                <w:szCs w:val="21"/>
                <w:lang w:eastAsia="zh-CN"/>
              </w:rPr>
              <w:t>钢</w:t>
            </w:r>
            <w:r w:rsidR="0005401C">
              <w:rPr>
                <w:rFonts w:ascii="Arial" w:hAnsi="Arial" w:cs="Arial" w:hint="eastAsia"/>
                <w:sz w:val="21"/>
                <w:szCs w:val="21"/>
                <w:lang w:eastAsia="zh-CN"/>
              </w:rPr>
              <w:t>结构</w:t>
            </w:r>
          </w:p>
        </w:tc>
        <w:tc>
          <w:tcPr>
            <w:tcW w:w="1873" w:type="dxa"/>
            <w:tcBorders>
              <w:top w:val="nil"/>
              <w:left w:val="nil"/>
              <w:bottom w:val="single" w:sz="4" w:space="0" w:color="auto"/>
              <w:right w:val="single" w:sz="4" w:space="0" w:color="auto"/>
            </w:tcBorders>
            <w:shd w:val="clear" w:color="auto" w:fill="auto"/>
          </w:tcPr>
          <w:p w14:paraId="3A6AD778" w14:textId="77777777" w:rsidR="00B70366" w:rsidRPr="002121BE" w:rsidRDefault="00B70366" w:rsidP="00846C06">
            <w:pPr>
              <w:pStyle w:val="TableParagraph"/>
              <w:spacing w:line="300" w:lineRule="auto"/>
              <w:jc w:val="left"/>
              <w:rPr>
                <w:rFonts w:ascii="Arial" w:hAnsi="Arial" w:cs="Arial"/>
                <w:sz w:val="21"/>
                <w:szCs w:val="21"/>
                <w:lang w:eastAsia="zh-CN"/>
              </w:rPr>
            </w:pPr>
          </w:p>
        </w:tc>
      </w:tr>
      <w:tr w:rsidR="00B70366" w:rsidRPr="002121BE" w14:paraId="7B7FFBE3" w14:textId="77777777" w:rsidTr="00DC2C5F">
        <w:trPr>
          <w:trHeight w:val="119"/>
          <w:jc w:val="center"/>
        </w:trPr>
        <w:tc>
          <w:tcPr>
            <w:tcW w:w="992" w:type="dxa"/>
            <w:tcBorders>
              <w:left w:val="single" w:sz="4" w:space="0" w:color="auto"/>
              <w:bottom w:val="single" w:sz="4" w:space="0" w:color="auto"/>
              <w:right w:val="single" w:sz="4" w:space="0" w:color="auto"/>
            </w:tcBorders>
            <w:shd w:val="clear" w:color="auto" w:fill="auto"/>
            <w:vAlign w:val="center"/>
          </w:tcPr>
          <w:p w14:paraId="3072DC2A" w14:textId="38830006" w:rsidR="00B70366" w:rsidRPr="002121BE" w:rsidRDefault="006C2131" w:rsidP="00846C06">
            <w:pPr>
              <w:widowControl/>
              <w:spacing w:line="300" w:lineRule="auto"/>
              <w:jc w:val="center"/>
              <w:rPr>
                <w:rFonts w:ascii="Arial" w:hAnsi="Arial" w:cs="Arial"/>
                <w:kern w:val="0"/>
              </w:rPr>
            </w:pPr>
            <w:r>
              <w:rPr>
                <w:rFonts w:ascii="Arial" w:hAnsi="Arial" w:cs="Arial"/>
                <w:kern w:val="0"/>
              </w:rPr>
              <w:t>2</w:t>
            </w:r>
          </w:p>
        </w:tc>
        <w:tc>
          <w:tcPr>
            <w:tcW w:w="2268" w:type="dxa"/>
            <w:tcBorders>
              <w:left w:val="nil"/>
              <w:bottom w:val="single" w:sz="4" w:space="0" w:color="auto"/>
              <w:right w:val="single" w:sz="4" w:space="0" w:color="auto"/>
            </w:tcBorders>
            <w:shd w:val="clear" w:color="auto" w:fill="auto"/>
            <w:vAlign w:val="center"/>
          </w:tcPr>
          <w:p w14:paraId="4175064F" w14:textId="77777777" w:rsidR="00B70366" w:rsidRPr="002121BE" w:rsidRDefault="00B70366" w:rsidP="00846C06">
            <w:pPr>
              <w:pStyle w:val="TableParagraph"/>
              <w:spacing w:before="160" w:line="300" w:lineRule="auto"/>
              <w:ind w:right="4"/>
              <w:jc w:val="both"/>
              <w:rPr>
                <w:rFonts w:ascii="Arial" w:hAnsi="Arial" w:cs="Arial"/>
                <w:sz w:val="21"/>
                <w:szCs w:val="21"/>
                <w:lang w:eastAsia="zh-CN"/>
              </w:rPr>
            </w:pPr>
            <w:r w:rsidRPr="002121BE">
              <w:rPr>
                <w:rFonts w:ascii="Arial" w:hAnsi="Arial" w:cs="Arial"/>
                <w:sz w:val="21"/>
                <w:szCs w:val="21"/>
                <w:lang w:eastAsia="zh-CN"/>
              </w:rPr>
              <w:t>立库尺寸</w:t>
            </w:r>
          </w:p>
        </w:tc>
        <w:tc>
          <w:tcPr>
            <w:tcW w:w="3823" w:type="dxa"/>
            <w:gridSpan w:val="2"/>
            <w:tcBorders>
              <w:left w:val="nil"/>
              <w:bottom w:val="single" w:sz="4" w:space="0" w:color="auto"/>
              <w:right w:val="single" w:sz="4" w:space="0" w:color="auto"/>
            </w:tcBorders>
            <w:shd w:val="clear" w:color="auto" w:fill="auto"/>
          </w:tcPr>
          <w:p w14:paraId="417FD061" w14:textId="77777777" w:rsidR="00B70366" w:rsidRPr="002121BE" w:rsidRDefault="00914716" w:rsidP="00846C06">
            <w:pPr>
              <w:pStyle w:val="TableParagraph"/>
              <w:spacing w:before="160" w:line="300" w:lineRule="auto"/>
              <w:ind w:right="145"/>
              <w:jc w:val="both"/>
              <w:rPr>
                <w:rFonts w:ascii="Arial" w:hAnsi="Arial" w:cs="Arial"/>
                <w:sz w:val="21"/>
                <w:szCs w:val="21"/>
                <w:lang w:eastAsia="zh-CN"/>
              </w:rPr>
            </w:pPr>
            <w:r w:rsidRPr="002121BE">
              <w:rPr>
                <w:rFonts w:ascii="Arial" w:hAnsi="Arial" w:cs="Arial"/>
                <w:sz w:val="21"/>
                <w:szCs w:val="21"/>
                <w:lang w:eastAsia="zh-CN"/>
              </w:rPr>
              <w:t>乙方</w:t>
            </w:r>
            <w:r w:rsidR="00B70366" w:rsidRPr="002121BE">
              <w:rPr>
                <w:rFonts w:ascii="Arial" w:hAnsi="Arial" w:cs="Arial"/>
                <w:sz w:val="21"/>
                <w:szCs w:val="21"/>
                <w:lang w:eastAsia="zh-CN"/>
              </w:rPr>
              <w:t>自行设计</w:t>
            </w:r>
          </w:p>
        </w:tc>
        <w:tc>
          <w:tcPr>
            <w:tcW w:w="1873" w:type="dxa"/>
            <w:tcBorders>
              <w:left w:val="nil"/>
              <w:bottom w:val="single" w:sz="4" w:space="0" w:color="auto"/>
              <w:right w:val="single" w:sz="4" w:space="0" w:color="auto"/>
            </w:tcBorders>
            <w:shd w:val="clear" w:color="auto" w:fill="auto"/>
          </w:tcPr>
          <w:p w14:paraId="5F69DE3F" w14:textId="77777777" w:rsidR="00B70366" w:rsidRPr="002121BE" w:rsidRDefault="00B70366" w:rsidP="00846C06">
            <w:pPr>
              <w:pStyle w:val="TableParagraph"/>
              <w:spacing w:before="160" w:line="300" w:lineRule="auto"/>
              <w:ind w:right="211"/>
              <w:jc w:val="both"/>
              <w:rPr>
                <w:rFonts w:ascii="Arial" w:hAnsi="Arial" w:cs="Arial"/>
                <w:sz w:val="21"/>
                <w:szCs w:val="21"/>
                <w:lang w:eastAsia="zh-CN"/>
              </w:rPr>
            </w:pPr>
          </w:p>
        </w:tc>
      </w:tr>
      <w:tr w:rsidR="00B70366" w:rsidRPr="002121BE" w14:paraId="151A145B" w14:textId="77777777" w:rsidTr="00DC2C5F">
        <w:trPr>
          <w:trHeight w:val="258"/>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F2DF8" w14:textId="46CFF7A8" w:rsidR="00B70366" w:rsidRPr="002121BE" w:rsidRDefault="006C2131" w:rsidP="00846C06">
            <w:pPr>
              <w:widowControl/>
              <w:spacing w:line="300" w:lineRule="auto"/>
              <w:jc w:val="center"/>
              <w:rPr>
                <w:rFonts w:ascii="Arial" w:hAnsi="Arial" w:cs="Arial"/>
                <w:kern w:val="0"/>
              </w:rPr>
            </w:pPr>
            <w:r>
              <w:rPr>
                <w:rFonts w:ascii="Arial" w:hAnsi="Arial" w:cs="Arial"/>
                <w:kern w:val="0"/>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C382B3" w14:textId="77777777" w:rsidR="00B70366" w:rsidRPr="002121BE" w:rsidRDefault="00B70366" w:rsidP="00846C06">
            <w:pPr>
              <w:pStyle w:val="TableParagraph"/>
              <w:spacing w:line="300" w:lineRule="auto"/>
              <w:ind w:right="4"/>
              <w:jc w:val="left"/>
              <w:rPr>
                <w:rFonts w:ascii="Arial" w:hAnsi="Arial" w:cs="Arial"/>
                <w:sz w:val="21"/>
                <w:szCs w:val="21"/>
              </w:rPr>
            </w:pPr>
            <w:r w:rsidRPr="002121BE">
              <w:rPr>
                <w:rFonts w:ascii="Arial" w:hAnsi="Arial" w:cs="Arial"/>
                <w:sz w:val="21"/>
                <w:szCs w:val="21"/>
              </w:rPr>
              <w:t>堆垛机数量</w:t>
            </w:r>
          </w:p>
        </w:tc>
        <w:tc>
          <w:tcPr>
            <w:tcW w:w="3823" w:type="dxa"/>
            <w:gridSpan w:val="2"/>
            <w:tcBorders>
              <w:top w:val="single" w:sz="4" w:space="0" w:color="auto"/>
              <w:left w:val="single" w:sz="4" w:space="0" w:color="auto"/>
              <w:bottom w:val="single" w:sz="4" w:space="0" w:color="auto"/>
              <w:right w:val="single" w:sz="4" w:space="0" w:color="auto"/>
            </w:tcBorders>
            <w:shd w:val="clear" w:color="auto" w:fill="auto"/>
          </w:tcPr>
          <w:p w14:paraId="4079CD64" w14:textId="151A3A6D" w:rsidR="00B70366" w:rsidRPr="002121BE" w:rsidRDefault="00E93B89" w:rsidP="00846C06">
            <w:pPr>
              <w:pStyle w:val="TableParagraph"/>
              <w:spacing w:line="300" w:lineRule="auto"/>
              <w:ind w:right="146"/>
              <w:jc w:val="left"/>
              <w:rPr>
                <w:rFonts w:ascii="Arial" w:hAnsi="Arial" w:cs="Arial"/>
                <w:sz w:val="21"/>
                <w:szCs w:val="21"/>
                <w:lang w:eastAsia="zh-CN"/>
              </w:rPr>
            </w:pPr>
            <w:r>
              <w:rPr>
                <w:rFonts w:ascii="Arial" w:hAnsi="Arial" w:cs="Arial"/>
                <w:w w:val="110"/>
                <w:sz w:val="21"/>
                <w:szCs w:val="21"/>
              </w:rPr>
              <w:t>5</w:t>
            </w:r>
            <w:r w:rsidR="000414F8" w:rsidRPr="002121BE">
              <w:rPr>
                <w:rFonts w:ascii="Arial" w:hAnsi="Arial" w:cs="Arial"/>
                <w:w w:val="110"/>
                <w:sz w:val="21"/>
                <w:szCs w:val="21"/>
                <w:lang w:eastAsia="zh-CN"/>
              </w:rPr>
              <w:t>台</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1BC9504B" w14:textId="1C0D5439" w:rsidR="00B70366" w:rsidRPr="002121BE" w:rsidRDefault="00B70366" w:rsidP="00846C06">
            <w:pPr>
              <w:widowControl/>
              <w:spacing w:line="300" w:lineRule="auto"/>
              <w:jc w:val="left"/>
              <w:rPr>
                <w:rFonts w:ascii="Arial" w:hAnsi="Arial" w:cs="Arial"/>
                <w:color w:val="000000" w:themeColor="text1"/>
                <w:kern w:val="0"/>
              </w:rPr>
            </w:pPr>
          </w:p>
        </w:tc>
      </w:tr>
      <w:tr w:rsidR="00B70366" w:rsidRPr="002121BE" w14:paraId="0E5CF5C4" w14:textId="77777777" w:rsidTr="00DC2C5F">
        <w:trPr>
          <w:trHeight w:val="157"/>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8BA8FF" w14:textId="722CF909" w:rsidR="00B70366" w:rsidRPr="002121BE" w:rsidRDefault="006C2131" w:rsidP="00846C06">
            <w:pPr>
              <w:widowControl/>
              <w:spacing w:line="300" w:lineRule="auto"/>
              <w:jc w:val="center"/>
              <w:rPr>
                <w:rFonts w:ascii="Arial" w:hAnsi="Arial" w:cs="Arial"/>
                <w:kern w:val="0"/>
              </w:rPr>
            </w:pPr>
            <w:r>
              <w:rPr>
                <w:rFonts w:ascii="Arial" w:hAnsi="Arial" w:cs="Arial"/>
                <w:kern w:val="0"/>
              </w:rPr>
              <w:t>4</w:t>
            </w:r>
          </w:p>
        </w:tc>
        <w:tc>
          <w:tcPr>
            <w:tcW w:w="2268" w:type="dxa"/>
            <w:tcBorders>
              <w:top w:val="single" w:sz="4" w:space="0" w:color="auto"/>
              <w:left w:val="nil"/>
              <w:bottom w:val="single" w:sz="4" w:space="0" w:color="auto"/>
              <w:right w:val="single" w:sz="4" w:space="0" w:color="auto"/>
            </w:tcBorders>
            <w:shd w:val="clear" w:color="auto" w:fill="auto"/>
            <w:vAlign w:val="center"/>
          </w:tcPr>
          <w:p w14:paraId="1CDF127C" w14:textId="77777777" w:rsidR="00B70366" w:rsidRPr="002121BE" w:rsidRDefault="00B70366" w:rsidP="00846C06">
            <w:pPr>
              <w:pStyle w:val="TableParagraph"/>
              <w:spacing w:before="97" w:line="300" w:lineRule="auto"/>
              <w:ind w:left="21" w:right="4"/>
              <w:jc w:val="left"/>
              <w:rPr>
                <w:rFonts w:ascii="Arial" w:hAnsi="Arial" w:cs="Arial"/>
                <w:sz w:val="21"/>
                <w:szCs w:val="21"/>
              </w:rPr>
            </w:pPr>
            <w:r w:rsidRPr="002121BE">
              <w:rPr>
                <w:rFonts w:ascii="Arial" w:hAnsi="Arial" w:cs="Arial"/>
                <w:sz w:val="21"/>
                <w:szCs w:val="21"/>
              </w:rPr>
              <w:t>货叉类型</w:t>
            </w:r>
          </w:p>
        </w:tc>
        <w:tc>
          <w:tcPr>
            <w:tcW w:w="3823" w:type="dxa"/>
            <w:gridSpan w:val="2"/>
            <w:tcBorders>
              <w:top w:val="single" w:sz="4" w:space="0" w:color="auto"/>
              <w:left w:val="nil"/>
              <w:bottom w:val="single" w:sz="4" w:space="0" w:color="auto"/>
              <w:right w:val="single" w:sz="4" w:space="0" w:color="auto"/>
            </w:tcBorders>
            <w:shd w:val="clear" w:color="auto" w:fill="auto"/>
          </w:tcPr>
          <w:p w14:paraId="34D4DC57" w14:textId="42A8A95C" w:rsidR="00B70366" w:rsidRPr="002121BE" w:rsidRDefault="00E02EEB" w:rsidP="00846C06">
            <w:pPr>
              <w:pStyle w:val="TableParagraph"/>
              <w:spacing w:before="97" w:line="300" w:lineRule="auto"/>
              <w:ind w:right="146"/>
              <w:jc w:val="left"/>
              <w:rPr>
                <w:rFonts w:ascii="Arial" w:hAnsi="Arial" w:cs="Arial"/>
                <w:sz w:val="21"/>
                <w:szCs w:val="21"/>
                <w:lang w:eastAsia="zh-CN"/>
              </w:rPr>
            </w:pPr>
            <w:r>
              <w:rPr>
                <w:rFonts w:ascii="Arial" w:hAnsi="Arial" w:cs="Arial" w:hint="eastAsia"/>
                <w:sz w:val="21"/>
                <w:szCs w:val="21"/>
                <w:lang w:eastAsia="zh-CN"/>
              </w:rPr>
              <w:t>单工位</w:t>
            </w:r>
            <w:r w:rsidR="00B70366" w:rsidRPr="002121BE">
              <w:rPr>
                <w:rFonts w:ascii="Arial" w:hAnsi="Arial" w:cs="Arial"/>
                <w:sz w:val="21"/>
                <w:szCs w:val="21"/>
                <w:lang w:eastAsia="zh-CN"/>
              </w:rPr>
              <w:t>单</w:t>
            </w:r>
            <w:r w:rsidR="00BC47BA" w:rsidRPr="002121BE">
              <w:rPr>
                <w:rFonts w:ascii="Arial" w:hAnsi="Arial" w:cs="Arial"/>
                <w:sz w:val="21"/>
                <w:szCs w:val="21"/>
                <w:lang w:eastAsia="zh-CN"/>
              </w:rPr>
              <w:t>深</w:t>
            </w:r>
            <w:r w:rsidR="00B70366" w:rsidRPr="002121BE">
              <w:rPr>
                <w:rFonts w:ascii="Arial" w:hAnsi="Arial" w:cs="Arial"/>
                <w:sz w:val="21"/>
                <w:szCs w:val="21"/>
              </w:rPr>
              <w:t>位</w:t>
            </w:r>
          </w:p>
        </w:tc>
        <w:tc>
          <w:tcPr>
            <w:tcW w:w="1873" w:type="dxa"/>
            <w:tcBorders>
              <w:top w:val="single" w:sz="4" w:space="0" w:color="auto"/>
              <w:left w:val="nil"/>
              <w:bottom w:val="single" w:sz="4" w:space="0" w:color="auto"/>
              <w:right w:val="single" w:sz="4" w:space="0" w:color="auto"/>
            </w:tcBorders>
            <w:shd w:val="clear" w:color="auto" w:fill="auto"/>
            <w:vAlign w:val="center"/>
          </w:tcPr>
          <w:p w14:paraId="6515BF68" w14:textId="6C4014BD" w:rsidR="00B70366" w:rsidRPr="002121BE" w:rsidRDefault="00B70366" w:rsidP="00846C06">
            <w:pPr>
              <w:widowControl/>
              <w:spacing w:line="300" w:lineRule="auto"/>
              <w:jc w:val="left"/>
              <w:rPr>
                <w:rFonts w:ascii="Arial" w:hAnsi="Arial" w:cs="Arial"/>
                <w:color w:val="000000" w:themeColor="text1"/>
                <w:kern w:val="0"/>
              </w:rPr>
            </w:pPr>
          </w:p>
        </w:tc>
      </w:tr>
      <w:tr w:rsidR="00B70366" w:rsidRPr="002121BE" w14:paraId="7E652931" w14:textId="77777777" w:rsidTr="00DC2C5F">
        <w:trPr>
          <w:trHeight w:val="702"/>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4D12C8" w14:textId="4204EC84" w:rsidR="00B70366" w:rsidRPr="002121BE" w:rsidRDefault="006C2131" w:rsidP="00846C06">
            <w:pPr>
              <w:widowControl/>
              <w:spacing w:line="300" w:lineRule="auto"/>
              <w:jc w:val="center"/>
              <w:rPr>
                <w:rFonts w:ascii="Arial" w:hAnsi="Arial" w:cs="Arial"/>
                <w:kern w:val="0"/>
              </w:rPr>
            </w:pPr>
            <w:r>
              <w:rPr>
                <w:rFonts w:ascii="Arial" w:hAnsi="Arial" w:cs="Arial"/>
                <w:kern w:val="0"/>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D64D6F" w14:textId="77777777" w:rsidR="00B70366" w:rsidRPr="002121BE" w:rsidRDefault="00B70366" w:rsidP="00846C06">
            <w:pPr>
              <w:pStyle w:val="TableParagraph"/>
              <w:spacing w:before="44" w:line="300" w:lineRule="auto"/>
              <w:ind w:left="35" w:right="4"/>
              <w:jc w:val="left"/>
              <w:rPr>
                <w:rFonts w:ascii="Arial" w:hAnsi="Arial" w:cs="Arial"/>
                <w:sz w:val="21"/>
                <w:szCs w:val="21"/>
              </w:rPr>
            </w:pPr>
            <w:r w:rsidRPr="002121BE">
              <w:rPr>
                <w:rFonts w:ascii="Arial" w:hAnsi="Arial" w:cs="Arial"/>
                <w:sz w:val="21"/>
                <w:szCs w:val="21"/>
              </w:rPr>
              <w:t>入库方式</w:t>
            </w:r>
          </w:p>
        </w:tc>
        <w:tc>
          <w:tcPr>
            <w:tcW w:w="3823" w:type="dxa"/>
            <w:gridSpan w:val="2"/>
            <w:tcBorders>
              <w:top w:val="single" w:sz="4" w:space="0" w:color="auto"/>
              <w:left w:val="single" w:sz="4" w:space="0" w:color="auto"/>
              <w:bottom w:val="single" w:sz="4" w:space="0" w:color="auto"/>
              <w:right w:val="single" w:sz="4" w:space="0" w:color="auto"/>
            </w:tcBorders>
            <w:shd w:val="clear" w:color="auto" w:fill="auto"/>
          </w:tcPr>
          <w:p w14:paraId="3A657FCE" w14:textId="621438E8" w:rsidR="00B70366" w:rsidRPr="002121BE" w:rsidRDefault="0005401C" w:rsidP="00EC4848">
            <w:pPr>
              <w:pStyle w:val="TableParagraph"/>
              <w:spacing w:before="44" w:line="300" w:lineRule="auto"/>
              <w:ind w:right="146"/>
              <w:jc w:val="left"/>
              <w:rPr>
                <w:rFonts w:ascii="Arial" w:hAnsi="Arial" w:cs="Arial"/>
                <w:sz w:val="21"/>
                <w:szCs w:val="21"/>
                <w:lang w:eastAsia="zh-CN"/>
              </w:rPr>
            </w:pPr>
            <w:r>
              <w:rPr>
                <w:rFonts w:ascii="Arial" w:hAnsi="Arial" w:cs="Arial" w:hint="eastAsia"/>
                <w:w w:val="110"/>
                <w:sz w:val="21"/>
                <w:szCs w:val="21"/>
                <w:lang w:eastAsia="zh-CN"/>
              </w:rPr>
              <w:t>人工叉车作业</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62E4CBA3" w14:textId="71D3EA6A" w:rsidR="00B70366" w:rsidRPr="002121BE" w:rsidRDefault="0005401C" w:rsidP="00846C06">
            <w:pPr>
              <w:widowControl/>
              <w:spacing w:line="300" w:lineRule="auto"/>
              <w:jc w:val="left"/>
              <w:rPr>
                <w:rFonts w:ascii="Arial" w:hAnsi="Arial" w:cs="Arial"/>
                <w:kern w:val="0"/>
              </w:rPr>
            </w:pPr>
            <w:r>
              <w:rPr>
                <w:rFonts w:ascii="Arial" w:hAnsi="Arial" w:cs="Arial" w:hint="eastAsia"/>
                <w:kern w:val="0"/>
              </w:rPr>
              <w:t>方案按照叉车式</w:t>
            </w:r>
            <w:r>
              <w:rPr>
                <w:rFonts w:ascii="Arial" w:hAnsi="Arial" w:cs="Arial" w:hint="eastAsia"/>
                <w:kern w:val="0"/>
              </w:rPr>
              <w:t>AGV</w:t>
            </w:r>
            <w:r>
              <w:rPr>
                <w:rFonts w:ascii="Arial" w:hAnsi="Arial" w:cs="Arial" w:hint="eastAsia"/>
                <w:kern w:val="0"/>
              </w:rPr>
              <w:t>设计路线</w:t>
            </w:r>
          </w:p>
        </w:tc>
      </w:tr>
      <w:tr w:rsidR="0005401C" w:rsidRPr="002121BE" w14:paraId="63837B1A" w14:textId="77777777" w:rsidTr="00DC2C5F">
        <w:trPr>
          <w:trHeight w:val="258"/>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EA3C1C" w14:textId="53447F9D" w:rsidR="0005401C" w:rsidRPr="002121BE" w:rsidRDefault="006C2131" w:rsidP="0005401C">
            <w:pPr>
              <w:widowControl/>
              <w:spacing w:line="300" w:lineRule="auto"/>
              <w:jc w:val="center"/>
              <w:rPr>
                <w:rFonts w:ascii="Arial" w:hAnsi="Arial" w:cs="Arial"/>
                <w:kern w:val="0"/>
              </w:rPr>
            </w:pPr>
            <w:r>
              <w:rPr>
                <w:rFonts w:ascii="Arial" w:hAnsi="Arial" w:cs="Arial"/>
                <w:kern w:val="0"/>
              </w:rPr>
              <w:t>6</w:t>
            </w:r>
          </w:p>
        </w:tc>
        <w:tc>
          <w:tcPr>
            <w:tcW w:w="2268" w:type="dxa"/>
            <w:tcBorders>
              <w:top w:val="single" w:sz="4" w:space="0" w:color="auto"/>
              <w:left w:val="nil"/>
              <w:bottom w:val="single" w:sz="4" w:space="0" w:color="auto"/>
              <w:right w:val="single" w:sz="4" w:space="0" w:color="auto"/>
            </w:tcBorders>
            <w:shd w:val="clear" w:color="auto" w:fill="auto"/>
            <w:vAlign w:val="center"/>
          </w:tcPr>
          <w:p w14:paraId="7A10A2A9" w14:textId="77777777" w:rsidR="0005401C" w:rsidRPr="002121BE" w:rsidRDefault="0005401C" w:rsidP="0005401C">
            <w:pPr>
              <w:pStyle w:val="TableParagraph"/>
              <w:spacing w:before="44" w:line="300" w:lineRule="auto"/>
              <w:ind w:left="34" w:right="4"/>
              <w:jc w:val="left"/>
              <w:rPr>
                <w:rFonts w:ascii="Arial" w:hAnsi="Arial" w:cs="Arial"/>
                <w:sz w:val="21"/>
                <w:szCs w:val="21"/>
              </w:rPr>
            </w:pPr>
            <w:r w:rsidRPr="002121BE">
              <w:rPr>
                <w:rFonts w:ascii="Arial" w:hAnsi="Arial" w:cs="Arial"/>
                <w:sz w:val="21"/>
                <w:szCs w:val="21"/>
              </w:rPr>
              <w:t>出库方式</w:t>
            </w:r>
          </w:p>
        </w:tc>
        <w:tc>
          <w:tcPr>
            <w:tcW w:w="3823" w:type="dxa"/>
            <w:gridSpan w:val="2"/>
            <w:tcBorders>
              <w:top w:val="single" w:sz="4" w:space="0" w:color="auto"/>
              <w:left w:val="nil"/>
              <w:bottom w:val="single" w:sz="4" w:space="0" w:color="auto"/>
              <w:right w:val="single" w:sz="4" w:space="0" w:color="auto"/>
            </w:tcBorders>
            <w:shd w:val="clear" w:color="auto" w:fill="auto"/>
          </w:tcPr>
          <w:p w14:paraId="6B3D18D7" w14:textId="35B57933" w:rsidR="0005401C" w:rsidRPr="002121BE" w:rsidRDefault="0005401C" w:rsidP="0005401C">
            <w:pPr>
              <w:pStyle w:val="TableParagraph"/>
              <w:spacing w:before="44" w:line="300" w:lineRule="auto"/>
              <w:ind w:right="146"/>
              <w:jc w:val="left"/>
              <w:rPr>
                <w:rFonts w:ascii="Arial" w:hAnsi="Arial" w:cs="Arial"/>
                <w:sz w:val="21"/>
                <w:szCs w:val="21"/>
                <w:lang w:eastAsia="zh-CN"/>
              </w:rPr>
            </w:pPr>
            <w:r>
              <w:rPr>
                <w:rFonts w:ascii="Arial" w:hAnsi="Arial" w:cs="Arial" w:hint="eastAsia"/>
                <w:w w:val="110"/>
                <w:sz w:val="21"/>
                <w:szCs w:val="21"/>
                <w:lang w:eastAsia="zh-CN"/>
              </w:rPr>
              <w:t>人工叉车作业</w:t>
            </w:r>
          </w:p>
        </w:tc>
        <w:tc>
          <w:tcPr>
            <w:tcW w:w="1873" w:type="dxa"/>
            <w:tcBorders>
              <w:top w:val="single" w:sz="4" w:space="0" w:color="auto"/>
              <w:left w:val="nil"/>
              <w:bottom w:val="single" w:sz="4" w:space="0" w:color="auto"/>
              <w:right w:val="single" w:sz="4" w:space="0" w:color="auto"/>
            </w:tcBorders>
            <w:shd w:val="clear" w:color="auto" w:fill="auto"/>
            <w:vAlign w:val="center"/>
          </w:tcPr>
          <w:p w14:paraId="21EEDC3B" w14:textId="5B7E1338" w:rsidR="0005401C" w:rsidRPr="002121BE" w:rsidRDefault="0005401C" w:rsidP="0005401C">
            <w:pPr>
              <w:widowControl/>
              <w:spacing w:line="300" w:lineRule="auto"/>
              <w:jc w:val="left"/>
              <w:rPr>
                <w:rFonts w:ascii="Arial" w:hAnsi="Arial" w:cs="Arial"/>
                <w:kern w:val="0"/>
              </w:rPr>
            </w:pPr>
            <w:r>
              <w:rPr>
                <w:rFonts w:ascii="Arial" w:hAnsi="Arial" w:cs="Arial" w:hint="eastAsia"/>
                <w:kern w:val="0"/>
              </w:rPr>
              <w:t>方案按照叉车式</w:t>
            </w:r>
            <w:r>
              <w:rPr>
                <w:rFonts w:ascii="Arial" w:hAnsi="Arial" w:cs="Arial" w:hint="eastAsia"/>
                <w:kern w:val="0"/>
              </w:rPr>
              <w:t>AGV</w:t>
            </w:r>
            <w:r>
              <w:rPr>
                <w:rFonts w:ascii="Arial" w:hAnsi="Arial" w:cs="Arial" w:hint="eastAsia"/>
                <w:kern w:val="0"/>
              </w:rPr>
              <w:t>设计路线</w:t>
            </w:r>
          </w:p>
        </w:tc>
      </w:tr>
      <w:tr w:rsidR="0005401C" w:rsidRPr="002121BE" w14:paraId="5DB24C51" w14:textId="77777777" w:rsidTr="00DC2C5F">
        <w:trPr>
          <w:trHeight w:val="258"/>
          <w:jc w:val="center"/>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405987CB" w14:textId="3858CF86" w:rsidR="0005401C" w:rsidRPr="002121BE" w:rsidRDefault="006C2131" w:rsidP="0005401C">
            <w:pPr>
              <w:widowControl/>
              <w:spacing w:line="300" w:lineRule="auto"/>
              <w:jc w:val="center"/>
              <w:rPr>
                <w:rFonts w:ascii="Arial" w:hAnsi="Arial" w:cs="Arial"/>
                <w:kern w:val="0"/>
              </w:rPr>
            </w:pPr>
            <w:r>
              <w:rPr>
                <w:rFonts w:ascii="Arial" w:hAnsi="Arial" w:cs="Arial"/>
                <w:kern w:val="0"/>
              </w:rPr>
              <w:t>7</w:t>
            </w:r>
            <w:r w:rsidR="0005401C" w:rsidRPr="002121BE">
              <w:rPr>
                <w:rFonts w:ascii="Arial" w:hAnsi="Arial" w:cs="Arial"/>
                <w:kern w:val="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45BB55AE" w14:textId="1CFCDB9A" w:rsidR="0005401C" w:rsidRPr="002121BE" w:rsidRDefault="0005401C" w:rsidP="0005401C">
            <w:pPr>
              <w:widowControl/>
              <w:spacing w:line="300" w:lineRule="auto"/>
              <w:jc w:val="left"/>
              <w:rPr>
                <w:rFonts w:ascii="Arial" w:hAnsi="Arial" w:cs="Arial"/>
                <w:kern w:val="0"/>
              </w:rPr>
            </w:pPr>
            <w:r>
              <w:rPr>
                <w:rFonts w:ascii="Arial" w:hAnsi="Arial" w:cs="Arial" w:hint="eastAsia"/>
              </w:rPr>
              <w:t>库位数</w:t>
            </w:r>
          </w:p>
        </w:tc>
        <w:tc>
          <w:tcPr>
            <w:tcW w:w="3823" w:type="dxa"/>
            <w:gridSpan w:val="2"/>
            <w:tcBorders>
              <w:top w:val="nil"/>
              <w:left w:val="nil"/>
              <w:bottom w:val="single" w:sz="4" w:space="0" w:color="auto"/>
              <w:right w:val="single" w:sz="4" w:space="0" w:color="auto"/>
            </w:tcBorders>
            <w:shd w:val="clear" w:color="auto" w:fill="auto"/>
            <w:vAlign w:val="center"/>
            <w:hideMark/>
          </w:tcPr>
          <w:p w14:paraId="3ED2D35F" w14:textId="2294691A" w:rsidR="0005401C" w:rsidRPr="002121BE" w:rsidRDefault="001A48BB" w:rsidP="0005401C">
            <w:pPr>
              <w:spacing w:line="300" w:lineRule="auto"/>
              <w:rPr>
                <w:rFonts w:ascii="Arial" w:hAnsi="Arial" w:cs="Arial"/>
              </w:rPr>
            </w:pPr>
            <w:r>
              <w:rPr>
                <w:rFonts w:ascii="Arial" w:hAnsi="Arial" w:cs="Arial" w:hint="eastAsia"/>
              </w:rPr>
              <w:t>23</w:t>
            </w:r>
            <w:r w:rsidR="00934959">
              <w:rPr>
                <w:rFonts w:ascii="Arial" w:hAnsi="Arial" w:cs="Arial" w:hint="eastAsia"/>
              </w:rPr>
              <w:t>00</w:t>
            </w:r>
            <w:r w:rsidR="0026309A">
              <w:rPr>
                <w:rFonts w:ascii="Arial" w:hAnsi="Arial" w:cs="Arial" w:hint="eastAsia"/>
              </w:rPr>
              <w:t>个</w:t>
            </w:r>
          </w:p>
        </w:tc>
        <w:tc>
          <w:tcPr>
            <w:tcW w:w="1873" w:type="dxa"/>
            <w:tcBorders>
              <w:top w:val="nil"/>
              <w:left w:val="nil"/>
              <w:bottom w:val="single" w:sz="4" w:space="0" w:color="auto"/>
              <w:right w:val="single" w:sz="4" w:space="0" w:color="auto"/>
            </w:tcBorders>
            <w:shd w:val="clear" w:color="auto" w:fill="auto"/>
            <w:vAlign w:val="center"/>
            <w:hideMark/>
          </w:tcPr>
          <w:p w14:paraId="3903B137" w14:textId="23A3FF49" w:rsidR="0005401C" w:rsidRPr="002121BE" w:rsidRDefault="0005401C" w:rsidP="0005401C">
            <w:pPr>
              <w:widowControl/>
              <w:spacing w:line="300" w:lineRule="auto"/>
              <w:jc w:val="left"/>
              <w:rPr>
                <w:rFonts w:ascii="Arial" w:hAnsi="Arial" w:cs="Arial"/>
                <w:kern w:val="0"/>
              </w:rPr>
            </w:pPr>
          </w:p>
        </w:tc>
      </w:tr>
      <w:tr w:rsidR="0005401C" w:rsidRPr="002121BE" w14:paraId="6021FE40" w14:textId="77777777" w:rsidTr="00DC2C5F">
        <w:trPr>
          <w:trHeight w:val="258"/>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B2EBB1" w14:textId="00BCD176" w:rsidR="0005401C" w:rsidRPr="002121BE" w:rsidRDefault="006C2131" w:rsidP="0005401C">
            <w:pPr>
              <w:widowControl/>
              <w:spacing w:line="300" w:lineRule="auto"/>
              <w:jc w:val="center"/>
              <w:rPr>
                <w:rFonts w:ascii="Arial" w:hAnsi="Arial" w:cs="Arial"/>
                <w:kern w:val="0"/>
              </w:rPr>
            </w:pPr>
            <w:r>
              <w:rPr>
                <w:rFonts w:ascii="Arial" w:hAnsi="Arial" w:cs="Arial"/>
                <w:kern w:val="0"/>
              </w:rPr>
              <w:t>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08D372" w14:textId="77777777" w:rsidR="0005401C" w:rsidRPr="002121BE" w:rsidRDefault="0005401C" w:rsidP="0005401C">
            <w:pPr>
              <w:widowControl/>
              <w:spacing w:line="300" w:lineRule="auto"/>
              <w:jc w:val="left"/>
              <w:rPr>
                <w:rFonts w:ascii="Arial" w:hAnsi="Arial" w:cs="Arial"/>
                <w:kern w:val="0"/>
              </w:rPr>
            </w:pPr>
            <w:r w:rsidRPr="002121BE">
              <w:rPr>
                <w:rFonts w:ascii="Arial" w:hAnsi="Arial" w:cs="Arial"/>
                <w:kern w:val="0"/>
              </w:rPr>
              <w:t>托盘尺寸</w:t>
            </w:r>
          </w:p>
        </w:tc>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496B5" w14:textId="1ED1D75C" w:rsidR="0005401C" w:rsidRPr="002121BE" w:rsidRDefault="008720CC" w:rsidP="0005401C">
            <w:pPr>
              <w:widowControl/>
              <w:spacing w:line="300" w:lineRule="auto"/>
              <w:jc w:val="left"/>
              <w:rPr>
                <w:rFonts w:ascii="Arial" w:hAnsi="Arial" w:cs="Arial"/>
                <w:kern w:val="0"/>
              </w:rPr>
            </w:pPr>
            <w:r>
              <w:rPr>
                <w:rFonts w:ascii="Arial" w:hAnsi="Arial" w:cs="Arial"/>
              </w:rPr>
              <w:t>1200</w:t>
            </w:r>
            <w:r w:rsidR="0005401C" w:rsidRPr="002121BE">
              <w:rPr>
                <w:rFonts w:ascii="Arial" w:hAnsi="Arial" w:cs="Arial"/>
              </w:rPr>
              <w:t>mm ×</w:t>
            </w:r>
            <w:r>
              <w:rPr>
                <w:rFonts w:ascii="Arial" w:hAnsi="Arial" w:cs="Arial"/>
              </w:rPr>
              <w:t>800</w:t>
            </w:r>
            <w:r w:rsidR="00C365BD">
              <w:rPr>
                <w:rFonts w:ascii="Arial" w:hAnsi="Arial" w:cs="Arial"/>
              </w:rPr>
              <w:t>mm×22</w:t>
            </w:r>
            <w:r w:rsidR="0064623E">
              <w:rPr>
                <w:rFonts w:ascii="Arial" w:hAnsi="Arial" w:cs="Arial"/>
              </w:rPr>
              <w:t>0</w:t>
            </w:r>
            <w:r w:rsidR="0005401C" w:rsidRPr="002121BE">
              <w:rPr>
                <w:rFonts w:ascii="Arial" w:hAnsi="Arial" w:cs="Arial"/>
              </w:rPr>
              <w:t>mm</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0A364C83" w14:textId="0631BBD1" w:rsidR="0005401C" w:rsidRPr="002121BE" w:rsidRDefault="0064623E" w:rsidP="0005401C">
            <w:pPr>
              <w:widowControl/>
              <w:spacing w:line="300" w:lineRule="auto"/>
              <w:jc w:val="left"/>
              <w:rPr>
                <w:rFonts w:ascii="Arial" w:hAnsi="Arial" w:cs="Arial"/>
                <w:kern w:val="0"/>
              </w:rPr>
            </w:pPr>
            <w:r>
              <w:rPr>
                <w:rFonts w:ascii="Arial" w:hAnsi="Arial" w:cs="Arial" w:hint="eastAsia"/>
                <w:kern w:val="0"/>
              </w:rPr>
              <w:t>甲方提供图纸</w:t>
            </w:r>
          </w:p>
        </w:tc>
      </w:tr>
      <w:tr w:rsidR="0064623E" w:rsidRPr="002121BE" w14:paraId="0FDB9A79" w14:textId="77777777" w:rsidTr="00DC2C5F">
        <w:trPr>
          <w:trHeight w:val="258"/>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1A3B18" w14:textId="24C71460" w:rsidR="0064623E" w:rsidRPr="002121BE" w:rsidRDefault="006C2131" w:rsidP="0005401C">
            <w:pPr>
              <w:widowControl/>
              <w:spacing w:line="300" w:lineRule="auto"/>
              <w:jc w:val="center"/>
              <w:rPr>
                <w:rFonts w:ascii="Arial" w:hAnsi="Arial" w:cs="Arial"/>
                <w:kern w:val="0"/>
              </w:rPr>
            </w:pPr>
            <w:r>
              <w:rPr>
                <w:rFonts w:ascii="Arial" w:hAnsi="Arial" w:cs="Arial" w:hint="eastAsia"/>
                <w:kern w:val="0"/>
              </w:rPr>
              <w:t>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59E708" w14:textId="604C2D65" w:rsidR="0064623E" w:rsidRPr="00A62202" w:rsidRDefault="0064623E" w:rsidP="0005401C">
            <w:pPr>
              <w:widowControl/>
              <w:spacing w:line="300" w:lineRule="auto"/>
              <w:jc w:val="left"/>
              <w:rPr>
                <w:rFonts w:ascii="Arial" w:hAnsi="Arial" w:cs="Arial"/>
                <w:kern w:val="0"/>
              </w:rPr>
            </w:pPr>
            <w:r w:rsidRPr="00A62202">
              <w:rPr>
                <w:rFonts w:ascii="Arial" w:hAnsi="Arial" w:cs="Arial" w:hint="eastAsia"/>
                <w:kern w:val="0"/>
              </w:rPr>
              <w:t>单位货物尺寸</w:t>
            </w:r>
          </w:p>
        </w:tc>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0DEA5" w14:textId="69DEABC0" w:rsidR="0064623E" w:rsidRPr="00A62202" w:rsidRDefault="0064623E" w:rsidP="0005401C">
            <w:pPr>
              <w:widowControl/>
              <w:spacing w:line="300" w:lineRule="auto"/>
              <w:jc w:val="left"/>
              <w:rPr>
                <w:rFonts w:ascii="Arial" w:hAnsi="Arial" w:cs="Arial"/>
              </w:rPr>
            </w:pPr>
            <w:r w:rsidRPr="00A62202">
              <w:rPr>
                <w:rFonts w:ascii="Arial" w:hAnsi="Arial" w:cs="Arial"/>
              </w:rPr>
              <w:t>1400mm ×900mm×</w:t>
            </w:r>
            <w:r w:rsidR="009B22F1" w:rsidRPr="00A62202">
              <w:rPr>
                <w:rFonts w:ascii="Arial" w:hAnsi="Arial" w:cs="Arial" w:hint="eastAsia"/>
              </w:rPr>
              <w:t>1</w:t>
            </w:r>
            <w:r w:rsidR="009B22F1" w:rsidRPr="00A62202">
              <w:rPr>
                <w:rFonts w:ascii="Arial" w:hAnsi="Arial" w:cs="Arial"/>
              </w:rPr>
              <w:t>4</w:t>
            </w:r>
            <w:r w:rsidR="00044841" w:rsidRPr="00A62202">
              <w:rPr>
                <w:rFonts w:ascii="Arial" w:hAnsi="Arial" w:cs="Arial"/>
              </w:rPr>
              <w:t>2</w:t>
            </w:r>
            <w:r w:rsidRPr="00A62202">
              <w:rPr>
                <w:rFonts w:ascii="Arial" w:hAnsi="Arial" w:cs="Arial"/>
              </w:rPr>
              <w:t>0mm</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126A3763" w14:textId="1CEFD11A" w:rsidR="0064623E" w:rsidRDefault="0064623E" w:rsidP="0005401C">
            <w:pPr>
              <w:widowControl/>
              <w:spacing w:line="300" w:lineRule="auto"/>
              <w:jc w:val="left"/>
              <w:rPr>
                <w:rFonts w:ascii="Arial" w:hAnsi="Arial" w:cs="Arial"/>
                <w:kern w:val="0"/>
              </w:rPr>
            </w:pPr>
            <w:r>
              <w:rPr>
                <w:rFonts w:ascii="Arial" w:hAnsi="Arial" w:cs="Arial" w:hint="eastAsia"/>
                <w:kern w:val="0"/>
              </w:rPr>
              <w:t>含托盘</w:t>
            </w:r>
          </w:p>
        </w:tc>
      </w:tr>
      <w:tr w:rsidR="0005401C" w:rsidRPr="002121BE" w14:paraId="3AAC9D5A" w14:textId="77777777" w:rsidTr="00DC2C5F">
        <w:trPr>
          <w:trHeight w:val="7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23D417" w14:textId="5ACAC046" w:rsidR="0005401C" w:rsidRPr="002121BE" w:rsidRDefault="006C2131" w:rsidP="0005401C">
            <w:pPr>
              <w:widowControl/>
              <w:spacing w:line="300" w:lineRule="auto"/>
              <w:jc w:val="center"/>
              <w:rPr>
                <w:rFonts w:ascii="Arial" w:hAnsi="Arial" w:cs="Arial"/>
                <w:kern w:val="0"/>
              </w:rPr>
            </w:pPr>
            <w:r>
              <w:rPr>
                <w:rFonts w:ascii="Arial" w:hAnsi="Arial" w:cs="Arial"/>
                <w:kern w:val="0"/>
              </w:rPr>
              <w:t>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8C2CFA" w14:textId="77777777" w:rsidR="0005401C" w:rsidRPr="002121BE" w:rsidRDefault="0005401C" w:rsidP="0005401C">
            <w:pPr>
              <w:widowControl/>
              <w:spacing w:line="300" w:lineRule="auto"/>
              <w:jc w:val="left"/>
              <w:rPr>
                <w:rFonts w:ascii="Arial" w:hAnsi="Arial" w:cs="Arial"/>
                <w:kern w:val="0"/>
              </w:rPr>
            </w:pPr>
            <w:r w:rsidRPr="002121BE">
              <w:rPr>
                <w:rFonts w:ascii="Arial" w:hAnsi="Arial" w:cs="Arial"/>
                <w:kern w:val="0"/>
              </w:rPr>
              <w:t>单位货物最大承载重量</w:t>
            </w:r>
          </w:p>
        </w:tc>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65C9E" w14:textId="7F47AD0F" w:rsidR="0005401C" w:rsidRPr="002121BE" w:rsidRDefault="0005401C" w:rsidP="0005401C">
            <w:pPr>
              <w:widowControl/>
              <w:spacing w:line="300" w:lineRule="auto"/>
              <w:jc w:val="left"/>
              <w:rPr>
                <w:rFonts w:ascii="Arial" w:hAnsi="Arial" w:cs="Arial"/>
              </w:rPr>
            </w:pPr>
            <w:r>
              <w:rPr>
                <w:rFonts w:ascii="Arial" w:hAnsi="Arial" w:cs="Arial"/>
              </w:rPr>
              <w:t>1200</w:t>
            </w:r>
            <w:r w:rsidRPr="002121BE">
              <w:rPr>
                <w:rFonts w:ascii="Arial" w:hAnsi="Arial" w:cs="Arial"/>
              </w:rPr>
              <w:t>KG</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153C0586" w14:textId="5C5C3252" w:rsidR="0005401C" w:rsidRPr="002121BE" w:rsidRDefault="0005401C" w:rsidP="0005401C">
            <w:pPr>
              <w:widowControl/>
              <w:spacing w:line="300" w:lineRule="auto"/>
              <w:jc w:val="left"/>
              <w:rPr>
                <w:rFonts w:ascii="Arial" w:hAnsi="Arial" w:cs="Arial"/>
                <w:kern w:val="0"/>
              </w:rPr>
            </w:pPr>
          </w:p>
        </w:tc>
      </w:tr>
      <w:tr w:rsidR="0005401C" w:rsidRPr="002121BE" w14:paraId="47409735" w14:textId="77777777" w:rsidTr="00DC2C5F">
        <w:trPr>
          <w:trHeight w:val="258"/>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29C1EB" w14:textId="3C78024F" w:rsidR="0005401C" w:rsidRPr="002121BE" w:rsidRDefault="006C2131" w:rsidP="0005401C">
            <w:pPr>
              <w:widowControl/>
              <w:spacing w:line="300" w:lineRule="auto"/>
              <w:jc w:val="center"/>
              <w:rPr>
                <w:rFonts w:ascii="Arial" w:hAnsi="Arial" w:cs="Arial"/>
                <w:kern w:val="0"/>
              </w:rPr>
            </w:pPr>
            <w:r>
              <w:rPr>
                <w:rFonts w:ascii="Arial" w:hAnsi="Arial" w:cs="Arial"/>
                <w:kern w:val="0"/>
              </w:rPr>
              <w:t>12</w:t>
            </w:r>
          </w:p>
        </w:tc>
        <w:tc>
          <w:tcPr>
            <w:tcW w:w="2268" w:type="dxa"/>
            <w:tcBorders>
              <w:top w:val="single" w:sz="4" w:space="0" w:color="auto"/>
              <w:left w:val="nil"/>
              <w:bottom w:val="single" w:sz="4" w:space="0" w:color="auto"/>
              <w:right w:val="single" w:sz="4" w:space="0" w:color="auto"/>
            </w:tcBorders>
            <w:shd w:val="clear" w:color="auto" w:fill="auto"/>
            <w:vAlign w:val="center"/>
          </w:tcPr>
          <w:p w14:paraId="7400F7A9" w14:textId="2741189F" w:rsidR="0005401C" w:rsidRPr="002121BE" w:rsidRDefault="00044841" w:rsidP="0005401C">
            <w:pPr>
              <w:widowControl/>
              <w:spacing w:line="300" w:lineRule="auto"/>
              <w:jc w:val="left"/>
              <w:rPr>
                <w:rFonts w:ascii="Arial" w:hAnsi="Arial" w:cs="Arial"/>
                <w:kern w:val="0"/>
              </w:rPr>
            </w:pPr>
            <w:r>
              <w:rPr>
                <w:rFonts w:ascii="Arial" w:hAnsi="Arial" w:cs="Arial" w:hint="eastAsia"/>
                <w:kern w:val="0"/>
              </w:rPr>
              <w:t>单位空托盘要求</w:t>
            </w:r>
          </w:p>
        </w:tc>
        <w:tc>
          <w:tcPr>
            <w:tcW w:w="3823" w:type="dxa"/>
            <w:gridSpan w:val="2"/>
            <w:tcBorders>
              <w:top w:val="nil"/>
              <w:left w:val="nil"/>
              <w:bottom w:val="single" w:sz="4" w:space="0" w:color="auto"/>
              <w:right w:val="single" w:sz="4" w:space="0" w:color="auto"/>
            </w:tcBorders>
            <w:shd w:val="clear" w:color="auto" w:fill="auto"/>
            <w:vAlign w:val="center"/>
          </w:tcPr>
          <w:p w14:paraId="6429FD70" w14:textId="07ECBD8D" w:rsidR="0005401C" w:rsidRPr="002121BE" w:rsidRDefault="00044841" w:rsidP="0005401C">
            <w:pPr>
              <w:widowControl/>
              <w:spacing w:line="300" w:lineRule="auto"/>
              <w:jc w:val="left"/>
              <w:rPr>
                <w:rFonts w:ascii="Arial" w:hAnsi="Arial" w:cs="Arial"/>
              </w:rPr>
            </w:pPr>
            <w:r>
              <w:rPr>
                <w:rFonts w:ascii="Arial" w:hAnsi="Arial" w:cs="Arial" w:hint="eastAsia"/>
              </w:rPr>
              <w:t>6</w:t>
            </w:r>
            <w:r>
              <w:rPr>
                <w:rFonts w:ascii="Arial" w:hAnsi="Arial" w:cs="Arial" w:hint="eastAsia"/>
              </w:rPr>
              <w:t>个空托盘为一垛，人工</w:t>
            </w:r>
            <w:r w:rsidR="005431C3">
              <w:rPr>
                <w:rFonts w:ascii="Arial" w:hAnsi="Arial" w:cs="Arial" w:hint="eastAsia"/>
              </w:rPr>
              <w:t>出</w:t>
            </w:r>
            <w:r>
              <w:rPr>
                <w:rFonts w:ascii="Arial" w:hAnsi="Arial" w:cs="Arial" w:hint="eastAsia"/>
              </w:rPr>
              <w:t>入库</w:t>
            </w:r>
          </w:p>
        </w:tc>
        <w:tc>
          <w:tcPr>
            <w:tcW w:w="1873" w:type="dxa"/>
            <w:tcBorders>
              <w:left w:val="single" w:sz="4" w:space="0" w:color="auto"/>
              <w:bottom w:val="single" w:sz="4" w:space="0" w:color="auto"/>
              <w:right w:val="single" w:sz="4" w:space="0" w:color="auto"/>
            </w:tcBorders>
            <w:shd w:val="clear" w:color="auto" w:fill="auto"/>
            <w:vAlign w:val="center"/>
          </w:tcPr>
          <w:p w14:paraId="39ECA9F3" w14:textId="118F872D" w:rsidR="0005401C" w:rsidRPr="002121BE" w:rsidRDefault="0005401C" w:rsidP="0005401C">
            <w:pPr>
              <w:widowControl/>
              <w:spacing w:line="300" w:lineRule="auto"/>
              <w:jc w:val="left"/>
              <w:rPr>
                <w:rFonts w:ascii="Arial" w:hAnsi="Arial" w:cs="Arial"/>
                <w:kern w:val="0"/>
              </w:rPr>
            </w:pPr>
          </w:p>
        </w:tc>
      </w:tr>
      <w:tr w:rsidR="0005401C" w:rsidRPr="002121BE" w14:paraId="49561723" w14:textId="77777777" w:rsidTr="00DC2C5F">
        <w:trPr>
          <w:trHeight w:val="258"/>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F5B47B" w14:textId="304A1B0E" w:rsidR="0005401C" w:rsidRPr="002121BE" w:rsidRDefault="006C2131" w:rsidP="0005401C">
            <w:pPr>
              <w:widowControl/>
              <w:spacing w:line="300" w:lineRule="auto"/>
              <w:jc w:val="center"/>
              <w:rPr>
                <w:rFonts w:ascii="Arial" w:hAnsi="Arial" w:cs="Arial"/>
                <w:kern w:val="0"/>
              </w:rPr>
            </w:pPr>
            <w:r>
              <w:rPr>
                <w:rFonts w:ascii="Arial" w:hAnsi="Arial" w:cs="Arial"/>
                <w:kern w:val="0"/>
              </w:rPr>
              <w:t>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199F8F" w14:textId="535B184F" w:rsidR="0005401C" w:rsidRPr="002121BE" w:rsidRDefault="00507461" w:rsidP="0005401C">
            <w:pPr>
              <w:widowControl/>
              <w:spacing w:line="300" w:lineRule="auto"/>
              <w:jc w:val="left"/>
              <w:rPr>
                <w:rFonts w:ascii="Arial" w:hAnsi="Arial" w:cs="Arial"/>
                <w:kern w:val="0"/>
              </w:rPr>
            </w:pPr>
            <w:r>
              <w:rPr>
                <w:rFonts w:ascii="Arial" w:hAnsi="Arial" w:cs="Arial" w:hint="eastAsia"/>
                <w:kern w:val="0"/>
              </w:rPr>
              <w:t>出入库</w:t>
            </w:r>
            <w:r w:rsidR="0005401C" w:rsidRPr="002121BE">
              <w:rPr>
                <w:rFonts w:ascii="Arial" w:hAnsi="Arial" w:cs="Arial"/>
                <w:kern w:val="0"/>
              </w:rPr>
              <w:t>口要求</w:t>
            </w:r>
          </w:p>
        </w:tc>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B18B9" w14:textId="3818959D" w:rsidR="0005401C" w:rsidRPr="002121BE" w:rsidRDefault="00507461" w:rsidP="0005401C">
            <w:pPr>
              <w:widowControl/>
              <w:spacing w:line="300" w:lineRule="auto"/>
              <w:jc w:val="left"/>
              <w:rPr>
                <w:rFonts w:ascii="Arial" w:hAnsi="Arial" w:cs="Arial"/>
              </w:rPr>
            </w:pPr>
            <w:r>
              <w:rPr>
                <w:rFonts w:ascii="Arial" w:hAnsi="Arial" w:cs="Arial" w:hint="eastAsia"/>
              </w:rPr>
              <w:t>母炼上返胶入库口、母练下返胶入库口，母炼胶出库口、终炼胶入库口、终炼胶出库口全部采用双</w:t>
            </w:r>
            <w:r w:rsidR="00DC2C5F">
              <w:rPr>
                <w:rFonts w:ascii="Arial" w:hAnsi="Arial" w:cs="Arial" w:hint="eastAsia"/>
              </w:rPr>
              <w:t>/</w:t>
            </w:r>
            <w:r w:rsidR="00DC2C5F">
              <w:rPr>
                <w:rFonts w:ascii="Arial" w:hAnsi="Arial" w:cs="Arial" w:hint="eastAsia"/>
              </w:rPr>
              <w:t>三</w:t>
            </w:r>
            <w:r w:rsidR="00EC768B">
              <w:rPr>
                <w:rFonts w:ascii="Arial" w:hAnsi="Arial" w:cs="Arial" w:hint="eastAsia"/>
              </w:rPr>
              <w:t>出入</w:t>
            </w:r>
            <w:r>
              <w:rPr>
                <w:rFonts w:ascii="Arial" w:hAnsi="Arial" w:cs="Arial" w:hint="eastAsia"/>
              </w:rPr>
              <w:t>口模式</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22C06101" w14:textId="41BABBD1" w:rsidR="0005401C" w:rsidRPr="00DC2C5F" w:rsidRDefault="0005401C" w:rsidP="0005401C">
            <w:pPr>
              <w:widowControl/>
              <w:spacing w:line="300" w:lineRule="auto"/>
              <w:jc w:val="left"/>
              <w:rPr>
                <w:rFonts w:ascii="Arial" w:hAnsi="Arial" w:cs="Arial"/>
                <w:kern w:val="0"/>
              </w:rPr>
            </w:pPr>
          </w:p>
        </w:tc>
      </w:tr>
      <w:tr w:rsidR="0005401C" w:rsidRPr="002121BE" w14:paraId="399009C0" w14:textId="77777777" w:rsidTr="00DC2C5F">
        <w:trPr>
          <w:trHeight w:val="637"/>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C28744" w14:textId="2DBA15E9" w:rsidR="0005401C" w:rsidRPr="002121BE" w:rsidRDefault="006C2131" w:rsidP="0005401C">
            <w:pPr>
              <w:widowControl/>
              <w:spacing w:line="300" w:lineRule="auto"/>
              <w:jc w:val="center"/>
              <w:rPr>
                <w:rFonts w:ascii="Arial" w:hAnsi="Arial" w:cs="Arial"/>
                <w:kern w:val="0"/>
              </w:rPr>
            </w:pPr>
            <w:r>
              <w:rPr>
                <w:rFonts w:ascii="Arial" w:hAnsi="Arial" w:cs="Arial"/>
                <w:kern w:val="0"/>
              </w:rPr>
              <w:lastRenderedPageBreak/>
              <w:t>14</w:t>
            </w:r>
          </w:p>
        </w:tc>
        <w:tc>
          <w:tcPr>
            <w:tcW w:w="2268" w:type="dxa"/>
            <w:tcBorders>
              <w:top w:val="single" w:sz="4" w:space="0" w:color="auto"/>
              <w:left w:val="nil"/>
              <w:bottom w:val="single" w:sz="4" w:space="0" w:color="auto"/>
              <w:right w:val="single" w:sz="4" w:space="0" w:color="auto"/>
            </w:tcBorders>
            <w:shd w:val="clear" w:color="auto" w:fill="auto"/>
            <w:vAlign w:val="center"/>
          </w:tcPr>
          <w:p w14:paraId="6FCBDE3E" w14:textId="62016D0A" w:rsidR="0005401C" w:rsidRPr="002121BE" w:rsidRDefault="008665DC" w:rsidP="0005401C">
            <w:pPr>
              <w:widowControl/>
              <w:spacing w:line="300" w:lineRule="auto"/>
              <w:jc w:val="left"/>
              <w:rPr>
                <w:rFonts w:ascii="Arial" w:hAnsi="Arial" w:cs="Arial"/>
                <w:kern w:val="0"/>
              </w:rPr>
            </w:pPr>
            <w:r>
              <w:rPr>
                <w:rFonts w:ascii="Arial" w:hAnsi="Arial" w:cs="Arial" w:hint="eastAsia"/>
                <w:kern w:val="0"/>
              </w:rPr>
              <w:t>密炼机数量</w:t>
            </w:r>
          </w:p>
        </w:tc>
        <w:tc>
          <w:tcPr>
            <w:tcW w:w="3823" w:type="dxa"/>
            <w:gridSpan w:val="2"/>
            <w:tcBorders>
              <w:top w:val="single" w:sz="4" w:space="0" w:color="auto"/>
              <w:left w:val="nil"/>
              <w:bottom w:val="single" w:sz="4" w:space="0" w:color="auto"/>
              <w:right w:val="single" w:sz="4" w:space="0" w:color="auto"/>
            </w:tcBorders>
            <w:shd w:val="clear" w:color="auto" w:fill="auto"/>
            <w:vAlign w:val="center"/>
          </w:tcPr>
          <w:p w14:paraId="7B19E69B" w14:textId="2D090C17" w:rsidR="0005401C" w:rsidRPr="002121BE" w:rsidRDefault="00AA1989" w:rsidP="0005401C">
            <w:pPr>
              <w:widowControl/>
              <w:spacing w:line="300" w:lineRule="auto"/>
              <w:jc w:val="left"/>
              <w:rPr>
                <w:rFonts w:ascii="Arial" w:hAnsi="Arial" w:cs="Arial"/>
              </w:rPr>
            </w:pPr>
            <w:r>
              <w:rPr>
                <w:rFonts w:ascii="Arial" w:hAnsi="Arial" w:cs="Arial" w:hint="eastAsia"/>
              </w:rPr>
              <w:t>母炼机</w:t>
            </w:r>
            <w:r w:rsidR="008665DC">
              <w:rPr>
                <w:rFonts w:ascii="Arial" w:hAnsi="Arial" w:cs="Arial" w:hint="eastAsia"/>
              </w:rPr>
              <w:t>7</w:t>
            </w:r>
            <w:r w:rsidR="008665DC">
              <w:rPr>
                <w:rFonts w:ascii="Arial" w:hAnsi="Arial" w:cs="Arial" w:hint="eastAsia"/>
              </w:rPr>
              <w:t>台，</w:t>
            </w:r>
            <w:r>
              <w:rPr>
                <w:rFonts w:ascii="Arial" w:hAnsi="Arial" w:cs="Arial" w:hint="eastAsia"/>
              </w:rPr>
              <w:t>终炼机母练机</w:t>
            </w:r>
            <w:r w:rsidR="008665DC">
              <w:rPr>
                <w:rFonts w:ascii="Arial" w:hAnsi="Arial" w:cs="Arial" w:hint="eastAsia"/>
              </w:rPr>
              <w:t>6</w:t>
            </w:r>
            <w:r w:rsidR="008665DC">
              <w:rPr>
                <w:rFonts w:ascii="Arial" w:hAnsi="Arial" w:cs="Arial" w:hint="eastAsia"/>
              </w:rPr>
              <w:t>台</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2BB0D2B4" w14:textId="58648DFA" w:rsidR="0005401C" w:rsidRPr="002121BE" w:rsidRDefault="008665DC" w:rsidP="0005401C">
            <w:pPr>
              <w:widowControl/>
              <w:spacing w:line="300" w:lineRule="auto"/>
              <w:jc w:val="left"/>
              <w:rPr>
                <w:rFonts w:ascii="Arial" w:hAnsi="Arial" w:cs="Arial"/>
                <w:kern w:val="0"/>
              </w:rPr>
            </w:pPr>
            <w:r w:rsidRPr="008665DC">
              <w:rPr>
                <w:rFonts w:ascii="Arial" w:hAnsi="Arial" w:cs="Arial" w:hint="eastAsia"/>
                <w:kern w:val="0"/>
              </w:rPr>
              <w:t>终炼机台有一台即可加硫又可返炼</w:t>
            </w:r>
          </w:p>
        </w:tc>
      </w:tr>
      <w:tr w:rsidR="008720CC" w:rsidRPr="002121BE" w14:paraId="499D99E3" w14:textId="77777777" w:rsidTr="00DC2C5F">
        <w:trPr>
          <w:trHeight w:val="315"/>
          <w:jc w:val="center"/>
        </w:trPr>
        <w:tc>
          <w:tcPr>
            <w:tcW w:w="992" w:type="dxa"/>
            <w:vMerge w:val="restart"/>
            <w:tcBorders>
              <w:top w:val="single" w:sz="4" w:space="0" w:color="auto"/>
              <w:left w:val="single" w:sz="4" w:space="0" w:color="auto"/>
              <w:right w:val="single" w:sz="4" w:space="0" w:color="auto"/>
            </w:tcBorders>
            <w:shd w:val="clear" w:color="auto" w:fill="auto"/>
            <w:vAlign w:val="center"/>
          </w:tcPr>
          <w:p w14:paraId="620EA7CC" w14:textId="4BB12457" w:rsidR="008720CC" w:rsidRPr="002121BE" w:rsidRDefault="006C2131" w:rsidP="0005401C">
            <w:pPr>
              <w:widowControl/>
              <w:spacing w:line="300" w:lineRule="auto"/>
              <w:jc w:val="center"/>
              <w:rPr>
                <w:rFonts w:ascii="Arial" w:hAnsi="Arial" w:cs="Arial"/>
                <w:kern w:val="0"/>
              </w:rPr>
            </w:pPr>
            <w:r>
              <w:rPr>
                <w:rFonts w:ascii="Arial" w:hAnsi="Arial" w:cs="Arial" w:hint="eastAsia"/>
                <w:kern w:val="0"/>
              </w:rPr>
              <w:t>15</w:t>
            </w:r>
          </w:p>
        </w:tc>
        <w:tc>
          <w:tcPr>
            <w:tcW w:w="2268" w:type="dxa"/>
            <w:vMerge w:val="restart"/>
            <w:tcBorders>
              <w:top w:val="single" w:sz="4" w:space="0" w:color="auto"/>
              <w:left w:val="nil"/>
              <w:right w:val="single" w:sz="4" w:space="0" w:color="auto"/>
            </w:tcBorders>
            <w:shd w:val="clear" w:color="auto" w:fill="auto"/>
            <w:vAlign w:val="center"/>
          </w:tcPr>
          <w:p w14:paraId="674835D1" w14:textId="07E5AB80" w:rsidR="008720CC" w:rsidRDefault="006521BA" w:rsidP="0005401C">
            <w:pPr>
              <w:widowControl/>
              <w:spacing w:line="300" w:lineRule="auto"/>
              <w:jc w:val="left"/>
              <w:rPr>
                <w:rFonts w:ascii="Arial" w:hAnsi="Arial" w:cs="Arial"/>
                <w:kern w:val="0"/>
              </w:rPr>
            </w:pPr>
            <w:r>
              <w:rPr>
                <w:rFonts w:ascii="Arial" w:hAnsi="Arial" w:cs="Arial" w:hint="eastAsia"/>
                <w:kern w:val="0"/>
              </w:rPr>
              <w:t>密炼机周期</w:t>
            </w:r>
          </w:p>
        </w:tc>
        <w:tc>
          <w:tcPr>
            <w:tcW w:w="2122" w:type="dxa"/>
            <w:tcBorders>
              <w:top w:val="single" w:sz="4" w:space="0" w:color="auto"/>
              <w:left w:val="nil"/>
              <w:bottom w:val="single" w:sz="4" w:space="0" w:color="auto"/>
              <w:right w:val="single" w:sz="4" w:space="0" w:color="auto"/>
            </w:tcBorders>
            <w:shd w:val="clear" w:color="auto" w:fill="auto"/>
            <w:vAlign w:val="center"/>
          </w:tcPr>
          <w:p w14:paraId="247F21D3" w14:textId="0C6973AB" w:rsidR="008720CC" w:rsidRDefault="008720CC" w:rsidP="0005401C">
            <w:pPr>
              <w:widowControl/>
              <w:spacing w:line="300" w:lineRule="auto"/>
              <w:jc w:val="left"/>
              <w:rPr>
                <w:rFonts w:ascii="Arial" w:hAnsi="Arial" w:cs="Arial"/>
              </w:rPr>
            </w:pPr>
            <w:r>
              <w:rPr>
                <w:rFonts w:ascii="Arial" w:hAnsi="Arial" w:cs="Arial" w:hint="eastAsia"/>
              </w:rPr>
              <w:t>母练机</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4584AA" w14:textId="3F900D30" w:rsidR="008720CC" w:rsidRDefault="0093365C" w:rsidP="0005401C">
            <w:pPr>
              <w:widowControl/>
              <w:spacing w:line="300" w:lineRule="auto"/>
              <w:jc w:val="left"/>
              <w:rPr>
                <w:rFonts w:ascii="Arial" w:hAnsi="Arial" w:cs="Arial"/>
              </w:rPr>
            </w:pPr>
            <w:r>
              <w:rPr>
                <w:rFonts w:ascii="Arial" w:hAnsi="Arial" w:cs="Arial"/>
              </w:rPr>
              <w:t>3</w:t>
            </w:r>
            <w:r w:rsidR="006521BA">
              <w:rPr>
                <w:rFonts w:ascii="Arial" w:hAnsi="Arial" w:cs="Arial"/>
              </w:rPr>
              <w:t>min/</w:t>
            </w:r>
            <w:r w:rsidR="00D63F33">
              <w:rPr>
                <w:rFonts w:ascii="Arial" w:hAnsi="Arial" w:cs="Arial" w:hint="eastAsia"/>
              </w:rPr>
              <w:t>周期</w:t>
            </w:r>
          </w:p>
        </w:tc>
        <w:tc>
          <w:tcPr>
            <w:tcW w:w="1873" w:type="dxa"/>
            <w:vMerge w:val="restart"/>
            <w:tcBorders>
              <w:top w:val="single" w:sz="4" w:space="0" w:color="auto"/>
              <w:left w:val="single" w:sz="4" w:space="0" w:color="auto"/>
              <w:right w:val="single" w:sz="4" w:space="0" w:color="auto"/>
            </w:tcBorders>
            <w:shd w:val="clear" w:color="auto" w:fill="auto"/>
            <w:vAlign w:val="center"/>
          </w:tcPr>
          <w:p w14:paraId="7DFF639E" w14:textId="77777777" w:rsidR="008720CC" w:rsidRPr="008665DC" w:rsidRDefault="008720CC" w:rsidP="0005401C">
            <w:pPr>
              <w:widowControl/>
              <w:spacing w:line="300" w:lineRule="auto"/>
              <w:jc w:val="left"/>
              <w:rPr>
                <w:rFonts w:ascii="Arial" w:hAnsi="Arial" w:cs="Arial"/>
                <w:kern w:val="0"/>
              </w:rPr>
            </w:pPr>
          </w:p>
        </w:tc>
      </w:tr>
      <w:tr w:rsidR="008720CC" w:rsidRPr="002121BE" w14:paraId="429868C9" w14:textId="77777777" w:rsidTr="00DC2C5F">
        <w:trPr>
          <w:trHeight w:val="315"/>
          <w:jc w:val="center"/>
        </w:trPr>
        <w:tc>
          <w:tcPr>
            <w:tcW w:w="992" w:type="dxa"/>
            <w:vMerge/>
            <w:tcBorders>
              <w:left w:val="single" w:sz="4" w:space="0" w:color="auto"/>
              <w:bottom w:val="single" w:sz="4" w:space="0" w:color="auto"/>
              <w:right w:val="single" w:sz="4" w:space="0" w:color="auto"/>
            </w:tcBorders>
            <w:shd w:val="clear" w:color="auto" w:fill="auto"/>
            <w:vAlign w:val="center"/>
          </w:tcPr>
          <w:p w14:paraId="78DF9E9A" w14:textId="77777777" w:rsidR="008720CC" w:rsidRPr="002121BE" w:rsidRDefault="008720CC" w:rsidP="0005401C">
            <w:pPr>
              <w:widowControl/>
              <w:spacing w:line="300" w:lineRule="auto"/>
              <w:jc w:val="center"/>
              <w:rPr>
                <w:rFonts w:ascii="Arial" w:hAnsi="Arial" w:cs="Arial"/>
                <w:kern w:val="0"/>
              </w:rPr>
            </w:pPr>
          </w:p>
        </w:tc>
        <w:tc>
          <w:tcPr>
            <w:tcW w:w="2268" w:type="dxa"/>
            <w:vMerge/>
            <w:tcBorders>
              <w:left w:val="nil"/>
              <w:bottom w:val="single" w:sz="4" w:space="0" w:color="auto"/>
              <w:right w:val="single" w:sz="4" w:space="0" w:color="auto"/>
            </w:tcBorders>
            <w:shd w:val="clear" w:color="auto" w:fill="auto"/>
            <w:vAlign w:val="center"/>
          </w:tcPr>
          <w:p w14:paraId="35D4689E" w14:textId="77777777" w:rsidR="008720CC" w:rsidRDefault="008720CC" w:rsidP="0005401C">
            <w:pPr>
              <w:widowControl/>
              <w:spacing w:line="300" w:lineRule="auto"/>
              <w:jc w:val="left"/>
              <w:rPr>
                <w:rFonts w:ascii="Arial" w:hAnsi="Arial" w:cs="Arial"/>
                <w:kern w:val="0"/>
              </w:rPr>
            </w:pPr>
          </w:p>
        </w:tc>
        <w:tc>
          <w:tcPr>
            <w:tcW w:w="2122" w:type="dxa"/>
            <w:tcBorders>
              <w:top w:val="single" w:sz="4" w:space="0" w:color="auto"/>
              <w:left w:val="nil"/>
              <w:bottom w:val="single" w:sz="4" w:space="0" w:color="auto"/>
              <w:right w:val="single" w:sz="4" w:space="0" w:color="auto"/>
            </w:tcBorders>
            <w:shd w:val="clear" w:color="auto" w:fill="auto"/>
            <w:vAlign w:val="center"/>
          </w:tcPr>
          <w:p w14:paraId="003B73F3" w14:textId="62B1C574" w:rsidR="008720CC" w:rsidRDefault="008720CC" w:rsidP="0005401C">
            <w:pPr>
              <w:widowControl/>
              <w:spacing w:line="300" w:lineRule="auto"/>
              <w:jc w:val="left"/>
              <w:rPr>
                <w:rFonts w:ascii="Arial" w:hAnsi="Arial" w:cs="Arial"/>
              </w:rPr>
            </w:pPr>
            <w:r>
              <w:rPr>
                <w:rFonts w:ascii="Arial" w:hAnsi="Arial" w:cs="Arial" w:hint="eastAsia"/>
              </w:rPr>
              <w:t>终炼机</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BE33D1" w14:textId="30A7E58E" w:rsidR="008720CC" w:rsidRDefault="0093365C" w:rsidP="0005401C">
            <w:pPr>
              <w:widowControl/>
              <w:spacing w:line="300" w:lineRule="auto"/>
              <w:jc w:val="left"/>
              <w:rPr>
                <w:rFonts w:ascii="Arial" w:hAnsi="Arial" w:cs="Arial"/>
              </w:rPr>
            </w:pPr>
            <w:r>
              <w:rPr>
                <w:rFonts w:ascii="Arial" w:hAnsi="Arial" w:cs="Arial"/>
              </w:rPr>
              <w:t>2.5</w:t>
            </w:r>
            <w:r w:rsidR="006521BA">
              <w:rPr>
                <w:rFonts w:ascii="Arial" w:hAnsi="Arial" w:cs="Arial" w:hint="eastAsia"/>
              </w:rPr>
              <w:t>min/</w:t>
            </w:r>
            <w:r w:rsidR="00D63F33">
              <w:rPr>
                <w:rFonts w:ascii="Arial" w:hAnsi="Arial" w:cs="Arial" w:hint="eastAsia"/>
              </w:rPr>
              <w:t>周期</w:t>
            </w:r>
          </w:p>
        </w:tc>
        <w:tc>
          <w:tcPr>
            <w:tcW w:w="1873" w:type="dxa"/>
            <w:vMerge/>
            <w:tcBorders>
              <w:left w:val="single" w:sz="4" w:space="0" w:color="auto"/>
              <w:bottom w:val="single" w:sz="4" w:space="0" w:color="auto"/>
              <w:right w:val="single" w:sz="4" w:space="0" w:color="auto"/>
            </w:tcBorders>
            <w:shd w:val="clear" w:color="auto" w:fill="auto"/>
            <w:vAlign w:val="center"/>
          </w:tcPr>
          <w:p w14:paraId="0BD6982B" w14:textId="77777777" w:rsidR="008720CC" w:rsidRPr="008665DC" w:rsidRDefault="008720CC" w:rsidP="0005401C">
            <w:pPr>
              <w:widowControl/>
              <w:spacing w:line="300" w:lineRule="auto"/>
              <w:jc w:val="left"/>
              <w:rPr>
                <w:rFonts w:ascii="Arial" w:hAnsi="Arial" w:cs="Arial"/>
                <w:kern w:val="0"/>
              </w:rPr>
            </w:pPr>
          </w:p>
        </w:tc>
      </w:tr>
      <w:tr w:rsidR="006521BA" w:rsidRPr="002121BE" w14:paraId="071C42E7" w14:textId="77777777" w:rsidTr="00DC2C5F">
        <w:trPr>
          <w:trHeight w:val="315"/>
          <w:jc w:val="center"/>
        </w:trPr>
        <w:tc>
          <w:tcPr>
            <w:tcW w:w="992" w:type="dxa"/>
            <w:vMerge w:val="restart"/>
            <w:tcBorders>
              <w:top w:val="single" w:sz="4" w:space="0" w:color="auto"/>
              <w:left w:val="single" w:sz="4" w:space="0" w:color="auto"/>
              <w:right w:val="single" w:sz="4" w:space="0" w:color="auto"/>
            </w:tcBorders>
            <w:shd w:val="clear" w:color="auto" w:fill="auto"/>
            <w:vAlign w:val="center"/>
          </w:tcPr>
          <w:p w14:paraId="4570E02F" w14:textId="0DE70A2E" w:rsidR="006521BA" w:rsidRPr="002121BE" w:rsidRDefault="006C2131" w:rsidP="006521BA">
            <w:pPr>
              <w:widowControl/>
              <w:spacing w:line="300" w:lineRule="auto"/>
              <w:jc w:val="center"/>
              <w:rPr>
                <w:rFonts w:ascii="Arial" w:hAnsi="Arial" w:cs="Arial"/>
                <w:kern w:val="0"/>
              </w:rPr>
            </w:pPr>
            <w:r>
              <w:rPr>
                <w:rFonts w:ascii="Arial" w:hAnsi="Arial" w:cs="Arial" w:hint="eastAsia"/>
                <w:kern w:val="0"/>
              </w:rPr>
              <w:t>16</w:t>
            </w:r>
          </w:p>
        </w:tc>
        <w:tc>
          <w:tcPr>
            <w:tcW w:w="2268" w:type="dxa"/>
            <w:vMerge w:val="restart"/>
            <w:tcBorders>
              <w:top w:val="single" w:sz="4" w:space="0" w:color="auto"/>
              <w:left w:val="nil"/>
              <w:right w:val="single" w:sz="4" w:space="0" w:color="auto"/>
            </w:tcBorders>
            <w:shd w:val="clear" w:color="auto" w:fill="auto"/>
            <w:vAlign w:val="center"/>
          </w:tcPr>
          <w:p w14:paraId="165532B5" w14:textId="3D9C4B20" w:rsidR="006521BA" w:rsidRDefault="00D63F33" w:rsidP="006521BA">
            <w:pPr>
              <w:widowControl/>
              <w:spacing w:line="300" w:lineRule="auto"/>
              <w:jc w:val="left"/>
              <w:rPr>
                <w:rFonts w:ascii="Arial" w:hAnsi="Arial" w:cs="Arial"/>
                <w:kern w:val="0"/>
              </w:rPr>
            </w:pPr>
            <w:r>
              <w:rPr>
                <w:rFonts w:ascii="Arial" w:hAnsi="Arial" w:cs="Arial" w:hint="eastAsia"/>
                <w:kern w:val="0"/>
              </w:rPr>
              <w:t>密炼机能力</w:t>
            </w:r>
          </w:p>
        </w:tc>
        <w:tc>
          <w:tcPr>
            <w:tcW w:w="2122" w:type="dxa"/>
            <w:tcBorders>
              <w:top w:val="single" w:sz="4" w:space="0" w:color="auto"/>
              <w:left w:val="nil"/>
              <w:bottom w:val="single" w:sz="4" w:space="0" w:color="auto"/>
              <w:right w:val="single" w:sz="4" w:space="0" w:color="auto"/>
            </w:tcBorders>
            <w:shd w:val="clear" w:color="auto" w:fill="auto"/>
            <w:vAlign w:val="center"/>
          </w:tcPr>
          <w:p w14:paraId="00893ED0" w14:textId="1FB58BC7" w:rsidR="006521BA" w:rsidRDefault="006521BA" w:rsidP="006521BA">
            <w:pPr>
              <w:widowControl/>
              <w:spacing w:line="300" w:lineRule="auto"/>
              <w:jc w:val="left"/>
              <w:rPr>
                <w:rFonts w:ascii="Arial" w:hAnsi="Arial" w:cs="Arial"/>
              </w:rPr>
            </w:pPr>
            <w:r>
              <w:rPr>
                <w:rFonts w:ascii="Arial" w:hAnsi="Arial" w:cs="Arial" w:hint="eastAsia"/>
              </w:rPr>
              <w:t>母练机</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87161B" w14:textId="0D392856" w:rsidR="006521BA" w:rsidRDefault="006521BA" w:rsidP="006521BA">
            <w:pPr>
              <w:widowControl/>
              <w:spacing w:line="300" w:lineRule="auto"/>
              <w:jc w:val="left"/>
              <w:rPr>
                <w:rFonts w:ascii="Arial" w:hAnsi="Arial" w:cs="Arial"/>
              </w:rPr>
            </w:pPr>
            <w:r>
              <w:rPr>
                <w:rFonts w:ascii="Arial" w:hAnsi="Arial" w:cs="Arial" w:hint="eastAsia"/>
              </w:rPr>
              <w:t>416KG/</w:t>
            </w:r>
            <w:r>
              <w:rPr>
                <w:rFonts w:ascii="Arial" w:hAnsi="Arial" w:cs="Arial" w:hint="eastAsia"/>
              </w:rPr>
              <w:t>周期</w:t>
            </w:r>
          </w:p>
        </w:tc>
        <w:tc>
          <w:tcPr>
            <w:tcW w:w="1873" w:type="dxa"/>
            <w:vMerge w:val="restart"/>
            <w:tcBorders>
              <w:top w:val="single" w:sz="4" w:space="0" w:color="auto"/>
              <w:left w:val="single" w:sz="4" w:space="0" w:color="auto"/>
              <w:right w:val="single" w:sz="4" w:space="0" w:color="auto"/>
            </w:tcBorders>
            <w:shd w:val="clear" w:color="auto" w:fill="auto"/>
            <w:vAlign w:val="center"/>
          </w:tcPr>
          <w:p w14:paraId="2267E72C" w14:textId="7BEE5F62" w:rsidR="006521BA" w:rsidRPr="008665DC" w:rsidRDefault="006521BA" w:rsidP="006521BA">
            <w:pPr>
              <w:widowControl/>
              <w:spacing w:line="300" w:lineRule="auto"/>
              <w:jc w:val="left"/>
              <w:rPr>
                <w:rFonts w:ascii="Arial" w:hAnsi="Arial" w:cs="Arial"/>
                <w:kern w:val="0"/>
              </w:rPr>
            </w:pPr>
            <w:r>
              <w:rPr>
                <w:rFonts w:ascii="Arial" w:hAnsi="Arial" w:cs="Arial" w:hint="eastAsia"/>
                <w:kern w:val="0"/>
              </w:rPr>
              <w:t>3</w:t>
            </w:r>
            <w:r>
              <w:rPr>
                <w:rFonts w:ascii="Arial" w:hAnsi="Arial" w:cs="Arial" w:hint="eastAsia"/>
                <w:kern w:val="0"/>
              </w:rPr>
              <w:t>台终炼机为</w:t>
            </w:r>
            <w:r>
              <w:rPr>
                <w:rFonts w:ascii="Arial" w:hAnsi="Arial" w:cs="Arial" w:hint="eastAsia"/>
              </w:rPr>
              <w:t>235</w:t>
            </w:r>
            <w:r>
              <w:rPr>
                <w:rFonts w:ascii="Arial" w:hAnsi="Arial" w:cs="Arial"/>
              </w:rPr>
              <w:t>KG</w:t>
            </w:r>
            <w:r>
              <w:rPr>
                <w:rFonts w:ascii="Arial" w:hAnsi="Arial" w:cs="Arial" w:hint="eastAsia"/>
              </w:rPr>
              <w:t>/</w:t>
            </w:r>
            <w:r>
              <w:rPr>
                <w:rFonts w:ascii="Arial" w:hAnsi="Arial" w:cs="Arial" w:hint="eastAsia"/>
              </w:rPr>
              <w:t>周期，</w:t>
            </w:r>
            <w:r>
              <w:rPr>
                <w:rFonts w:ascii="Arial" w:hAnsi="Arial" w:cs="Arial" w:hint="eastAsia"/>
                <w:kern w:val="0"/>
              </w:rPr>
              <w:t>3</w:t>
            </w:r>
            <w:r>
              <w:rPr>
                <w:rFonts w:ascii="Arial" w:hAnsi="Arial" w:cs="Arial" w:hint="eastAsia"/>
                <w:kern w:val="0"/>
              </w:rPr>
              <w:t>台终炼机为</w:t>
            </w:r>
            <w:r>
              <w:rPr>
                <w:rFonts w:ascii="Arial" w:hAnsi="Arial" w:cs="Arial" w:hint="eastAsia"/>
              </w:rPr>
              <w:t>410KG/</w:t>
            </w:r>
            <w:r>
              <w:rPr>
                <w:rFonts w:ascii="Arial" w:hAnsi="Arial" w:cs="Arial" w:hint="eastAsia"/>
              </w:rPr>
              <w:t>周期</w:t>
            </w:r>
          </w:p>
        </w:tc>
      </w:tr>
      <w:tr w:rsidR="006521BA" w:rsidRPr="002121BE" w14:paraId="66E0131E" w14:textId="77777777" w:rsidTr="00DC2C5F">
        <w:trPr>
          <w:trHeight w:val="315"/>
          <w:jc w:val="center"/>
        </w:trPr>
        <w:tc>
          <w:tcPr>
            <w:tcW w:w="992" w:type="dxa"/>
            <w:vMerge/>
            <w:tcBorders>
              <w:left w:val="single" w:sz="4" w:space="0" w:color="auto"/>
              <w:bottom w:val="single" w:sz="4" w:space="0" w:color="auto"/>
              <w:right w:val="single" w:sz="4" w:space="0" w:color="auto"/>
            </w:tcBorders>
            <w:shd w:val="clear" w:color="auto" w:fill="auto"/>
            <w:vAlign w:val="center"/>
          </w:tcPr>
          <w:p w14:paraId="1DF5AC2E" w14:textId="77777777" w:rsidR="006521BA" w:rsidRPr="002121BE" w:rsidRDefault="006521BA" w:rsidP="006521BA">
            <w:pPr>
              <w:widowControl/>
              <w:spacing w:line="300" w:lineRule="auto"/>
              <w:jc w:val="center"/>
              <w:rPr>
                <w:rFonts w:ascii="Arial" w:hAnsi="Arial" w:cs="Arial"/>
                <w:kern w:val="0"/>
              </w:rPr>
            </w:pPr>
          </w:p>
        </w:tc>
        <w:tc>
          <w:tcPr>
            <w:tcW w:w="2268" w:type="dxa"/>
            <w:vMerge/>
            <w:tcBorders>
              <w:left w:val="nil"/>
              <w:bottom w:val="single" w:sz="4" w:space="0" w:color="auto"/>
              <w:right w:val="single" w:sz="4" w:space="0" w:color="auto"/>
            </w:tcBorders>
            <w:shd w:val="clear" w:color="auto" w:fill="auto"/>
            <w:vAlign w:val="center"/>
          </w:tcPr>
          <w:p w14:paraId="74DB2CD6" w14:textId="77777777" w:rsidR="006521BA" w:rsidRDefault="006521BA" w:rsidP="006521BA">
            <w:pPr>
              <w:widowControl/>
              <w:spacing w:line="300" w:lineRule="auto"/>
              <w:jc w:val="left"/>
              <w:rPr>
                <w:rFonts w:ascii="Arial" w:hAnsi="Arial" w:cs="Arial"/>
                <w:kern w:val="0"/>
              </w:rPr>
            </w:pPr>
          </w:p>
        </w:tc>
        <w:tc>
          <w:tcPr>
            <w:tcW w:w="2122" w:type="dxa"/>
            <w:tcBorders>
              <w:top w:val="single" w:sz="4" w:space="0" w:color="auto"/>
              <w:left w:val="nil"/>
              <w:bottom w:val="single" w:sz="4" w:space="0" w:color="auto"/>
              <w:right w:val="single" w:sz="4" w:space="0" w:color="auto"/>
            </w:tcBorders>
            <w:shd w:val="clear" w:color="auto" w:fill="auto"/>
            <w:vAlign w:val="center"/>
          </w:tcPr>
          <w:p w14:paraId="18D2CBFA" w14:textId="21AC57BC" w:rsidR="006521BA" w:rsidRDefault="006521BA" w:rsidP="006521BA">
            <w:pPr>
              <w:widowControl/>
              <w:spacing w:line="300" w:lineRule="auto"/>
              <w:jc w:val="left"/>
              <w:rPr>
                <w:rFonts w:ascii="Arial" w:hAnsi="Arial" w:cs="Arial"/>
              </w:rPr>
            </w:pPr>
            <w:r>
              <w:rPr>
                <w:rFonts w:ascii="Arial" w:hAnsi="Arial" w:cs="Arial" w:hint="eastAsia"/>
              </w:rPr>
              <w:t>终炼机</w:t>
            </w:r>
          </w:p>
        </w:tc>
        <w:tc>
          <w:tcPr>
            <w:tcW w:w="1701" w:type="dxa"/>
            <w:tcBorders>
              <w:top w:val="single" w:sz="4" w:space="0" w:color="auto"/>
              <w:left w:val="nil"/>
              <w:bottom w:val="single" w:sz="4" w:space="0" w:color="auto"/>
              <w:right w:val="single" w:sz="4" w:space="0" w:color="auto"/>
            </w:tcBorders>
            <w:shd w:val="clear" w:color="auto" w:fill="auto"/>
            <w:vAlign w:val="center"/>
          </w:tcPr>
          <w:p w14:paraId="1753FC90" w14:textId="62B0CB07" w:rsidR="006521BA" w:rsidRDefault="006521BA" w:rsidP="006521BA">
            <w:pPr>
              <w:widowControl/>
              <w:spacing w:line="300" w:lineRule="auto"/>
              <w:jc w:val="left"/>
              <w:rPr>
                <w:rFonts w:ascii="Arial" w:hAnsi="Arial" w:cs="Arial"/>
              </w:rPr>
            </w:pPr>
            <w:r>
              <w:rPr>
                <w:rFonts w:ascii="Arial" w:hAnsi="Arial" w:cs="Arial" w:hint="eastAsia"/>
              </w:rPr>
              <w:t>235/410KG/</w:t>
            </w:r>
            <w:r>
              <w:rPr>
                <w:rFonts w:ascii="Arial" w:hAnsi="Arial" w:cs="Arial" w:hint="eastAsia"/>
              </w:rPr>
              <w:t>周期</w:t>
            </w:r>
          </w:p>
        </w:tc>
        <w:tc>
          <w:tcPr>
            <w:tcW w:w="1873" w:type="dxa"/>
            <w:vMerge/>
            <w:tcBorders>
              <w:left w:val="single" w:sz="4" w:space="0" w:color="auto"/>
              <w:bottom w:val="single" w:sz="4" w:space="0" w:color="auto"/>
              <w:right w:val="single" w:sz="4" w:space="0" w:color="auto"/>
            </w:tcBorders>
            <w:shd w:val="clear" w:color="auto" w:fill="auto"/>
            <w:vAlign w:val="center"/>
          </w:tcPr>
          <w:p w14:paraId="0C0CECAB" w14:textId="77777777" w:rsidR="006521BA" w:rsidRPr="008665DC" w:rsidRDefault="006521BA" w:rsidP="006521BA">
            <w:pPr>
              <w:widowControl/>
              <w:spacing w:line="300" w:lineRule="auto"/>
              <w:jc w:val="left"/>
              <w:rPr>
                <w:rFonts w:ascii="Arial" w:hAnsi="Arial" w:cs="Arial"/>
                <w:kern w:val="0"/>
              </w:rPr>
            </w:pPr>
          </w:p>
        </w:tc>
      </w:tr>
      <w:tr w:rsidR="006521BA" w:rsidRPr="002121BE" w14:paraId="6FA1D6AC" w14:textId="77777777" w:rsidTr="00DC2C5F">
        <w:trPr>
          <w:trHeight w:val="315"/>
          <w:jc w:val="center"/>
        </w:trPr>
        <w:tc>
          <w:tcPr>
            <w:tcW w:w="992" w:type="dxa"/>
            <w:vMerge w:val="restart"/>
            <w:tcBorders>
              <w:top w:val="single" w:sz="4" w:space="0" w:color="auto"/>
              <w:left w:val="single" w:sz="4" w:space="0" w:color="auto"/>
              <w:right w:val="single" w:sz="4" w:space="0" w:color="auto"/>
            </w:tcBorders>
            <w:shd w:val="clear" w:color="auto" w:fill="auto"/>
            <w:vAlign w:val="center"/>
          </w:tcPr>
          <w:p w14:paraId="1B09CAE6" w14:textId="474560AA" w:rsidR="006521BA" w:rsidRPr="002121BE" w:rsidRDefault="006C2131" w:rsidP="006521BA">
            <w:pPr>
              <w:widowControl/>
              <w:spacing w:line="300" w:lineRule="auto"/>
              <w:jc w:val="center"/>
              <w:rPr>
                <w:rFonts w:ascii="Arial" w:hAnsi="Arial" w:cs="Arial"/>
                <w:kern w:val="0"/>
              </w:rPr>
            </w:pPr>
            <w:r>
              <w:rPr>
                <w:rFonts w:ascii="Arial" w:hAnsi="Arial" w:cs="Arial" w:hint="eastAsia"/>
                <w:kern w:val="0"/>
              </w:rPr>
              <w:t>17</w:t>
            </w:r>
          </w:p>
        </w:tc>
        <w:tc>
          <w:tcPr>
            <w:tcW w:w="2268" w:type="dxa"/>
            <w:vMerge w:val="restart"/>
            <w:tcBorders>
              <w:top w:val="single" w:sz="4" w:space="0" w:color="auto"/>
              <w:left w:val="nil"/>
              <w:right w:val="single" w:sz="4" w:space="0" w:color="auto"/>
            </w:tcBorders>
            <w:shd w:val="clear" w:color="auto" w:fill="auto"/>
            <w:vAlign w:val="center"/>
          </w:tcPr>
          <w:p w14:paraId="61B98AC8" w14:textId="6AB94F1C" w:rsidR="006521BA" w:rsidRDefault="00D63F33" w:rsidP="006521BA">
            <w:pPr>
              <w:widowControl/>
              <w:spacing w:line="300" w:lineRule="auto"/>
              <w:jc w:val="left"/>
              <w:rPr>
                <w:rFonts w:ascii="Arial" w:hAnsi="Arial" w:cs="Arial"/>
                <w:kern w:val="0"/>
              </w:rPr>
            </w:pPr>
            <w:r>
              <w:rPr>
                <w:rFonts w:ascii="Arial" w:hAnsi="Arial" w:cs="Arial" w:hint="eastAsia"/>
                <w:kern w:val="0"/>
              </w:rPr>
              <w:t>总日产量</w:t>
            </w:r>
          </w:p>
        </w:tc>
        <w:tc>
          <w:tcPr>
            <w:tcW w:w="2122" w:type="dxa"/>
            <w:tcBorders>
              <w:top w:val="single" w:sz="4" w:space="0" w:color="auto"/>
              <w:left w:val="nil"/>
              <w:bottom w:val="single" w:sz="4" w:space="0" w:color="auto"/>
              <w:right w:val="single" w:sz="4" w:space="0" w:color="auto"/>
            </w:tcBorders>
            <w:shd w:val="clear" w:color="auto" w:fill="auto"/>
            <w:vAlign w:val="center"/>
          </w:tcPr>
          <w:p w14:paraId="374856AC" w14:textId="464779E5" w:rsidR="006521BA" w:rsidRDefault="006521BA" w:rsidP="006521BA">
            <w:pPr>
              <w:widowControl/>
              <w:spacing w:line="300" w:lineRule="auto"/>
              <w:jc w:val="left"/>
              <w:rPr>
                <w:rFonts w:ascii="Arial" w:hAnsi="Arial" w:cs="Arial"/>
              </w:rPr>
            </w:pPr>
            <w:r>
              <w:rPr>
                <w:rFonts w:ascii="Arial" w:hAnsi="Arial" w:cs="Arial" w:hint="eastAsia"/>
              </w:rPr>
              <w:t>母练机</w:t>
            </w:r>
          </w:p>
        </w:tc>
        <w:tc>
          <w:tcPr>
            <w:tcW w:w="1701" w:type="dxa"/>
            <w:tcBorders>
              <w:top w:val="single" w:sz="4" w:space="0" w:color="auto"/>
              <w:left w:val="nil"/>
              <w:bottom w:val="single" w:sz="4" w:space="0" w:color="auto"/>
              <w:right w:val="single" w:sz="4" w:space="0" w:color="auto"/>
            </w:tcBorders>
            <w:shd w:val="clear" w:color="auto" w:fill="auto"/>
            <w:vAlign w:val="center"/>
          </w:tcPr>
          <w:p w14:paraId="260E0176" w14:textId="57935BCD" w:rsidR="006521BA" w:rsidRDefault="00D70B73" w:rsidP="006521BA">
            <w:pPr>
              <w:widowControl/>
              <w:spacing w:line="300" w:lineRule="auto"/>
              <w:jc w:val="left"/>
              <w:rPr>
                <w:rFonts w:ascii="Arial" w:hAnsi="Arial" w:cs="Arial"/>
              </w:rPr>
            </w:pPr>
            <w:r>
              <w:rPr>
                <w:rFonts w:ascii="Arial" w:hAnsi="Arial" w:cs="Arial"/>
              </w:rPr>
              <w:t>1260</w:t>
            </w:r>
            <w:r w:rsidR="006521BA">
              <w:rPr>
                <w:rFonts w:ascii="Arial" w:hAnsi="Arial" w:cs="Arial" w:hint="eastAsia"/>
              </w:rPr>
              <w:t>吨</w:t>
            </w:r>
            <w:r w:rsidR="006521BA">
              <w:rPr>
                <w:rFonts w:ascii="Arial" w:hAnsi="Arial" w:cs="Arial" w:hint="eastAsia"/>
              </w:rPr>
              <w:t>/</w:t>
            </w:r>
            <w:r w:rsidR="006521BA">
              <w:rPr>
                <w:rFonts w:ascii="Arial" w:hAnsi="Arial" w:cs="Arial" w:hint="eastAsia"/>
              </w:rPr>
              <w:t>天</w:t>
            </w:r>
          </w:p>
        </w:tc>
        <w:tc>
          <w:tcPr>
            <w:tcW w:w="1873" w:type="dxa"/>
            <w:vMerge w:val="restart"/>
            <w:tcBorders>
              <w:top w:val="single" w:sz="4" w:space="0" w:color="auto"/>
              <w:left w:val="single" w:sz="4" w:space="0" w:color="auto"/>
              <w:right w:val="single" w:sz="4" w:space="0" w:color="auto"/>
            </w:tcBorders>
            <w:shd w:val="clear" w:color="auto" w:fill="auto"/>
            <w:vAlign w:val="center"/>
          </w:tcPr>
          <w:p w14:paraId="025AC770" w14:textId="77777777" w:rsidR="006521BA" w:rsidRPr="008665DC" w:rsidRDefault="006521BA" w:rsidP="006521BA">
            <w:pPr>
              <w:widowControl/>
              <w:spacing w:line="300" w:lineRule="auto"/>
              <w:jc w:val="left"/>
              <w:rPr>
                <w:rFonts w:ascii="Arial" w:hAnsi="Arial" w:cs="Arial"/>
                <w:kern w:val="0"/>
              </w:rPr>
            </w:pPr>
          </w:p>
        </w:tc>
      </w:tr>
      <w:tr w:rsidR="006521BA" w:rsidRPr="002121BE" w14:paraId="4BD47202" w14:textId="77777777" w:rsidTr="00DC2C5F">
        <w:trPr>
          <w:trHeight w:val="315"/>
          <w:jc w:val="center"/>
        </w:trPr>
        <w:tc>
          <w:tcPr>
            <w:tcW w:w="992" w:type="dxa"/>
            <w:vMerge/>
            <w:tcBorders>
              <w:left w:val="single" w:sz="4" w:space="0" w:color="auto"/>
              <w:bottom w:val="single" w:sz="4" w:space="0" w:color="auto"/>
              <w:right w:val="single" w:sz="4" w:space="0" w:color="auto"/>
            </w:tcBorders>
            <w:shd w:val="clear" w:color="auto" w:fill="auto"/>
            <w:vAlign w:val="center"/>
          </w:tcPr>
          <w:p w14:paraId="248ECFF8" w14:textId="77777777" w:rsidR="006521BA" w:rsidRPr="002121BE" w:rsidRDefault="006521BA" w:rsidP="006521BA">
            <w:pPr>
              <w:widowControl/>
              <w:spacing w:line="300" w:lineRule="auto"/>
              <w:jc w:val="center"/>
              <w:rPr>
                <w:rFonts w:ascii="Arial" w:hAnsi="Arial" w:cs="Arial"/>
                <w:kern w:val="0"/>
              </w:rPr>
            </w:pPr>
          </w:p>
        </w:tc>
        <w:tc>
          <w:tcPr>
            <w:tcW w:w="2268" w:type="dxa"/>
            <w:vMerge/>
            <w:tcBorders>
              <w:left w:val="nil"/>
              <w:bottom w:val="single" w:sz="4" w:space="0" w:color="auto"/>
              <w:right w:val="single" w:sz="4" w:space="0" w:color="auto"/>
            </w:tcBorders>
            <w:shd w:val="clear" w:color="auto" w:fill="auto"/>
            <w:vAlign w:val="center"/>
          </w:tcPr>
          <w:p w14:paraId="15CD355D" w14:textId="77777777" w:rsidR="006521BA" w:rsidRDefault="006521BA" w:rsidP="006521BA">
            <w:pPr>
              <w:widowControl/>
              <w:spacing w:line="300" w:lineRule="auto"/>
              <w:jc w:val="left"/>
              <w:rPr>
                <w:rFonts w:ascii="Arial" w:hAnsi="Arial" w:cs="Arial"/>
                <w:kern w:val="0"/>
              </w:rPr>
            </w:pPr>
          </w:p>
        </w:tc>
        <w:tc>
          <w:tcPr>
            <w:tcW w:w="2122" w:type="dxa"/>
            <w:tcBorders>
              <w:top w:val="single" w:sz="4" w:space="0" w:color="auto"/>
              <w:left w:val="nil"/>
              <w:bottom w:val="single" w:sz="4" w:space="0" w:color="auto"/>
              <w:right w:val="single" w:sz="4" w:space="0" w:color="auto"/>
            </w:tcBorders>
            <w:shd w:val="clear" w:color="auto" w:fill="auto"/>
            <w:vAlign w:val="center"/>
          </w:tcPr>
          <w:p w14:paraId="1D336B08" w14:textId="355900D4" w:rsidR="006521BA" w:rsidRDefault="006521BA" w:rsidP="006521BA">
            <w:pPr>
              <w:widowControl/>
              <w:spacing w:line="300" w:lineRule="auto"/>
              <w:jc w:val="left"/>
              <w:rPr>
                <w:rFonts w:ascii="Arial" w:hAnsi="Arial" w:cs="Arial"/>
              </w:rPr>
            </w:pPr>
            <w:r>
              <w:rPr>
                <w:rFonts w:ascii="Arial" w:hAnsi="Arial" w:cs="Arial" w:hint="eastAsia"/>
              </w:rPr>
              <w:t>终炼机</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84E335" w14:textId="328199FC" w:rsidR="006521BA" w:rsidRDefault="006521BA" w:rsidP="006521BA">
            <w:pPr>
              <w:widowControl/>
              <w:spacing w:line="300" w:lineRule="auto"/>
              <w:jc w:val="left"/>
              <w:rPr>
                <w:rFonts w:ascii="Arial" w:hAnsi="Arial" w:cs="Arial"/>
              </w:rPr>
            </w:pPr>
            <w:r>
              <w:rPr>
                <w:rFonts w:ascii="Arial" w:hAnsi="Arial" w:cs="Arial"/>
              </w:rPr>
              <w:t>680</w:t>
            </w:r>
            <w:r>
              <w:rPr>
                <w:rFonts w:ascii="Arial" w:hAnsi="Arial" w:cs="Arial" w:hint="eastAsia"/>
              </w:rPr>
              <w:t>吨</w:t>
            </w:r>
            <w:r>
              <w:rPr>
                <w:rFonts w:ascii="Arial" w:hAnsi="Arial" w:cs="Arial" w:hint="eastAsia"/>
              </w:rPr>
              <w:t>/</w:t>
            </w:r>
            <w:r>
              <w:rPr>
                <w:rFonts w:ascii="Arial" w:hAnsi="Arial" w:cs="Arial" w:hint="eastAsia"/>
              </w:rPr>
              <w:t>天</w:t>
            </w:r>
          </w:p>
        </w:tc>
        <w:tc>
          <w:tcPr>
            <w:tcW w:w="1873" w:type="dxa"/>
            <w:vMerge/>
            <w:tcBorders>
              <w:left w:val="single" w:sz="4" w:space="0" w:color="auto"/>
              <w:bottom w:val="single" w:sz="4" w:space="0" w:color="auto"/>
              <w:right w:val="single" w:sz="4" w:space="0" w:color="auto"/>
            </w:tcBorders>
            <w:shd w:val="clear" w:color="auto" w:fill="auto"/>
            <w:vAlign w:val="center"/>
          </w:tcPr>
          <w:p w14:paraId="110D71D3" w14:textId="77777777" w:rsidR="006521BA" w:rsidRPr="008665DC" w:rsidRDefault="006521BA" w:rsidP="006521BA">
            <w:pPr>
              <w:widowControl/>
              <w:spacing w:line="300" w:lineRule="auto"/>
              <w:jc w:val="left"/>
              <w:rPr>
                <w:rFonts w:ascii="Arial" w:hAnsi="Arial" w:cs="Arial"/>
                <w:kern w:val="0"/>
              </w:rPr>
            </w:pPr>
          </w:p>
        </w:tc>
      </w:tr>
      <w:tr w:rsidR="006521BA" w:rsidRPr="002121BE" w14:paraId="7BC9780B" w14:textId="77777777" w:rsidTr="00DC2C5F">
        <w:trPr>
          <w:trHeight w:val="637"/>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E605AB" w14:textId="6C3FE69D" w:rsidR="006521BA" w:rsidRPr="002121BE" w:rsidRDefault="006C2131" w:rsidP="006521BA">
            <w:pPr>
              <w:widowControl/>
              <w:spacing w:line="300" w:lineRule="auto"/>
              <w:jc w:val="center"/>
              <w:rPr>
                <w:rFonts w:ascii="Arial" w:hAnsi="Arial" w:cs="Arial"/>
                <w:kern w:val="0"/>
              </w:rPr>
            </w:pPr>
            <w:r>
              <w:rPr>
                <w:rFonts w:ascii="Arial" w:hAnsi="Arial" w:cs="Arial" w:hint="eastAsia"/>
                <w:kern w:val="0"/>
              </w:rPr>
              <w:t>18</w:t>
            </w:r>
          </w:p>
        </w:tc>
        <w:tc>
          <w:tcPr>
            <w:tcW w:w="2268" w:type="dxa"/>
            <w:tcBorders>
              <w:top w:val="single" w:sz="4" w:space="0" w:color="auto"/>
              <w:left w:val="nil"/>
              <w:bottom w:val="single" w:sz="4" w:space="0" w:color="auto"/>
              <w:right w:val="single" w:sz="4" w:space="0" w:color="auto"/>
            </w:tcBorders>
            <w:shd w:val="clear" w:color="auto" w:fill="auto"/>
            <w:vAlign w:val="center"/>
          </w:tcPr>
          <w:p w14:paraId="6E743B5F" w14:textId="0D6FE6AA" w:rsidR="006521BA" w:rsidRDefault="00D63F33" w:rsidP="006521BA">
            <w:pPr>
              <w:widowControl/>
              <w:spacing w:line="300" w:lineRule="auto"/>
              <w:jc w:val="left"/>
              <w:rPr>
                <w:rFonts w:ascii="Arial" w:hAnsi="Arial" w:cs="Arial"/>
                <w:kern w:val="0"/>
              </w:rPr>
            </w:pPr>
            <w:r>
              <w:rPr>
                <w:rFonts w:ascii="Arial" w:hAnsi="Arial" w:cs="Arial" w:hint="eastAsia"/>
                <w:kern w:val="0"/>
              </w:rPr>
              <w:t>有效工作时间</w:t>
            </w:r>
          </w:p>
        </w:tc>
        <w:tc>
          <w:tcPr>
            <w:tcW w:w="3823" w:type="dxa"/>
            <w:gridSpan w:val="2"/>
            <w:tcBorders>
              <w:top w:val="single" w:sz="4" w:space="0" w:color="auto"/>
              <w:left w:val="nil"/>
              <w:bottom w:val="single" w:sz="4" w:space="0" w:color="auto"/>
              <w:right w:val="single" w:sz="4" w:space="0" w:color="auto"/>
            </w:tcBorders>
            <w:shd w:val="clear" w:color="auto" w:fill="auto"/>
            <w:vAlign w:val="center"/>
          </w:tcPr>
          <w:p w14:paraId="7C16ABEF" w14:textId="5CCE5E88" w:rsidR="006521BA" w:rsidRDefault="005B6BEA" w:rsidP="006521BA">
            <w:pPr>
              <w:widowControl/>
              <w:spacing w:line="300" w:lineRule="auto"/>
              <w:jc w:val="left"/>
              <w:rPr>
                <w:rFonts w:ascii="Arial" w:hAnsi="Arial" w:cs="Arial"/>
              </w:rPr>
            </w:pPr>
            <w:r>
              <w:rPr>
                <w:rFonts w:ascii="Arial" w:hAnsi="Arial" w:cs="Arial" w:hint="eastAsia"/>
              </w:rPr>
              <w:t>22</w:t>
            </w:r>
            <w:r w:rsidR="00D63F33">
              <w:rPr>
                <w:rFonts w:ascii="Arial" w:hAnsi="Arial" w:cs="Arial" w:hint="eastAsia"/>
              </w:rPr>
              <w:t>.5H/</w:t>
            </w:r>
            <w:r w:rsidR="00D63F33">
              <w:rPr>
                <w:rFonts w:ascii="Arial" w:hAnsi="Arial" w:cs="Arial" w:hint="eastAsia"/>
              </w:rPr>
              <w:t>天，</w:t>
            </w:r>
            <w:r>
              <w:rPr>
                <w:rFonts w:ascii="Arial" w:hAnsi="Arial" w:cs="Arial" w:hint="eastAsia"/>
              </w:rPr>
              <w:t>34</w:t>
            </w:r>
            <w:r w:rsidR="00D63F33">
              <w:rPr>
                <w:rFonts w:ascii="Arial" w:hAnsi="Arial" w:cs="Arial" w:hint="eastAsia"/>
              </w:rPr>
              <w:t>0</w:t>
            </w:r>
            <w:r w:rsidR="00D63F33">
              <w:rPr>
                <w:rFonts w:ascii="Arial" w:hAnsi="Arial" w:cs="Arial" w:hint="eastAsia"/>
              </w:rPr>
              <w:t>天</w:t>
            </w:r>
            <w:r w:rsidR="00D63F33">
              <w:rPr>
                <w:rFonts w:ascii="Arial" w:hAnsi="Arial" w:cs="Arial" w:hint="eastAsia"/>
              </w:rPr>
              <w:t>/</w:t>
            </w:r>
            <w:r w:rsidR="00D63F33">
              <w:rPr>
                <w:rFonts w:ascii="Arial" w:hAnsi="Arial" w:cs="Arial" w:hint="eastAsia"/>
              </w:rPr>
              <w:t>年</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0CCEFCEB" w14:textId="77777777" w:rsidR="006521BA" w:rsidRPr="008665DC" w:rsidRDefault="006521BA" w:rsidP="006521BA">
            <w:pPr>
              <w:widowControl/>
              <w:spacing w:line="300" w:lineRule="auto"/>
              <w:jc w:val="left"/>
              <w:rPr>
                <w:rFonts w:ascii="Arial" w:hAnsi="Arial" w:cs="Arial"/>
                <w:kern w:val="0"/>
              </w:rPr>
            </w:pPr>
          </w:p>
        </w:tc>
      </w:tr>
      <w:tr w:rsidR="001C2DA6" w:rsidRPr="002121BE" w14:paraId="59225FA3" w14:textId="77777777" w:rsidTr="00DC2C5F">
        <w:trPr>
          <w:trHeight w:val="545"/>
          <w:jc w:val="center"/>
        </w:trPr>
        <w:tc>
          <w:tcPr>
            <w:tcW w:w="992" w:type="dxa"/>
            <w:vMerge w:val="restart"/>
            <w:tcBorders>
              <w:top w:val="single" w:sz="4" w:space="0" w:color="auto"/>
              <w:left w:val="single" w:sz="4" w:space="0" w:color="auto"/>
              <w:right w:val="single" w:sz="4" w:space="0" w:color="auto"/>
            </w:tcBorders>
            <w:shd w:val="clear" w:color="auto" w:fill="auto"/>
            <w:vAlign w:val="center"/>
          </w:tcPr>
          <w:p w14:paraId="0240E44B" w14:textId="483B099C" w:rsidR="001C2DA6" w:rsidRPr="002121BE" w:rsidRDefault="006C2131" w:rsidP="006521BA">
            <w:pPr>
              <w:widowControl/>
              <w:spacing w:line="300" w:lineRule="auto"/>
              <w:jc w:val="center"/>
              <w:rPr>
                <w:rFonts w:ascii="Arial" w:hAnsi="Arial" w:cs="Arial"/>
                <w:kern w:val="0"/>
              </w:rPr>
            </w:pPr>
            <w:r>
              <w:rPr>
                <w:rFonts w:ascii="Arial" w:hAnsi="Arial" w:cs="Arial" w:hint="eastAsia"/>
                <w:kern w:val="0"/>
              </w:rPr>
              <w:t>19</w:t>
            </w:r>
          </w:p>
        </w:tc>
        <w:tc>
          <w:tcPr>
            <w:tcW w:w="2268" w:type="dxa"/>
            <w:vMerge w:val="restart"/>
            <w:tcBorders>
              <w:top w:val="single" w:sz="4" w:space="0" w:color="auto"/>
              <w:left w:val="nil"/>
              <w:right w:val="single" w:sz="4" w:space="0" w:color="auto"/>
            </w:tcBorders>
            <w:shd w:val="clear" w:color="auto" w:fill="auto"/>
            <w:vAlign w:val="center"/>
          </w:tcPr>
          <w:p w14:paraId="0E82BD62" w14:textId="59B154D8" w:rsidR="001C2DA6" w:rsidRDefault="001C2DA6" w:rsidP="006521BA">
            <w:pPr>
              <w:widowControl/>
              <w:spacing w:line="300" w:lineRule="auto"/>
              <w:jc w:val="left"/>
              <w:rPr>
                <w:rFonts w:ascii="Arial" w:hAnsi="Arial" w:cs="Arial"/>
                <w:kern w:val="0"/>
              </w:rPr>
            </w:pPr>
            <w:r>
              <w:rPr>
                <w:rFonts w:ascii="Arial" w:hAnsi="Arial" w:cs="Arial" w:hint="eastAsia"/>
                <w:kern w:val="0"/>
              </w:rPr>
              <w:t>胶片库流量要求</w:t>
            </w:r>
          </w:p>
        </w:tc>
        <w:tc>
          <w:tcPr>
            <w:tcW w:w="2122" w:type="dxa"/>
            <w:tcBorders>
              <w:top w:val="single" w:sz="4" w:space="0" w:color="auto"/>
              <w:left w:val="nil"/>
              <w:bottom w:val="single" w:sz="4" w:space="0" w:color="auto"/>
              <w:right w:val="single" w:sz="4" w:space="0" w:color="auto"/>
            </w:tcBorders>
            <w:shd w:val="clear" w:color="auto" w:fill="auto"/>
            <w:vAlign w:val="center"/>
          </w:tcPr>
          <w:p w14:paraId="074BC5DF" w14:textId="03DB2B00" w:rsidR="001C2DA6" w:rsidRDefault="00044841" w:rsidP="006521BA">
            <w:pPr>
              <w:widowControl/>
              <w:spacing w:line="300" w:lineRule="auto"/>
              <w:jc w:val="left"/>
              <w:rPr>
                <w:rFonts w:ascii="Arial" w:hAnsi="Arial" w:cs="Arial"/>
              </w:rPr>
            </w:pPr>
            <w:r>
              <w:rPr>
                <w:rFonts w:ascii="Arial" w:hAnsi="Arial" w:cs="Arial" w:hint="eastAsia"/>
              </w:rPr>
              <w:t>一楼母练</w:t>
            </w:r>
            <w:r w:rsidR="00B711A0">
              <w:rPr>
                <w:rFonts w:ascii="Arial" w:hAnsi="Arial" w:cs="Arial" w:hint="eastAsia"/>
              </w:rPr>
              <w:t>胶</w:t>
            </w:r>
            <w:r>
              <w:rPr>
                <w:rFonts w:ascii="Arial" w:hAnsi="Arial" w:cs="Arial" w:hint="eastAsia"/>
              </w:rPr>
              <w:t>入库流量</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A80B8E" w14:textId="45D83A52" w:rsidR="001C2DA6" w:rsidRDefault="0093365C" w:rsidP="006521BA">
            <w:pPr>
              <w:widowControl/>
              <w:spacing w:line="300" w:lineRule="auto"/>
              <w:jc w:val="left"/>
              <w:rPr>
                <w:rFonts w:ascii="Arial" w:hAnsi="Arial" w:cs="Arial"/>
              </w:rPr>
            </w:pPr>
            <w:r>
              <w:rPr>
                <w:rFonts w:ascii="Arial" w:hAnsi="Arial" w:cs="Arial" w:hint="eastAsia"/>
              </w:rPr>
              <w:t>32</w:t>
            </w:r>
            <w:r w:rsidR="00113CC5">
              <w:rPr>
                <w:rFonts w:ascii="Arial" w:hAnsi="Arial" w:cs="Arial" w:hint="eastAsia"/>
              </w:rPr>
              <w:t>托盘</w:t>
            </w:r>
            <w:r w:rsidR="00113CC5">
              <w:rPr>
                <w:rFonts w:ascii="Arial" w:hAnsi="Arial" w:cs="Arial" w:hint="eastAsia"/>
              </w:rPr>
              <w:t>/H</w:t>
            </w:r>
          </w:p>
        </w:tc>
        <w:tc>
          <w:tcPr>
            <w:tcW w:w="1873" w:type="dxa"/>
            <w:vMerge w:val="restart"/>
            <w:tcBorders>
              <w:top w:val="single" w:sz="4" w:space="0" w:color="auto"/>
              <w:left w:val="single" w:sz="4" w:space="0" w:color="auto"/>
              <w:right w:val="single" w:sz="4" w:space="0" w:color="auto"/>
            </w:tcBorders>
            <w:shd w:val="clear" w:color="auto" w:fill="auto"/>
            <w:vAlign w:val="center"/>
          </w:tcPr>
          <w:p w14:paraId="71D024D8" w14:textId="77777777" w:rsidR="001C2DA6" w:rsidRPr="008665DC" w:rsidRDefault="001C2DA6" w:rsidP="006521BA">
            <w:pPr>
              <w:widowControl/>
              <w:spacing w:line="300" w:lineRule="auto"/>
              <w:jc w:val="left"/>
              <w:rPr>
                <w:rFonts w:ascii="Arial" w:hAnsi="Arial" w:cs="Arial"/>
                <w:kern w:val="0"/>
              </w:rPr>
            </w:pPr>
          </w:p>
        </w:tc>
      </w:tr>
      <w:tr w:rsidR="001C2DA6" w:rsidRPr="002121BE" w14:paraId="0ABB31F4" w14:textId="77777777" w:rsidTr="00DC2C5F">
        <w:trPr>
          <w:trHeight w:val="545"/>
          <w:jc w:val="center"/>
        </w:trPr>
        <w:tc>
          <w:tcPr>
            <w:tcW w:w="992" w:type="dxa"/>
            <w:vMerge/>
            <w:tcBorders>
              <w:left w:val="single" w:sz="4" w:space="0" w:color="auto"/>
              <w:right w:val="single" w:sz="4" w:space="0" w:color="auto"/>
            </w:tcBorders>
            <w:shd w:val="clear" w:color="auto" w:fill="auto"/>
            <w:vAlign w:val="center"/>
          </w:tcPr>
          <w:p w14:paraId="7C57BBEE" w14:textId="77777777" w:rsidR="001C2DA6" w:rsidRPr="002121BE" w:rsidRDefault="001C2DA6" w:rsidP="006521BA">
            <w:pPr>
              <w:widowControl/>
              <w:spacing w:line="300" w:lineRule="auto"/>
              <w:jc w:val="center"/>
              <w:rPr>
                <w:rFonts w:ascii="Arial" w:hAnsi="Arial" w:cs="Arial"/>
                <w:kern w:val="0"/>
              </w:rPr>
            </w:pPr>
          </w:p>
        </w:tc>
        <w:tc>
          <w:tcPr>
            <w:tcW w:w="2268" w:type="dxa"/>
            <w:vMerge/>
            <w:tcBorders>
              <w:left w:val="nil"/>
              <w:right w:val="single" w:sz="4" w:space="0" w:color="auto"/>
            </w:tcBorders>
            <w:shd w:val="clear" w:color="auto" w:fill="auto"/>
            <w:vAlign w:val="center"/>
          </w:tcPr>
          <w:p w14:paraId="4CD18A27" w14:textId="77777777" w:rsidR="001C2DA6" w:rsidRDefault="001C2DA6" w:rsidP="006521BA">
            <w:pPr>
              <w:widowControl/>
              <w:spacing w:line="300" w:lineRule="auto"/>
              <w:jc w:val="left"/>
              <w:rPr>
                <w:rFonts w:ascii="Arial" w:hAnsi="Arial" w:cs="Arial"/>
                <w:kern w:val="0"/>
              </w:rPr>
            </w:pPr>
          </w:p>
        </w:tc>
        <w:tc>
          <w:tcPr>
            <w:tcW w:w="2122" w:type="dxa"/>
            <w:tcBorders>
              <w:top w:val="single" w:sz="4" w:space="0" w:color="auto"/>
              <w:left w:val="nil"/>
              <w:bottom w:val="single" w:sz="4" w:space="0" w:color="auto"/>
              <w:right w:val="single" w:sz="4" w:space="0" w:color="auto"/>
            </w:tcBorders>
            <w:shd w:val="clear" w:color="auto" w:fill="auto"/>
            <w:vAlign w:val="center"/>
          </w:tcPr>
          <w:p w14:paraId="7CBE5A45" w14:textId="1B9FF70F" w:rsidR="001C2DA6" w:rsidRDefault="00044841" w:rsidP="006521BA">
            <w:pPr>
              <w:widowControl/>
              <w:spacing w:line="300" w:lineRule="auto"/>
              <w:jc w:val="left"/>
              <w:rPr>
                <w:rFonts w:ascii="Arial" w:hAnsi="Arial" w:cs="Arial"/>
              </w:rPr>
            </w:pPr>
            <w:r>
              <w:rPr>
                <w:rFonts w:ascii="Arial" w:hAnsi="Arial" w:cs="Arial" w:hint="eastAsia"/>
              </w:rPr>
              <w:t>一楼终练</w:t>
            </w:r>
            <w:r w:rsidR="00B711A0">
              <w:rPr>
                <w:rFonts w:ascii="Arial" w:hAnsi="Arial" w:cs="Arial" w:hint="eastAsia"/>
              </w:rPr>
              <w:t>胶</w:t>
            </w:r>
            <w:r>
              <w:rPr>
                <w:rFonts w:ascii="Arial" w:hAnsi="Arial" w:cs="Arial" w:hint="eastAsia"/>
              </w:rPr>
              <w:t>入库流量</w:t>
            </w:r>
          </w:p>
        </w:tc>
        <w:tc>
          <w:tcPr>
            <w:tcW w:w="1701" w:type="dxa"/>
            <w:tcBorders>
              <w:top w:val="single" w:sz="4" w:space="0" w:color="auto"/>
              <w:left w:val="nil"/>
              <w:bottom w:val="single" w:sz="4" w:space="0" w:color="auto"/>
              <w:right w:val="single" w:sz="4" w:space="0" w:color="auto"/>
            </w:tcBorders>
            <w:shd w:val="clear" w:color="auto" w:fill="auto"/>
            <w:vAlign w:val="center"/>
          </w:tcPr>
          <w:p w14:paraId="1DADDB34" w14:textId="4A269B63" w:rsidR="001C2DA6" w:rsidRDefault="0093365C" w:rsidP="006521BA">
            <w:pPr>
              <w:widowControl/>
              <w:spacing w:line="300" w:lineRule="auto"/>
              <w:jc w:val="left"/>
              <w:rPr>
                <w:rFonts w:ascii="Arial" w:hAnsi="Arial" w:cs="Arial"/>
              </w:rPr>
            </w:pPr>
            <w:r>
              <w:rPr>
                <w:rFonts w:ascii="Arial" w:hAnsi="Arial" w:cs="Arial" w:hint="eastAsia"/>
              </w:rPr>
              <w:t>32</w:t>
            </w:r>
            <w:r w:rsidR="00113CC5">
              <w:rPr>
                <w:rFonts w:ascii="Arial" w:hAnsi="Arial" w:cs="Arial" w:hint="eastAsia"/>
              </w:rPr>
              <w:t>-</w:t>
            </w:r>
            <w:r>
              <w:rPr>
                <w:rFonts w:ascii="Arial" w:hAnsi="Arial" w:cs="Arial"/>
              </w:rPr>
              <w:t>38</w:t>
            </w:r>
            <w:r w:rsidR="00113CC5">
              <w:rPr>
                <w:rFonts w:ascii="Arial" w:hAnsi="Arial" w:cs="Arial" w:hint="eastAsia"/>
              </w:rPr>
              <w:t>托盘</w:t>
            </w:r>
            <w:r w:rsidR="00113CC5">
              <w:rPr>
                <w:rFonts w:ascii="Arial" w:hAnsi="Arial" w:cs="Arial" w:hint="eastAsia"/>
              </w:rPr>
              <w:t>/H</w:t>
            </w:r>
          </w:p>
        </w:tc>
        <w:tc>
          <w:tcPr>
            <w:tcW w:w="1873" w:type="dxa"/>
            <w:vMerge/>
            <w:tcBorders>
              <w:left w:val="single" w:sz="4" w:space="0" w:color="auto"/>
              <w:right w:val="single" w:sz="4" w:space="0" w:color="auto"/>
            </w:tcBorders>
            <w:shd w:val="clear" w:color="auto" w:fill="auto"/>
            <w:vAlign w:val="center"/>
          </w:tcPr>
          <w:p w14:paraId="31BF15FC" w14:textId="77777777" w:rsidR="001C2DA6" w:rsidRPr="008665DC" w:rsidRDefault="001C2DA6" w:rsidP="006521BA">
            <w:pPr>
              <w:widowControl/>
              <w:spacing w:line="300" w:lineRule="auto"/>
              <w:jc w:val="left"/>
              <w:rPr>
                <w:rFonts w:ascii="Arial" w:hAnsi="Arial" w:cs="Arial"/>
                <w:kern w:val="0"/>
              </w:rPr>
            </w:pPr>
          </w:p>
        </w:tc>
      </w:tr>
      <w:tr w:rsidR="001C2DA6" w:rsidRPr="002121BE" w14:paraId="6685C7ED" w14:textId="77777777" w:rsidTr="00DC2C5F">
        <w:trPr>
          <w:trHeight w:val="545"/>
          <w:jc w:val="center"/>
        </w:trPr>
        <w:tc>
          <w:tcPr>
            <w:tcW w:w="992" w:type="dxa"/>
            <w:vMerge/>
            <w:tcBorders>
              <w:left w:val="single" w:sz="4" w:space="0" w:color="auto"/>
              <w:right w:val="single" w:sz="4" w:space="0" w:color="auto"/>
            </w:tcBorders>
            <w:shd w:val="clear" w:color="auto" w:fill="auto"/>
            <w:vAlign w:val="center"/>
          </w:tcPr>
          <w:p w14:paraId="4A78031B" w14:textId="77777777" w:rsidR="001C2DA6" w:rsidRPr="002121BE" w:rsidRDefault="001C2DA6" w:rsidP="006521BA">
            <w:pPr>
              <w:widowControl/>
              <w:spacing w:line="300" w:lineRule="auto"/>
              <w:jc w:val="center"/>
              <w:rPr>
                <w:rFonts w:ascii="Arial" w:hAnsi="Arial" w:cs="Arial"/>
                <w:kern w:val="0"/>
              </w:rPr>
            </w:pPr>
          </w:p>
        </w:tc>
        <w:tc>
          <w:tcPr>
            <w:tcW w:w="2268" w:type="dxa"/>
            <w:vMerge/>
            <w:tcBorders>
              <w:left w:val="nil"/>
              <w:right w:val="single" w:sz="4" w:space="0" w:color="auto"/>
            </w:tcBorders>
            <w:shd w:val="clear" w:color="auto" w:fill="auto"/>
            <w:vAlign w:val="center"/>
          </w:tcPr>
          <w:p w14:paraId="791BF5C0" w14:textId="77777777" w:rsidR="001C2DA6" w:rsidRDefault="001C2DA6" w:rsidP="006521BA">
            <w:pPr>
              <w:widowControl/>
              <w:spacing w:line="300" w:lineRule="auto"/>
              <w:jc w:val="left"/>
              <w:rPr>
                <w:rFonts w:ascii="Arial" w:hAnsi="Arial" w:cs="Arial"/>
                <w:kern w:val="0"/>
              </w:rPr>
            </w:pPr>
          </w:p>
        </w:tc>
        <w:tc>
          <w:tcPr>
            <w:tcW w:w="2122" w:type="dxa"/>
            <w:tcBorders>
              <w:top w:val="single" w:sz="4" w:space="0" w:color="auto"/>
              <w:left w:val="nil"/>
              <w:bottom w:val="single" w:sz="4" w:space="0" w:color="auto"/>
              <w:right w:val="single" w:sz="4" w:space="0" w:color="auto"/>
            </w:tcBorders>
            <w:shd w:val="clear" w:color="auto" w:fill="auto"/>
            <w:vAlign w:val="center"/>
          </w:tcPr>
          <w:p w14:paraId="2029FBE5" w14:textId="2694C572" w:rsidR="001C2DA6" w:rsidRDefault="00CD17EF" w:rsidP="006521BA">
            <w:pPr>
              <w:widowControl/>
              <w:spacing w:line="300" w:lineRule="auto"/>
              <w:jc w:val="left"/>
              <w:rPr>
                <w:rFonts w:ascii="Arial" w:hAnsi="Arial" w:cs="Arial"/>
              </w:rPr>
            </w:pPr>
            <w:r>
              <w:rPr>
                <w:rFonts w:ascii="Arial" w:hAnsi="Arial" w:cs="Arial" w:hint="eastAsia"/>
              </w:rPr>
              <w:t>一楼终炼胶出库流量</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AFC9E0" w14:textId="6857F745" w:rsidR="001C2DA6" w:rsidRDefault="00113CC5" w:rsidP="006521BA">
            <w:pPr>
              <w:widowControl/>
              <w:spacing w:line="300" w:lineRule="auto"/>
              <w:jc w:val="left"/>
              <w:rPr>
                <w:rFonts w:ascii="Arial" w:hAnsi="Arial" w:cs="Arial"/>
              </w:rPr>
            </w:pPr>
            <w:r>
              <w:rPr>
                <w:rFonts w:ascii="Arial" w:hAnsi="Arial" w:cs="Arial" w:hint="eastAsia"/>
              </w:rPr>
              <w:t>32</w:t>
            </w:r>
            <w:r>
              <w:rPr>
                <w:rFonts w:ascii="Arial" w:hAnsi="Arial" w:cs="Arial" w:hint="eastAsia"/>
              </w:rPr>
              <w:t>托盘</w:t>
            </w:r>
            <w:r>
              <w:rPr>
                <w:rFonts w:ascii="Arial" w:hAnsi="Arial" w:cs="Arial" w:hint="eastAsia"/>
              </w:rPr>
              <w:t>/H</w:t>
            </w:r>
          </w:p>
        </w:tc>
        <w:tc>
          <w:tcPr>
            <w:tcW w:w="1873" w:type="dxa"/>
            <w:vMerge/>
            <w:tcBorders>
              <w:left w:val="single" w:sz="4" w:space="0" w:color="auto"/>
              <w:right w:val="single" w:sz="4" w:space="0" w:color="auto"/>
            </w:tcBorders>
            <w:shd w:val="clear" w:color="auto" w:fill="auto"/>
            <w:vAlign w:val="center"/>
          </w:tcPr>
          <w:p w14:paraId="32E06B6B" w14:textId="77777777" w:rsidR="001C2DA6" w:rsidRPr="008665DC" w:rsidRDefault="001C2DA6" w:rsidP="006521BA">
            <w:pPr>
              <w:widowControl/>
              <w:spacing w:line="300" w:lineRule="auto"/>
              <w:jc w:val="left"/>
              <w:rPr>
                <w:rFonts w:ascii="Arial" w:hAnsi="Arial" w:cs="Arial"/>
                <w:kern w:val="0"/>
              </w:rPr>
            </w:pPr>
          </w:p>
        </w:tc>
      </w:tr>
      <w:tr w:rsidR="001C2DA6" w:rsidRPr="002121BE" w14:paraId="5A4DA3BB" w14:textId="77777777" w:rsidTr="00DC2C5F">
        <w:trPr>
          <w:trHeight w:val="545"/>
          <w:jc w:val="center"/>
        </w:trPr>
        <w:tc>
          <w:tcPr>
            <w:tcW w:w="992" w:type="dxa"/>
            <w:vMerge/>
            <w:tcBorders>
              <w:left w:val="single" w:sz="4" w:space="0" w:color="auto"/>
              <w:right w:val="single" w:sz="4" w:space="0" w:color="auto"/>
            </w:tcBorders>
            <w:shd w:val="clear" w:color="auto" w:fill="auto"/>
            <w:vAlign w:val="center"/>
          </w:tcPr>
          <w:p w14:paraId="3553CA0E" w14:textId="77777777" w:rsidR="001C2DA6" w:rsidRPr="002121BE" w:rsidRDefault="001C2DA6" w:rsidP="006521BA">
            <w:pPr>
              <w:widowControl/>
              <w:spacing w:line="300" w:lineRule="auto"/>
              <w:jc w:val="center"/>
              <w:rPr>
                <w:rFonts w:ascii="Arial" w:hAnsi="Arial" w:cs="Arial"/>
                <w:kern w:val="0"/>
              </w:rPr>
            </w:pPr>
          </w:p>
        </w:tc>
        <w:tc>
          <w:tcPr>
            <w:tcW w:w="2268" w:type="dxa"/>
            <w:vMerge/>
            <w:tcBorders>
              <w:left w:val="nil"/>
              <w:right w:val="single" w:sz="4" w:space="0" w:color="auto"/>
            </w:tcBorders>
            <w:shd w:val="clear" w:color="auto" w:fill="auto"/>
            <w:vAlign w:val="center"/>
          </w:tcPr>
          <w:p w14:paraId="6A7B57B2" w14:textId="77777777" w:rsidR="001C2DA6" w:rsidRDefault="001C2DA6" w:rsidP="006521BA">
            <w:pPr>
              <w:widowControl/>
              <w:spacing w:line="300" w:lineRule="auto"/>
              <w:jc w:val="left"/>
              <w:rPr>
                <w:rFonts w:ascii="Arial" w:hAnsi="Arial" w:cs="Arial"/>
                <w:kern w:val="0"/>
              </w:rPr>
            </w:pPr>
          </w:p>
        </w:tc>
        <w:tc>
          <w:tcPr>
            <w:tcW w:w="2122" w:type="dxa"/>
            <w:tcBorders>
              <w:top w:val="single" w:sz="4" w:space="0" w:color="auto"/>
              <w:left w:val="nil"/>
              <w:bottom w:val="single" w:sz="4" w:space="0" w:color="auto"/>
              <w:right w:val="single" w:sz="4" w:space="0" w:color="auto"/>
            </w:tcBorders>
            <w:shd w:val="clear" w:color="auto" w:fill="auto"/>
            <w:vAlign w:val="center"/>
          </w:tcPr>
          <w:p w14:paraId="437EBC6E" w14:textId="4D7EB691" w:rsidR="001C2DA6" w:rsidRDefault="00CD17EF" w:rsidP="006521BA">
            <w:pPr>
              <w:widowControl/>
              <w:spacing w:line="300" w:lineRule="auto"/>
              <w:jc w:val="left"/>
              <w:rPr>
                <w:rFonts w:ascii="Arial" w:hAnsi="Arial" w:cs="Arial"/>
              </w:rPr>
            </w:pPr>
            <w:r>
              <w:rPr>
                <w:rFonts w:ascii="Arial" w:hAnsi="Arial" w:cs="Arial" w:hint="eastAsia"/>
              </w:rPr>
              <w:t>二楼母炼胶入库流量</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E034FD" w14:textId="45BDD5A0" w:rsidR="001C2DA6" w:rsidRDefault="0093365C" w:rsidP="006521BA">
            <w:pPr>
              <w:widowControl/>
              <w:spacing w:line="300" w:lineRule="auto"/>
              <w:jc w:val="left"/>
              <w:rPr>
                <w:rFonts w:ascii="Arial" w:hAnsi="Arial" w:cs="Arial"/>
              </w:rPr>
            </w:pPr>
            <w:r>
              <w:rPr>
                <w:rFonts w:ascii="Arial" w:hAnsi="Arial" w:cs="Arial" w:hint="eastAsia"/>
              </w:rPr>
              <w:t>22</w:t>
            </w:r>
            <w:r w:rsidR="00113CC5">
              <w:rPr>
                <w:rFonts w:ascii="Arial" w:hAnsi="Arial" w:cs="Arial" w:hint="eastAsia"/>
              </w:rPr>
              <w:t>托盘</w:t>
            </w:r>
            <w:r w:rsidR="00113CC5">
              <w:rPr>
                <w:rFonts w:ascii="Arial" w:hAnsi="Arial" w:cs="Arial" w:hint="eastAsia"/>
              </w:rPr>
              <w:t>/H</w:t>
            </w:r>
          </w:p>
        </w:tc>
        <w:tc>
          <w:tcPr>
            <w:tcW w:w="1873" w:type="dxa"/>
            <w:vMerge/>
            <w:tcBorders>
              <w:left w:val="single" w:sz="4" w:space="0" w:color="auto"/>
              <w:right w:val="single" w:sz="4" w:space="0" w:color="auto"/>
            </w:tcBorders>
            <w:shd w:val="clear" w:color="auto" w:fill="auto"/>
            <w:vAlign w:val="center"/>
          </w:tcPr>
          <w:p w14:paraId="6C5D81E8" w14:textId="77777777" w:rsidR="001C2DA6" w:rsidRPr="008665DC" w:rsidRDefault="001C2DA6" w:rsidP="006521BA">
            <w:pPr>
              <w:widowControl/>
              <w:spacing w:line="300" w:lineRule="auto"/>
              <w:jc w:val="left"/>
              <w:rPr>
                <w:rFonts w:ascii="Arial" w:hAnsi="Arial" w:cs="Arial"/>
                <w:kern w:val="0"/>
              </w:rPr>
            </w:pPr>
          </w:p>
        </w:tc>
      </w:tr>
      <w:tr w:rsidR="001C2DA6" w:rsidRPr="002121BE" w14:paraId="3AB63384" w14:textId="77777777" w:rsidTr="00DC2C5F">
        <w:trPr>
          <w:trHeight w:val="545"/>
          <w:jc w:val="center"/>
        </w:trPr>
        <w:tc>
          <w:tcPr>
            <w:tcW w:w="992" w:type="dxa"/>
            <w:vMerge/>
            <w:tcBorders>
              <w:left w:val="single" w:sz="4" w:space="0" w:color="auto"/>
              <w:right w:val="single" w:sz="4" w:space="0" w:color="auto"/>
            </w:tcBorders>
            <w:shd w:val="clear" w:color="auto" w:fill="auto"/>
            <w:vAlign w:val="center"/>
          </w:tcPr>
          <w:p w14:paraId="6F8F1FE9" w14:textId="77777777" w:rsidR="001C2DA6" w:rsidRPr="002121BE" w:rsidRDefault="001C2DA6" w:rsidP="006521BA">
            <w:pPr>
              <w:widowControl/>
              <w:spacing w:line="300" w:lineRule="auto"/>
              <w:jc w:val="center"/>
              <w:rPr>
                <w:rFonts w:ascii="Arial" w:hAnsi="Arial" w:cs="Arial"/>
                <w:kern w:val="0"/>
              </w:rPr>
            </w:pPr>
          </w:p>
        </w:tc>
        <w:tc>
          <w:tcPr>
            <w:tcW w:w="2268" w:type="dxa"/>
            <w:vMerge/>
            <w:tcBorders>
              <w:left w:val="nil"/>
              <w:right w:val="single" w:sz="4" w:space="0" w:color="auto"/>
            </w:tcBorders>
            <w:shd w:val="clear" w:color="auto" w:fill="auto"/>
            <w:vAlign w:val="center"/>
          </w:tcPr>
          <w:p w14:paraId="60C82BD2" w14:textId="77777777" w:rsidR="001C2DA6" w:rsidRDefault="001C2DA6" w:rsidP="006521BA">
            <w:pPr>
              <w:widowControl/>
              <w:spacing w:line="300" w:lineRule="auto"/>
              <w:jc w:val="left"/>
              <w:rPr>
                <w:rFonts w:ascii="Arial" w:hAnsi="Arial" w:cs="Arial"/>
                <w:kern w:val="0"/>
              </w:rPr>
            </w:pPr>
          </w:p>
        </w:tc>
        <w:tc>
          <w:tcPr>
            <w:tcW w:w="2122" w:type="dxa"/>
            <w:tcBorders>
              <w:top w:val="single" w:sz="4" w:space="0" w:color="auto"/>
              <w:left w:val="nil"/>
              <w:bottom w:val="single" w:sz="4" w:space="0" w:color="auto"/>
              <w:right w:val="single" w:sz="4" w:space="0" w:color="auto"/>
            </w:tcBorders>
            <w:shd w:val="clear" w:color="auto" w:fill="auto"/>
            <w:vAlign w:val="center"/>
          </w:tcPr>
          <w:p w14:paraId="4A88F07A" w14:textId="42C639CD" w:rsidR="001C2DA6" w:rsidRDefault="00CD17EF" w:rsidP="006521BA">
            <w:pPr>
              <w:widowControl/>
              <w:spacing w:line="300" w:lineRule="auto"/>
              <w:jc w:val="left"/>
              <w:rPr>
                <w:rFonts w:ascii="Arial" w:hAnsi="Arial" w:cs="Arial"/>
              </w:rPr>
            </w:pPr>
            <w:r>
              <w:rPr>
                <w:rFonts w:ascii="Arial" w:hAnsi="Arial" w:cs="Arial" w:hint="eastAsia"/>
              </w:rPr>
              <w:t>二楼母炼胶出库去终炼机流量</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4612FE" w14:textId="01E977C5" w:rsidR="001C2DA6" w:rsidRDefault="0093365C" w:rsidP="006521BA">
            <w:pPr>
              <w:widowControl/>
              <w:spacing w:line="300" w:lineRule="auto"/>
              <w:jc w:val="left"/>
              <w:rPr>
                <w:rFonts w:ascii="Arial" w:hAnsi="Arial" w:cs="Arial"/>
              </w:rPr>
            </w:pPr>
            <w:r>
              <w:rPr>
                <w:rFonts w:ascii="Arial" w:hAnsi="Arial" w:cs="Arial" w:hint="eastAsia"/>
              </w:rPr>
              <w:t>32</w:t>
            </w:r>
            <w:r w:rsidR="00113CC5">
              <w:rPr>
                <w:rFonts w:ascii="Arial" w:hAnsi="Arial" w:cs="Arial" w:hint="eastAsia"/>
              </w:rPr>
              <w:t>-</w:t>
            </w:r>
            <w:r>
              <w:rPr>
                <w:rFonts w:ascii="Arial" w:hAnsi="Arial" w:cs="Arial"/>
              </w:rPr>
              <w:t>38</w:t>
            </w:r>
            <w:r w:rsidR="00113CC5">
              <w:rPr>
                <w:rFonts w:ascii="Arial" w:hAnsi="Arial" w:cs="Arial" w:hint="eastAsia"/>
              </w:rPr>
              <w:t>托盘</w:t>
            </w:r>
            <w:r w:rsidR="00113CC5">
              <w:rPr>
                <w:rFonts w:ascii="Arial" w:hAnsi="Arial" w:cs="Arial" w:hint="eastAsia"/>
              </w:rPr>
              <w:t>/H</w:t>
            </w:r>
          </w:p>
        </w:tc>
        <w:tc>
          <w:tcPr>
            <w:tcW w:w="1873" w:type="dxa"/>
            <w:vMerge/>
            <w:tcBorders>
              <w:left w:val="single" w:sz="4" w:space="0" w:color="auto"/>
              <w:right w:val="single" w:sz="4" w:space="0" w:color="auto"/>
            </w:tcBorders>
            <w:shd w:val="clear" w:color="auto" w:fill="auto"/>
            <w:vAlign w:val="center"/>
          </w:tcPr>
          <w:p w14:paraId="6D539634" w14:textId="77777777" w:rsidR="001C2DA6" w:rsidRPr="008665DC" w:rsidRDefault="001C2DA6" w:rsidP="006521BA">
            <w:pPr>
              <w:widowControl/>
              <w:spacing w:line="300" w:lineRule="auto"/>
              <w:jc w:val="left"/>
              <w:rPr>
                <w:rFonts w:ascii="Arial" w:hAnsi="Arial" w:cs="Arial"/>
                <w:kern w:val="0"/>
              </w:rPr>
            </w:pPr>
          </w:p>
        </w:tc>
      </w:tr>
      <w:tr w:rsidR="001C2DA6" w:rsidRPr="002121BE" w14:paraId="4C408644" w14:textId="77777777" w:rsidTr="00DC2C5F">
        <w:trPr>
          <w:trHeight w:val="545"/>
          <w:jc w:val="center"/>
        </w:trPr>
        <w:tc>
          <w:tcPr>
            <w:tcW w:w="992" w:type="dxa"/>
            <w:vMerge/>
            <w:tcBorders>
              <w:left w:val="single" w:sz="4" w:space="0" w:color="auto"/>
              <w:bottom w:val="single" w:sz="4" w:space="0" w:color="auto"/>
              <w:right w:val="single" w:sz="4" w:space="0" w:color="auto"/>
            </w:tcBorders>
            <w:shd w:val="clear" w:color="auto" w:fill="auto"/>
            <w:vAlign w:val="center"/>
          </w:tcPr>
          <w:p w14:paraId="7AE314B5" w14:textId="77777777" w:rsidR="001C2DA6" w:rsidRPr="002121BE" w:rsidRDefault="001C2DA6" w:rsidP="006521BA">
            <w:pPr>
              <w:widowControl/>
              <w:spacing w:line="300" w:lineRule="auto"/>
              <w:jc w:val="center"/>
              <w:rPr>
                <w:rFonts w:ascii="Arial" w:hAnsi="Arial" w:cs="Arial"/>
                <w:kern w:val="0"/>
              </w:rPr>
            </w:pPr>
          </w:p>
        </w:tc>
        <w:tc>
          <w:tcPr>
            <w:tcW w:w="2268" w:type="dxa"/>
            <w:vMerge/>
            <w:tcBorders>
              <w:left w:val="nil"/>
              <w:bottom w:val="single" w:sz="4" w:space="0" w:color="auto"/>
              <w:right w:val="single" w:sz="4" w:space="0" w:color="auto"/>
            </w:tcBorders>
            <w:shd w:val="clear" w:color="auto" w:fill="auto"/>
            <w:vAlign w:val="center"/>
          </w:tcPr>
          <w:p w14:paraId="749E6813" w14:textId="77777777" w:rsidR="001C2DA6" w:rsidRDefault="001C2DA6" w:rsidP="006521BA">
            <w:pPr>
              <w:widowControl/>
              <w:spacing w:line="300" w:lineRule="auto"/>
              <w:jc w:val="left"/>
              <w:rPr>
                <w:rFonts w:ascii="Arial" w:hAnsi="Arial" w:cs="Arial"/>
                <w:kern w:val="0"/>
              </w:rPr>
            </w:pPr>
          </w:p>
        </w:tc>
        <w:tc>
          <w:tcPr>
            <w:tcW w:w="2122" w:type="dxa"/>
            <w:tcBorders>
              <w:top w:val="single" w:sz="4" w:space="0" w:color="auto"/>
              <w:left w:val="nil"/>
              <w:bottom w:val="single" w:sz="4" w:space="0" w:color="auto"/>
              <w:right w:val="single" w:sz="4" w:space="0" w:color="auto"/>
            </w:tcBorders>
            <w:shd w:val="clear" w:color="auto" w:fill="auto"/>
            <w:vAlign w:val="center"/>
          </w:tcPr>
          <w:p w14:paraId="19716129" w14:textId="179968FA" w:rsidR="001C2DA6" w:rsidRDefault="00CD17EF" w:rsidP="006521BA">
            <w:pPr>
              <w:widowControl/>
              <w:spacing w:line="300" w:lineRule="auto"/>
              <w:jc w:val="left"/>
              <w:rPr>
                <w:rFonts w:ascii="Arial" w:hAnsi="Arial" w:cs="Arial"/>
              </w:rPr>
            </w:pPr>
            <w:r>
              <w:rPr>
                <w:rFonts w:ascii="Arial" w:hAnsi="Arial" w:cs="Arial" w:hint="eastAsia"/>
              </w:rPr>
              <w:t>二楼母炼胶出库去返练流量</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0B98B6" w14:textId="016A91CC" w:rsidR="001C2DA6" w:rsidRPr="00CD17EF" w:rsidRDefault="00113CC5" w:rsidP="006521BA">
            <w:pPr>
              <w:widowControl/>
              <w:spacing w:line="300" w:lineRule="auto"/>
              <w:jc w:val="left"/>
              <w:rPr>
                <w:rFonts w:ascii="Arial" w:hAnsi="Arial" w:cs="Arial"/>
              </w:rPr>
            </w:pPr>
            <w:r>
              <w:rPr>
                <w:rFonts w:ascii="Arial" w:hAnsi="Arial" w:cs="Arial" w:hint="eastAsia"/>
              </w:rPr>
              <w:t>32</w:t>
            </w:r>
            <w:r>
              <w:rPr>
                <w:rFonts w:ascii="Arial" w:hAnsi="Arial" w:cs="Arial" w:hint="eastAsia"/>
              </w:rPr>
              <w:t>托盘</w:t>
            </w:r>
            <w:r>
              <w:rPr>
                <w:rFonts w:ascii="Arial" w:hAnsi="Arial" w:cs="Arial" w:hint="eastAsia"/>
              </w:rPr>
              <w:t>/H</w:t>
            </w:r>
          </w:p>
        </w:tc>
        <w:tc>
          <w:tcPr>
            <w:tcW w:w="1873" w:type="dxa"/>
            <w:vMerge/>
            <w:tcBorders>
              <w:left w:val="single" w:sz="4" w:space="0" w:color="auto"/>
              <w:bottom w:val="single" w:sz="4" w:space="0" w:color="auto"/>
              <w:right w:val="single" w:sz="4" w:space="0" w:color="auto"/>
            </w:tcBorders>
            <w:shd w:val="clear" w:color="auto" w:fill="auto"/>
            <w:vAlign w:val="center"/>
          </w:tcPr>
          <w:p w14:paraId="63EE690A" w14:textId="77777777" w:rsidR="001C2DA6" w:rsidRPr="008665DC" w:rsidRDefault="001C2DA6" w:rsidP="006521BA">
            <w:pPr>
              <w:widowControl/>
              <w:spacing w:line="300" w:lineRule="auto"/>
              <w:jc w:val="left"/>
              <w:rPr>
                <w:rFonts w:ascii="Arial" w:hAnsi="Arial" w:cs="Arial"/>
                <w:kern w:val="0"/>
              </w:rPr>
            </w:pPr>
          </w:p>
        </w:tc>
      </w:tr>
      <w:tr w:rsidR="006521BA" w:rsidRPr="002121BE" w14:paraId="30A85F4E" w14:textId="77777777" w:rsidTr="00DC2C5F">
        <w:trPr>
          <w:trHeight w:val="637"/>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5774AA" w14:textId="2B607B6F" w:rsidR="006521BA" w:rsidRPr="002121BE" w:rsidRDefault="00EC4848" w:rsidP="006521BA">
            <w:pPr>
              <w:widowControl/>
              <w:spacing w:line="300" w:lineRule="auto"/>
              <w:jc w:val="center"/>
              <w:rPr>
                <w:rFonts w:ascii="Arial" w:hAnsi="Arial" w:cs="Arial"/>
                <w:kern w:val="0"/>
              </w:rPr>
            </w:pPr>
            <w:r>
              <w:rPr>
                <w:rFonts w:ascii="Arial" w:hAnsi="Arial" w:cs="Arial" w:hint="eastAsia"/>
                <w:kern w:val="0"/>
              </w:rPr>
              <w:t>20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A236DDB" w14:textId="6ED4FE07" w:rsidR="006521BA" w:rsidRDefault="001541A4" w:rsidP="006521BA">
            <w:pPr>
              <w:widowControl/>
              <w:spacing w:line="300" w:lineRule="auto"/>
              <w:jc w:val="left"/>
              <w:rPr>
                <w:rFonts w:ascii="Arial" w:hAnsi="Arial" w:cs="Arial"/>
                <w:kern w:val="0"/>
              </w:rPr>
            </w:pPr>
            <w:r>
              <w:rPr>
                <w:rFonts w:ascii="Arial" w:hAnsi="Arial" w:cs="Arial" w:hint="eastAsia"/>
                <w:kern w:val="0"/>
              </w:rPr>
              <w:t>终炼胶</w:t>
            </w:r>
            <w:r w:rsidR="00EC4848">
              <w:rPr>
                <w:rFonts w:ascii="Arial" w:hAnsi="Arial" w:cs="Arial" w:hint="eastAsia"/>
                <w:kern w:val="0"/>
              </w:rPr>
              <w:t>吞吐量</w:t>
            </w:r>
          </w:p>
        </w:tc>
        <w:tc>
          <w:tcPr>
            <w:tcW w:w="3823" w:type="dxa"/>
            <w:gridSpan w:val="2"/>
            <w:tcBorders>
              <w:top w:val="single" w:sz="4" w:space="0" w:color="auto"/>
              <w:left w:val="nil"/>
              <w:bottom w:val="single" w:sz="4" w:space="0" w:color="auto"/>
              <w:right w:val="single" w:sz="4" w:space="0" w:color="auto"/>
            </w:tcBorders>
            <w:shd w:val="clear" w:color="auto" w:fill="auto"/>
            <w:vAlign w:val="center"/>
          </w:tcPr>
          <w:p w14:paraId="6C3A4B10" w14:textId="4FF9A91B" w:rsidR="006521BA" w:rsidRDefault="00EC4848" w:rsidP="006521BA">
            <w:pPr>
              <w:widowControl/>
              <w:spacing w:line="300" w:lineRule="auto"/>
              <w:jc w:val="left"/>
              <w:rPr>
                <w:rFonts w:ascii="Arial" w:hAnsi="Arial" w:cs="Arial"/>
              </w:rPr>
            </w:pPr>
            <w:r>
              <w:rPr>
                <w:rFonts w:ascii="Arial" w:hAnsi="Arial" w:cs="Arial" w:hint="eastAsia"/>
              </w:rPr>
              <w:t>出入库总量共计</w:t>
            </w:r>
            <w:r w:rsidR="0093365C">
              <w:rPr>
                <w:rFonts w:ascii="Arial" w:hAnsi="Arial" w:cs="Arial" w:hint="eastAsia"/>
              </w:rPr>
              <w:t>70</w:t>
            </w:r>
            <w:r>
              <w:rPr>
                <w:rFonts w:ascii="Arial" w:hAnsi="Arial" w:cs="Arial" w:hint="eastAsia"/>
              </w:rPr>
              <w:t>托盘</w:t>
            </w:r>
            <w:r>
              <w:rPr>
                <w:rFonts w:ascii="Arial" w:hAnsi="Arial" w:cs="Arial" w:hint="eastAsia"/>
              </w:rPr>
              <w:t>/H</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135EA338" w14:textId="7422747F" w:rsidR="006521BA" w:rsidRPr="004970DB" w:rsidRDefault="006521BA" w:rsidP="00324365">
            <w:pPr>
              <w:widowControl/>
              <w:spacing w:line="300" w:lineRule="auto"/>
              <w:jc w:val="left"/>
              <w:rPr>
                <w:rFonts w:ascii="Arial" w:hAnsi="Arial" w:cs="Arial"/>
                <w:kern w:val="0"/>
              </w:rPr>
            </w:pPr>
          </w:p>
        </w:tc>
      </w:tr>
      <w:tr w:rsidR="00EC4848" w:rsidRPr="002121BE" w14:paraId="00D6DED6" w14:textId="77777777" w:rsidTr="00DC2C5F">
        <w:trPr>
          <w:trHeight w:val="637"/>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F7414A" w14:textId="1F5BA341" w:rsidR="00EC4848" w:rsidRDefault="00EC4848" w:rsidP="006521BA">
            <w:pPr>
              <w:widowControl/>
              <w:spacing w:line="300" w:lineRule="auto"/>
              <w:jc w:val="center"/>
              <w:rPr>
                <w:rFonts w:ascii="Arial" w:hAnsi="Arial" w:cs="Arial"/>
                <w:kern w:val="0"/>
              </w:rPr>
            </w:pPr>
            <w:r>
              <w:rPr>
                <w:rFonts w:ascii="Arial" w:hAnsi="Arial" w:cs="Arial" w:hint="eastAsia"/>
                <w:kern w:val="0"/>
              </w:rPr>
              <w:t>21</w:t>
            </w:r>
          </w:p>
        </w:tc>
        <w:tc>
          <w:tcPr>
            <w:tcW w:w="2268" w:type="dxa"/>
            <w:tcBorders>
              <w:top w:val="single" w:sz="4" w:space="0" w:color="auto"/>
              <w:left w:val="nil"/>
              <w:bottom w:val="single" w:sz="4" w:space="0" w:color="auto"/>
              <w:right w:val="single" w:sz="4" w:space="0" w:color="auto"/>
            </w:tcBorders>
            <w:shd w:val="clear" w:color="auto" w:fill="auto"/>
            <w:vAlign w:val="center"/>
          </w:tcPr>
          <w:p w14:paraId="47907884" w14:textId="6158B471" w:rsidR="00EC4848" w:rsidRDefault="004238C0" w:rsidP="006521BA">
            <w:pPr>
              <w:widowControl/>
              <w:spacing w:line="300" w:lineRule="auto"/>
              <w:jc w:val="left"/>
              <w:rPr>
                <w:rFonts w:ascii="Arial" w:hAnsi="Arial" w:cs="Arial"/>
                <w:kern w:val="0"/>
              </w:rPr>
            </w:pPr>
            <w:r>
              <w:rPr>
                <w:rFonts w:ascii="Arial" w:hAnsi="Arial" w:cs="Arial" w:hint="eastAsia"/>
                <w:kern w:val="0"/>
              </w:rPr>
              <w:t>母</w:t>
            </w:r>
            <w:r w:rsidR="001541A4">
              <w:rPr>
                <w:rFonts w:ascii="Arial" w:hAnsi="Arial" w:cs="Arial" w:hint="eastAsia"/>
                <w:kern w:val="0"/>
              </w:rPr>
              <w:t>炼胶</w:t>
            </w:r>
            <w:r w:rsidR="00EC4848">
              <w:rPr>
                <w:rFonts w:ascii="Arial" w:hAnsi="Arial" w:cs="Arial" w:hint="eastAsia"/>
                <w:kern w:val="0"/>
              </w:rPr>
              <w:t>吞吐量</w:t>
            </w:r>
          </w:p>
        </w:tc>
        <w:tc>
          <w:tcPr>
            <w:tcW w:w="3823" w:type="dxa"/>
            <w:gridSpan w:val="2"/>
            <w:tcBorders>
              <w:top w:val="single" w:sz="4" w:space="0" w:color="auto"/>
              <w:left w:val="nil"/>
              <w:bottom w:val="single" w:sz="4" w:space="0" w:color="auto"/>
              <w:right w:val="single" w:sz="4" w:space="0" w:color="auto"/>
            </w:tcBorders>
            <w:shd w:val="clear" w:color="auto" w:fill="auto"/>
            <w:vAlign w:val="center"/>
          </w:tcPr>
          <w:p w14:paraId="0C6C487B" w14:textId="579E987E" w:rsidR="00EC4848" w:rsidRDefault="00EC4848" w:rsidP="006521BA">
            <w:pPr>
              <w:widowControl/>
              <w:spacing w:line="300" w:lineRule="auto"/>
              <w:jc w:val="left"/>
              <w:rPr>
                <w:rFonts w:ascii="Arial" w:hAnsi="Arial" w:cs="Arial"/>
              </w:rPr>
            </w:pPr>
            <w:r>
              <w:rPr>
                <w:rFonts w:ascii="Arial" w:hAnsi="Arial" w:cs="Arial" w:hint="eastAsia"/>
              </w:rPr>
              <w:t>出入库总量共计</w:t>
            </w:r>
            <w:r w:rsidR="0093365C">
              <w:rPr>
                <w:rFonts w:ascii="Arial" w:hAnsi="Arial" w:cs="Arial" w:hint="eastAsia"/>
              </w:rPr>
              <w:t>124</w:t>
            </w:r>
            <w:r>
              <w:rPr>
                <w:rFonts w:ascii="Arial" w:hAnsi="Arial" w:cs="Arial" w:hint="eastAsia"/>
              </w:rPr>
              <w:t>托盘</w:t>
            </w:r>
            <w:r>
              <w:rPr>
                <w:rFonts w:ascii="Arial" w:hAnsi="Arial" w:cs="Arial" w:hint="eastAsia"/>
              </w:rPr>
              <w:t>/H</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31255912" w14:textId="3B48DFF9" w:rsidR="00EC4848" w:rsidRPr="004970DB" w:rsidRDefault="00EC4848" w:rsidP="006521BA">
            <w:pPr>
              <w:widowControl/>
              <w:spacing w:line="300" w:lineRule="auto"/>
              <w:jc w:val="left"/>
              <w:rPr>
                <w:rFonts w:ascii="Arial" w:hAnsi="Arial" w:cs="Arial"/>
                <w:kern w:val="0"/>
              </w:rPr>
            </w:pPr>
          </w:p>
        </w:tc>
      </w:tr>
      <w:tr w:rsidR="006652B9" w:rsidRPr="002121BE" w14:paraId="410922D0" w14:textId="77777777" w:rsidTr="00DC2C5F">
        <w:trPr>
          <w:trHeight w:val="637"/>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82D474" w14:textId="1127A120" w:rsidR="006652B9" w:rsidRDefault="006652B9" w:rsidP="006521BA">
            <w:pPr>
              <w:widowControl/>
              <w:spacing w:line="300" w:lineRule="auto"/>
              <w:jc w:val="center"/>
              <w:rPr>
                <w:rFonts w:ascii="Arial" w:hAnsi="Arial" w:cs="Arial"/>
                <w:kern w:val="0"/>
              </w:rPr>
            </w:pPr>
            <w:r>
              <w:rPr>
                <w:rFonts w:ascii="Arial" w:hAnsi="Arial" w:cs="Arial" w:hint="eastAsia"/>
                <w:kern w:val="0"/>
              </w:rPr>
              <w:t>22</w:t>
            </w:r>
          </w:p>
        </w:tc>
        <w:tc>
          <w:tcPr>
            <w:tcW w:w="2268" w:type="dxa"/>
            <w:tcBorders>
              <w:top w:val="single" w:sz="4" w:space="0" w:color="auto"/>
              <w:left w:val="nil"/>
              <w:bottom w:val="single" w:sz="4" w:space="0" w:color="auto"/>
              <w:right w:val="single" w:sz="4" w:space="0" w:color="auto"/>
            </w:tcBorders>
            <w:shd w:val="clear" w:color="auto" w:fill="auto"/>
            <w:vAlign w:val="center"/>
          </w:tcPr>
          <w:p w14:paraId="081D7149" w14:textId="48263858" w:rsidR="006652B9" w:rsidRDefault="00324365" w:rsidP="006521BA">
            <w:pPr>
              <w:widowControl/>
              <w:spacing w:line="300" w:lineRule="auto"/>
              <w:jc w:val="left"/>
              <w:rPr>
                <w:rFonts w:ascii="Arial" w:hAnsi="Arial" w:cs="Arial"/>
                <w:kern w:val="0"/>
              </w:rPr>
            </w:pPr>
            <w:r>
              <w:rPr>
                <w:rFonts w:ascii="Arial" w:hAnsi="Arial" w:cs="Arial" w:hint="eastAsia"/>
                <w:kern w:val="0"/>
              </w:rPr>
              <w:t>一楼空托盘垛出入库流量</w:t>
            </w:r>
          </w:p>
        </w:tc>
        <w:tc>
          <w:tcPr>
            <w:tcW w:w="3823" w:type="dxa"/>
            <w:gridSpan w:val="2"/>
            <w:tcBorders>
              <w:top w:val="single" w:sz="4" w:space="0" w:color="auto"/>
              <w:left w:val="nil"/>
              <w:bottom w:val="single" w:sz="4" w:space="0" w:color="auto"/>
              <w:right w:val="single" w:sz="4" w:space="0" w:color="auto"/>
            </w:tcBorders>
            <w:shd w:val="clear" w:color="auto" w:fill="auto"/>
            <w:vAlign w:val="center"/>
          </w:tcPr>
          <w:p w14:paraId="6C8FBCD5" w14:textId="1BAA06DB" w:rsidR="006652B9" w:rsidRDefault="0093365C" w:rsidP="006521BA">
            <w:pPr>
              <w:widowControl/>
              <w:spacing w:line="300" w:lineRule="auto"/>
              <w:jc w:val="left"/>
              <w:rPr>
                <w:rFonts w:ascii="Arial" w:hAnsi="Arial" w:cs="Arial"/>
              </w:rPr>
            </w:pPr>
            <w:r>
              <w:rPr>
                <w:rFonts w:ascii="Arial" w:hAnsi="Arial" w:cs="Arial" w:hint="eastAsia"/>
              </w:rPr>
              <w:t>17</w:t>
            </w:r>
            <w:r w:rsidR="00324365">
              <w:rPr>
                <w:rFonts w:ascii="Arial" w:hAnsi="Arial" w:cs="Arial" w:hint="eastAsia"/>
              </w:rPr>
              <w:t>托盘</w:t>
            </w:r>
            <w:r w:rsidR="005B6BEA">
              <w:rPr>
                <w:rFonts w:ascii="Arial" w:hAnsi="Arial" w:cs="Arial" w:hint="eastAsia"/>
              </w:rPr>
              <w:t>垛</w:t>
            </w:r>
            <w:r w:rsidR="00324365">
              <w:rPr>
                <w:rFonts w:ascii="Arial" w:hAnsi="Arial" w:cs="Arial" w:hint="eastAsia"/>
              </w:rPr>
              <w:t>/H</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614C23E0" w14:textId="64C11588" w:rsidR="006652B9" w:rsidRPr="00AA1FD9" w:rsidRDefault="006652B9" w:rsidP="006521BA">
            <w:pPr>
              <w:widowControl/>
              <w:spacing w:line="300" w:lineRule="auto"/>
              <w:jc w:val="left"/>
              <w:rPr>
                <w:rFonts w:ascii="Arial" w:hAnsi="Arial" w:cs="Arial"/>
                <w:kern w:val="0"/>
                <w:highlight w:val="yellow"/>
              </w:rPr>
            </w:pPr>
          </w:p>
        </w:tc>
      </w:tr>
      <w:tr w:rsidR="00324365" w:rsidRPr="002121BE" w14:paraId="4644D3B8" w14:textId="77777777" w:rsidTr="00DC2C5F">
        <w:trPr>
          <w:trHeight w:val="637"/>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437EC1" w14:textId="70258CEC" w:rsidR="00324365" w:rsidRDefault="00324365" w:rsidP="00324365">
            <w:pPr>
              <w:widowControl/>
              <w:spacing w:line="300" w:lineRule="auto"/>
              <w:jc w:val="center"/>
              <w:rPr>
                <w:rFonts w:ascii="Arial" w:hAnsi="Arial" w:cs="Arial"/>
                <w:kern w:val="0"/>
              </w:rPr>
            </w:pPr>
            <w:r>
              <w:rPr>
                <w:rFonts w:ascii="Arial" w:hAnsi="Arial" w:cs="Arial" w:hint="eastAsia"/>
                <w:kern w:val="0"/>
              </w:rPr>
              <w:t>23</w:t>
            </w:r>
          </w:p>
        </w:tc>
        <w:tc>
          <w:tcPr>
            <w:tcW w:w="2268" w:type="dxa"/>
            <w:tcBorders>
              <w:top w:val="single" w:sz="4" w:space="0" w:color="auto"/>
              <w:left w:val="nil"/>
              <w:bottom w:val="single" w:sz="4" w:space="0" w:color="auto"/>
              <w:right w:val="single" w:sz="4" w:space="0" w:color="auto"/>
            </w:tcBorders>
            <w:shd w:val="clear" w:color="auto" w:fill="auto"/>
            <w:vAlign w:val="center"/>
          </w:tcPr>
          <w:p w14:paraId="0A62A0DC" w14:textId="4E666F58" w:rsidR="00324365" w:rsidRDefault="00324365" w:rsidP="00324365">
            <w:pPr>
              <w:widowControl/>
              <w:spacing w:line="300" w:lineRule="auto"/>
              <w:jc w:val="left"/>
              <w:rPr>
                <w:rFonts w:ascii="Arial" w:hAnsi="Arial" w:cs="Arial"/>
                <w:kern w:val="0"/>
              </w:rPr>
            </w:pPr>
            <w:r>
              <w:rPr>
                <w:rFonts w:ascii="Arial" w:hAnsi="Arial" w:cs="Arial" w:hint="eastAsia"/>
                <w:kern w:val="0"/>
              </w:rPr>
              <w:t>二楼空托盘垛出入库流量</w:t>
            </w:r>
          </w:p>
        </w:tc>
        <w:tc>
          <w:tcPr>
            <w:tcW w:w="3823" w:type="dxa"/>
            <w:gridSpan w:val="2"/>
            <w:tcBorders>
              <w:top w:val="single" w:sz="4" w:space="0" w:color="auto"/>
              <w:left w:val="nil"/>
              <w:bottom w:val="single" w:sz="4" w:space="0" w:color="auto"/>
              <w:right w:val="single" w:sz="4" w:space="0" w:color="auto"/>
            </w:tcBorders>
            <w:shd w:val="clear" w:color="auto" w:fill="auto"/>
            <w:vAlign w:val="center"/>
          </w:tcPr>
          <w:p w14:paraId="04C1DD62" w14:textId="6856A38A" w:rsidR="00324365" w:rsidRDefault="0093365C" w:rsidP="00324365">
            <w:pPr>
              <w:widowControl/>
              <w:spacing w:line="300" w:lineRule="auto"/>
              <w:jc w:val="left"/>
              <w:rPr>
                <w:rFonts w:ascii="Arial" w:hAnsi="Arial" w:cs="Arial"/>
              </w:rPr>
            </w:pPr>
            <w:r>
              <w:rPr>
                <w:rFonts w:ascii="Arial" w:hAnsi="Arial" w:cs="Arial" w:hint="eastAsia"/>
              </w:rPr>
              <w:t>12</w:t>
            </w:r>
            <w:r w:rsidR="00324365">
              <w:rPr>
                <w:rFonts w:ascii="Arial" w:hAnsi="Arial" w:cs="Arial" w:hint="eastAsia"/>
              </w:rPr>
              <w:t>托盘</w:t>
            </w:r>
            <w:r w:rsidR="005B6BEA">
              <w:rPr>
                <w:rFonts w:ascii="Arial" w:hAnsi="Arial" w:cs="Arial" w:hint="eastAsia"/>
              </w:rPr>
              <w:t>垛</w:t>
            </w:r>
            <w:r w:rsidR="00324365">
              <w:rPr>
                <w:rFonts w:ascii="Arial" w:hAnsi="Arial" w:cs="Arial" w:hint="eastAsia"/>
              </w:rPr>
              <w:t>/H</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1C56BAB1" w14:textId="79B375FF" w:rsidR="00324365" w:rsidRPr="00AA1FD9" w:rsidRDefault="00324365" w:rsidP="00324365">
            <w:pPr>
              <w:widowControl/>
              <w:spacing w:line="300" w:lineRule="auto"/>
              <w:jc w:val="left"/>
              <w:rPr>
                <w:rFonts w:ascii="Arial" w:hAnsi="Arial" w:cs="Arial"/>
                <w:kern w:val="0"/>
                <w:highlight w:val="yellow"/>
              </w:rPr>
            </w:pPr>
          </w:p>
        </w:tc>
      </w:tr>
      <w:tr w:rsidR="00324365" w:rsidRPr="002121BE" w14:paraId="02AD0E95" w14:textId="77777777" w:rsidTr="00DC2C5F">
        <w:trPr>
          <w:trHeight w:val="637"/>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166154" w14:textId="1B4DE64D" w:rsidR="00324365" w:rsidRDefault="00F70F9F" w:rsidP="00324365">
            <w:pPr>
              <w:widowControl/>
              <w:spacing w:line="300" w:lineRule="auto"/>
              <w:jc w:val="center"/>
              <w:rPr>
                <w:rFonts w:ascii="Arial" w:hAnsi="Arial" w:cs="Arial"/>
                <w:kern w:val="0"/>
              </w:rPr>
            </w:pPr>
            <w:r>
              <w:rPr>
                <w:rFonts w:ascii="Arial" w:hAnsi="Arial" w:cs="Arial" w:hint="eastAsia"/>
                <w:kern w:val="0"/>
              </w:rPr>
              <w:t>24</w:t>
            </w:r>
          </w:p>
        </w:tc>
        <w:tc>
          <w:tcPr>
            <w:tcW w:w="2268" w:type="dxa"/>
            <w:tcBorders>
              <w:top w:val="single" w:sz="4" w:space="0" w:color="auto"/>
              <w:left w:val="nil"/>
              <w:bottom w:val="single" w:sz="4" w:space="0" w:color="auto"/>
              <w:right w:val="single" w:sz="4" w:space="0" w:color="auto"/>
            </w:tcBorders>
            <w:shd w:val="clear" w:color="auto" w:fill="auto"/>
            <w:vAlign w:val="center"/>
          </w:tcPr>
          <w:p w14:paraId="50A08CE9" w14:textId="28834AD6" w:rsidR="00324365" w:rsidRDefault="00324365" w:rsidP="00324365">
            <w:pPr>
              <w:widowControl/>
              <w:spacing w:line="300" w:lineRule="auto"/>
              <w:jc w:val="left"/>
              <w:rPr>
                <w:rFonts w:ascii="Arial" w:hAnsi="Arial" w:cs="Arial"/>
                <w:kern w:val="0"/>
              </w:rPr>
            </w:pPr>
            <w:r>
              <w:rPr>
                <w:rFonts w:ascii="Arial" w:hAnsi="Arial" w:cs="Arial" w:hint="eastAsia"/>
                <w:kern w:val="0"/>
              </w:rPr>
              <w:t>堆垛机要求</w:t>
            </w:r>
          </w:p>
        </w:tc>
        <w:tc>
          <w:tcPr>
            <w:tcW w:w="3823" w:type="dxa"/>
            <w:gridSpan w:val="2"/>
            <w:tcBorders>
              <w:top w:val="single" w:sz="4" w:space="0" w:color="auto"/>
              <w:left w:val="nil"/>
              <w:bottom w:val="single" w:sz="4" w:space="0" w:color="auto"/>
              <w:right w:val="single" w:sz="4" w:space="0" w:color="auto"/>
            </w:tcBorders>
            <w:shd w:val="clear" w:color="auto" w:fill="auto"/>
            <w:vAlign w:val="center"/>
          </w:tcPr>
          <w:p w14:paraId="3A4AA5BB" w14:textId="62B0B55F" w:rsidR="00324365" w:rsidRDefault="00324365" w:rsidP="00324365">
            <w:pPr>
              <w:widowControl/>
              <w:spacing w:line="300" w:lineRule="auto"/>
              <w:jc w:val="left"/>
              <w:rPr>
                <w:rFonts w:ascii="Arial" w:hAnsi="Arial" w:cs="Arial"/>
              </w:rPr>
            </w:pPr>
            <w:r>
              <w:rPr>
                <w:rFonts w:ascii="Arial" w:hAnsi="Arial" w:cs="Arial" w:hint="eastAsia"/>
              </w:rPr>
              <w:t>堆垛机系统稼动率≤</w:t>
            </w:r>
            <w:r>
              <w:rPr>
                <w:rFonts w:ascii="Arial" w:hAnsi="Arial" w:cs="Arial" w:hint="eastAsia"/>
              </w:rPr>
              <w:t>85%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5CC4BDAA" w14:textId="77777777" w:rsidR="00324365" w:rsidRPr="004970DB" w:rsidRDefault="00324365" w:rsidP="00324365">
            <w:pPr>
              <w:widowControl/>
              <w:spacing w:line="300" w:lineRule="auto"/>
              <w:jc w:val="left"/>
              <w:rPr>
                <w:rFonts w:ascii="Arial" w:hAnsi="Arial" w:cs="Arial"/>
                <w:kern w:val="0"/>
              </w:rPr>
            </w:pPr>
          </w:p>
        </w:tc>
      </w:tr>
    </w:tbl>
    <w:p w14:paraId="57FD80D6" w14:textId="554240E6" w:rsidR="001C2DA6" w:rsidRPr="00CF5B17" w:rsidRDefault="001C2DA6" w:rsidP="006901B0">
      <w:pPr>
        <w:spacing w:line="300" w:lineRule="auto"/>
        <w:jc w:val="left"/>
        <w:rPr>
          <w:rFonts w:ascii="Arial" w:eastAsia="新宋体" w:hAnsi="Arial" w:cs="Arial"/>
          <w:sz w:val="24"/>
        </w:rPr>
      </w:pPr>
    </w:p>
    <w:p w14:paraId="66CED919" w14:textId="011C06A9" w:rsidR="00B066DB" w:rsidRDefault="00907F53" w:rsidP="0026093E">
      <w:pPr>
        <w:numPr>
          <w:ilvl w:val="0"/>
          <w:numId w:val="9"/>
        </w:numPr>
        <w:spacing w:line="300" w:lineRule="auto"/>
        <w:ind w:left="420"/>
        <w:rPr>
          <w:rFonts w:ascii="Arial" w:hAnsi="Arial" w:cs="Arial"/>
          <w:bCs/>
          <w:color w:val="000000"/>
          <w:kern w:val="0"/>
        </w:rPr>
      </w:pPr>
      <w:r w:rsidRPr="00722DBC">
        <w:rPr>
          <w:rFonts w:ascii="Arial" w:hAnsi="Arial" w:cs="Arial" w:hint="eastAsia"/>
          <w:b/>
          <w:bCs/>
          <w:color w:val="000000"/>
          <w:kern w:val="0"/>
        </w:rPr>
        <w:t>工艺</w:t>
      </w:r>
      <w:r w:rsidR="0042227A" w:rsidRPr="00722DBC">
        <w:rPr>
          <w:rFonts w:ascii="Arial" w:hAnsi="Arial" w:cs="Arial" w:hint="eastAsia"/>
          <w:b/>
          <w:bCs/>
          <w:color w:val="000000"/>
          <w:kern w:val="0"/>
        </w:rPr>
        <w:t>流程</w:t>
      </w:r>
      <w:r>
        <w:rPr>
          <w:rFonts w:ascii="Arial" w:hAnsi="Arial" w:cs="Arial" w:hint="eastAsia"/>
          <w:bCs/>
          <w:color w:val="000000"/>
          <w:kern w:val="0"/>
        </w:rPr>
        <w:t>：</w:t>
      </w:r>
      <w:r w:rsidR="00AA1989">
        <w:rPr>
          <mc:AlternateContent>
            <mc:Choice Requires="w16se">
              <w:rFonts w:ascii="Arial" w:hAnsi="Arial" w:cs="Arial" w:hint="eastAsia"/>
            </mc:Choice>
            <mc:Fallback>
              <w:rFonts w:ascii="宋体" w:hAnsi="宋体" w:cs="宋体" w:hint="eastAsia"/>
            </mc:Fallback>
          </mc:AlternateContent>
          <w:bCs/>
          <w:color w:val="000000"/>
          <w:kern w:val="0"/>
        </w:rPr>
        <mc:AlternateContent>
          <mc:Choice Requires="w16se">
            <w16se:symEx w16se:font="宋体" w16se:char="2460"/>
          </mc:Choice>
          <mc:Fallback>
            <w:t>①</w:t>
          </mc:Fallback>
        </mc:AlternateContent>
      </w:r>
      <w:r w:rsidR="00AA1989">
        <w:rPr>
          <w:rFonts w:ascii="Arial" w:hAnsi="Arial" w:cs="Arial" w:hint="eastAsia"/>
          <w:bCs/>
          <w:color w:val="000000"/>
          <w:kern w:val="0"/>
        </w:rPr>
        <w:t>人工作业方式将天然胶、合成胶和小料等经过送料皮带投入母练机中。</w:t>
      </w:r>
    </w:p>
    <w:p w14:paraId="3DE642A5" w14:textId="517FBD1C" w:rsidR="00AA1989" w:rsidRDefault="00D228FE" w:rsidP="00722DBC">
      <w:pPr>
        <w:spacing w:line="300" w:lineRule="auto"/>
        <w:ind w:left="420"/>
        <w:rPr>
          <w:rFonts w:ascii="Arial" w:hAnsi="Arial" w:cs="Arial"/>
          <w:bCs/>
          <w:color w:val="000000"/>
          <w:kern w:val="0"/>
        </w:rPr>
      </w:pPr>
      <w:r>
        <w:rPr>
          <mc:AlternateContent>
            <mc:Choice Requires="w16se">
              <w:rFonts w:ascii="Arial" w:hAnsi="Arial" w:cs="Arial" w:hint="eastAsia"/>
            </mc:Choice>
            <mc:Fallback>
              <w:rFonts w:ascii="宋体" w:hAnsi="宋体" w:cs="宋体" w:hint="eastAsia"/>
            </mc:Fallback>
          </mc:AlternateContent>
          <w:bCs/>
          <w:color w:val="000000"/>
          <w:kern w:val="0"/>
        </w:rPr>
        <mc:AlternateContent>
          <mc:Choice Requires="w16se">
            <w16se:symEx w16se:font="宋体" w16se:char="2461"/>
          </mc:Choice>
          <mc:Fallback>
            <w:t>②</w:t>
          </mc:Fallback>
        </mc:AlternateContent>
      </w:r>
      <w:r>
        <w:rPr>
          <w:rFonts w:ascii="Arial" w:hAnsi="Arial" w:cs="Arial" w:hint="eastAsia"/>
          <w:bCs/>
          <w:color w:val="000000"/>
          <w:kern w:val="0"/>
        </w:rPr>
        <w:t>第一段</w:t>
      </w:r>
      <w:r w:rsidR="00AA1989">
        <w:rPr>
          <w:rFonts w:ascii="Arial" w:hAnsi="Arial" w:cs="Arial" w:hint="eastAsia"/>
          <w:bCs/>
          <w:color w:val="000000"/>
          <w:kern w:val="0"/>
        </w:rPr>
        <w:t>母练机练</w:t>
      </w:r>
      <w:r>
        <w:rPr>
          <w:rFonts w:ascii="Arial" w:hAnsi="Arial" w:cs="Arial" w:hint="eastAsia"/>
          <w:bCs/>
          <w:color w:val="000000"/>
          <w:kern w:val="0"/>
        </w:rPr>
        <w:t>胶完成</w:t>
      </w:r>
      <w:r w:rsidR="00AA1989">
        <w:rPr>
          <w:rFonts w:ascii="Arial" w:hAnsi="Arial" w:cs="Arial" w:hint="eastAsia"/>
          <w:bCs/>
          <w:color w:val="000000"/>
          <w:kern w:val="0"/>
        </w:rPr>
        <w:t>后，通过上返胶口和下返胶口分别送到二楼和</w:t>
      </w:r>
      <w:r>
        <w:rPr>
          <w:rFonts w:ascii="Arial" w:hAnsi="Arial" w:cs="Arial" w:hint="eastAsia"/>
          <w:bCs/>
          <w:color w:val="000000"/>
          <w:kern w:val="0"/>
        </w:rPr>
        <w:t>一</w:t>
      </w:r>
      <w:r w:rsidR="00AA1989">
        <w:rPr>
          <w:rFonts w:ascii="Arial" w:hAnsi="Arial" w:cs="Arial" w:hint="eastAsia"/>
          <w:bCs/>
          <w:color w:val="000000"/>
          <w:kern w:val="0"/>
        </w:rPr>
        <w:t>楼进行叠片</w:t>
      </w:r>
      <w:r>
        <w:rPr>
          <w:rFonts w:ascii="Arial" w:hAnsi="Arial" w:cs="Arial" w:hint="eastAsia"/>
          <w:bCs/>
          <w:color w:val="000000"/>
          <w:kern w:val="0"/>
        </w:rPr>
        <w:t>处理</w:t>
      </w:r>
      <w:r w:rsidR="00AA1989">
        <w:rPr>
          <w:rFonts w:ascii="Arial" w:hAnsi="Arial" w:cs="Arial" w:hint="eastAsia"/>
          <w:bCs/>
          <w:color w:val="000000"/>
          <w:kern w:val="0"/>
        </w:rPr>
        <w:t>。</w:t>
      </w:r>
    </w:p>
    <w:p w14:paraId="0DC872ED" w14:textId="54F4BCB2" w:rsidR="00AA1989" w:rsidRDefault="00D228FE" w:rsidP="00722DBC">
      <w:pPr>
        <w:spacing w:line="300" w:lineRule="auto"/>
        <w:ind w:left="420"/>
        <w:rPr>
          <w:rFonts w:ascii="Arial" w:hAnsi="Arial" w:cs="Arial"/>
          <w:bCs/>
          <w:color w:val="000000"/>
          <w:kern w:val="0"/>
        </w:rPr>
      </w:pPr>
      <w:r>
        <w:rPr>
          <mc:AlternateContent>
            <mc:Choice Requires="w16se">
              <w:rFonts w:ascii="Arial" w:hAnsi="Arial" w:cs="Arial" w:hint="eastAsia"/>
            </mc:Choice>
            <mc:Fallback>
              <w:rFonts w:ascii="宋体" w:hAnsi="宋体" w:cs="宋体" w:hint="eastAsia"/>
            </mc:Fallback>
          </mc:AlternateContent>
          <w:bCs/>
          <w:color w:val="000000"/>
          <w:kern w:val="0"/>
        </w:rPr>
        <mc:AlternateContent>
          <mc:Choice Requires="w16se">
            <w16se:symEx w16se:font="宋体" w16se:char="2462"/>
          </mc:Choice>
          <mc:Fallback>
            <w:t>③</w:t>
          </mc:Fallback>
        </mc:AlternateContent>
      </w:r>
      <w:r>
        <w:rPr>
          <w:rFonts w:ascii="Arial" w:hAnsi="Arial" w:cs="Arial" w:hint="eastAsia"/>
          <w:bCs/>
          <w:color w:val="000000"/>
          <w:kern w:val="0"/>
        </w:rPr>
        <w:t>第一段母练胶</w:t>
      </w:r>
      <w:r w:rsidR="00AA1989">
        <w:rPr>
          <w:rFonts w:ascii="Arial" w:hAnsi="Arial" w:cs="Arial" w:hint="eastAsia"/>
          <w:bCs/>
          <w:color w:val="000000"/>
          <w:kern w:val="0"/>
        </w:rPr>
        <w:t>叠片完毕的满托盘，分别通过人工叉车作业送入</w:t>
      </w:r>
      <w:r>
        <w:rPr>
          <w:rFonts w:ascii="Arial" w:hAnsi="Arial" w:cs="Arial" w:hint="eastAsia"/>
          <w:bCs/>
          <w:color w:val="000000"/>
          <w:kern w:val="0"/>
        </w:rPr>
        <w:t>二</w:t>
      </w:r>
      <w:r w:rsidR="00AA1989">
        <w:rPr>
          <w:rFonts w:ascii="Arial" w:hAnsi="Arial" w:cs="Arial" w:hint="eastAsia"/>
          <w:bCs/>
          <w:color w:val="000000"/>
          <w:kern w:val="0"/>
        </w:rPr>
        <w:t>楼和</w:t>
      </w:r>
      <w:r>
        <w:rPr>
          <w:rFonts w:ascii="Arial" w:hAnsi="Arial" w:cs="Arial" w:hint="eastAsia"/>
          <w:bCs/>
          <w:color w:val="000000"/>
          <w:kern w:val="0"/>
        </w:rPr>
        <w:t>一</w:t>
      </w:r>
      <w:r w:rsidR="00AA1989">
        <w:rPr>
          <w:rFonts w:ascii="Arial" w:hAnsi="Arial" w:cs="Arial" w:hint="eastAsia"/>
          <w:bCs/>
          <w:color w:val="000000"/>
          <w:kern w:val="0"/>
        </w:rPr>
        <w:t>楼的立体库入库口</w:t>
      </w:r>
      <w:r>
        <w:rPr>
          <w:rFonts w:ascii="Arial" w:hAnsi="Arial" w:cs="Arial" w:hint="eastAsia"/>
          <w:bCs/>
          <w:color w:val="000000"/>
          <w:kern w:val="0"/>
        </w:rPr>
        <w:t>进</w:t>
      </w:r>
      <w:r>
        <w:rPr>
          <w:rFonts w:ascii="Arial" w:hAnsi="Arial" w:cs="Arial" w:hint="eastAsia"/>
          <w:bCs/>
          <w:color w:val="000000"/>
          <w:kern w:val="0"/>
        </w:rPr>
        <w:lastRenderedPageBreak/>
        <w:t>行入库</w:t>
      </w:r>
      <w:r w:rsidR="00AA1989">
        <w:rPr>
          <w:rFonts w:ascii="Arial" w:hAnsi="Arial" w:cs="Arial" w:hint="eastAsia"/>
          <w:bCs/>
          <w:color w:val="000000"/>
          <w:kern w:val="0"/>
        </w:rPr>
        <w:t>。</w:t>
      </w:r>
      <w:r w:rsidR="00A627A6">
        <w:rPr>
          <w:rFonts w:ascii="Arial" w:hAnsi="Arial" w:cs="Arial" w:hint="eastAsia"/>
          <w:bCs/>
          <w:color w:val="000000"/>
          <w:kern w:val="0"/>
        </w:rPr>
        <w:t xml:space="preserve">  </w:t>
      </w:r>
    </w:p>
    <w:p w14:paraId="48A423C2" w14:textId="2361A572" w:rsidR="00AA1989" w:rsidRDefault="00127F0B" w:rsidP="00722DBC">
      <w:pPr>
        <w:spacing w:line="300" w:lineRule="auto"/>
        <w:ind w:left="420"/>
        <w:rPr>
          <w:rFonts w:ascii="Arial" w:hAnsi="Arial" w:cs="Arial"/>
          <w:bCs/>
          <w:color w:val="000000"/>
          <w:kern w:val="0"/>
        </w:rPr>
      </w:pPr>
      <w:r>
        <w:rPr>
          <mc:AlternateContent>
            <mc:Choice Requires="w16se">
              <w:rFonts w:ascii="Arial" w:hAnsi="Arial" w:cs="Arial" w:hint="eastAsia"/>
            </mc:Choice>
            <mc:Fallback>
              <w:rFonts w:ascii="宋体" w:hAnsi="宋体" w:cs="宋体" w:hint="eastAsia"/>
            </mc:Fallback>
          </mc:AlternateContent>
          <w:bCs/>
          <w:color w:val="000000"/>
          <w:kern w:val="0"/>
        </w:rPr>
        <mc:AlternateContent>
          <mc:Choice Requires="w16se">
            <w16se:symEx w16se:font="宋体" w16se:char="2463"/>
          </mc:Choice>
          <mc:Fallback>
            <w:t>④</w:t>
          </mc:Fallback>
        </mc:AlternateContent>
      </w:r>
      <w:r w:rsidR="00BD70F5">
        <w:rPr>
          <w:rFonts w:ascii="Arial" w:hAnsi="Arial" w:cs="Arial" w:hint="eastAsia"/>
          <w:bCs/>
          <w:color w:val="000000"/>
          <w:kern w:val="0"/>
        </w:rPr>
        <w:t>二楼和一楼的</w:t>
      </w:r>
      <w:r w:rsidR="00AA1989">
        <w:rPr>
          <w:rFonts w:ascii="Arial" w:hAnsi="Arial" w:cs="Arial" w:hint="eastAsia"/>
          <w:bCs/>
          <w:color w:val="000000"/>
          <w:kern w:val="0"/>
        </w:rPr>
        <w:t>入库口</w:t>
      </w:r>
      <w:r w:rsidR="00BD70F5">
        <w:rPr>
          <w:rFonts w:ascii="Arial" w:hAnsi="Arial" w:cs="Arial" w:hint="eastAsia"/>
          <w:bCs/>
          <w:color w:val="000000"/>
          <w:kern w:val="0"/>
        </w:rPr>
        <w:t>处</w:t>
      </w:r>
      <w:r w:rsidR="00AA1989">
        <w:rPr>
          <w:rFonts w:ascii="Arial" w:hAnsi="Arial" w:cs="Arial" w:hint="eastAsia"/>
          <w:bCs/>
          <w:color w:val="000000"/>
          <w:kern w:val="0"/>
        </w:rPr>
        <w:t>设置外形检测</w:t>
      </w:r>
      <w:r w:rsidR="00BD70F5">
        <w:rPr>
          <w:rFonts w:ascii="Arial" w:hAnsi="Arial" w:cs="Arial" w:hint="eastAsia"/>
          <w:bCs/>
          <w:color w:val="000000"/>
          <w:kern w:val="0"/>
        </w:rPr>
        <w:t>装置。</w:t>
      </w:r>
    </w:p>
    <w:p w14:paraId="33D8AAB6" w14:textId="6ABD0666" w:rsidR="00AA1989" w:rsidRDefault="00127F0B" w:rsidP="00722DBC">
      <w:pPr>
        <w:spacing w:line="300" w:lineRule="auto"/>
        <w:ind w:left="420"/>
        <w:rPr>
          <w:rFonts w:ascii="Arial" w:hAnsi="Arial" w:cs="Arial"/>
          <w:bCs/>
          <w:color w:val="000000"/>
          <w:kern w:val="0"/>
        </w:rPr>
      </w:pPr>
      <w:r>
        <w:rPr>
          <mc:AlternateContent>
            <mc:Choice Requires="w16se">
              <w:rFonts w:ascii="Arial" w:hAnsi="Arial" w:cs="Arial" w:hint="eastAsia"/>
            </mc:Choice>
            <mc:Fallback>
              <w:rFonts w:ascii="宋体" w:hAnsi="宋体" w:cs="宋体" w:hint="eastAsia"/>
            </mc:Fallback>
          </mc:AlternateContent>
          <w:bCs/>
          <w:color w:val="000000"/>
          <w:kern w:val="0"/>
        </w:rPr>
        <mc:AlternateContent>
          <mc:Choice Requires="w16se">
            <w16se:symEx w16se:font="宋体" w16se:char="2464"/>
          </mc:Choice>
          <mc:Fallback>
            <w:t>⑤</w:t>
          </mc:Fallback>
        </mc:AlternateContent>
      </w:r>
      <w:r w:rsidR="00AA1989">
        <w:rPr>
          <w:rFonts w:ascii="Arial" w:hAnsi="Arial" w:cs="Arial" w:hint="eastAsia"/>
          <w:bCs/>
          <w:color w:val="000000"/>
          <w:kern w:val="0"/>
        </w:rPr>
        <w:t>需要返练时，一段母练胶片人工</w:t>
      </w:r>
      <w:r w:rsidR="00941162">
        <w:rPr>
          <w:rFonts w:ascii="Arial" w:hAnsi="Arial" w:cs="Arial" w:hint="eastAsia"/>
          <w:bCs/>
          <w:color w:val="000000"/>
          <w:kern w:val="0"/>
        </w:rPr>
        <w:t>/</w:t>
      </w:r>
      <w:r w:rsidR="00941162">
        <w:rPr>
          <w:rFonts w:ascii="Arial" w:hAnsi="Arial" w:cs="Arial" w:hint="eastAsia"/>
          <w:bCs/>
          <w:color w:val="000000"/>
          <w:kern w:val="0"/>
        </w:rPr>
        <w:t>系统自动</w:t>
      </w:r>
      <w:r w:rsidR="00AA1989">
        <w:rPr>
          <w:rFonts w:ascii="Arial" w:hAnsi="Arial" w:cs="Arial" w:hint="eastAsia"/>
          <w:bCs/>
          <w:color w:val="000000"/>
          <w:kern w:val="0"/>
        </w:rPr>
        <w:t>出库后进行二段或者三段返练。</w:t>
      </w:r>
    </w:p>
    <w:p w14:paraId="31797EC8" w14:textId="34F45402" w:rsidR="00AA1989" w:rsidRDefault="00127F0B" w:rsidP="00722DBC">
      <w:pPr>
        <w:spacing w:line="300" w:lineRule="auto"/>
        <w:ind w:left="420"/>
        <w:rPr>
          <w:rFonts w:ascii="Arial" w:hAnsi="Arial" w:cs="Arial"/>
          <w:bCs/>
          <w:color w:val="000000"/>
          <w:kern w:val="0"/>
        </w:rPr>
      </w:pPr>
      <w:r>
        <w:rPr>
          <mc:AlternateContent>
            <mc:Choice Requires="w16se">
              <w:rFonts w:ascii="Arial" w:hAnsi="Arial" w:cs="Arial" w:hint="eastAsia"/>
            </mc:Choice>
            <mc:Fallback>
              <w:rFonts w:ascii="宋体" w:hAnsi="宋体" w:cs="宋体" w:hint="eastAsia"/>
            </mc:Fallback>
          </mc:AlternateContent>
          <w:bCs/>
          <w:color w:val="000000"/>
          <w:kern w:val="0"/>
        </w:rPr>
        <mc:AlternateContent>
          <mc:Choice Requires="w16se">
            <w16se:symEx w16se:font="宋体" w16se:char="2465"/>
          </mc:Choice>
          <mc:Fallback>
            <w:t>⑥</w:t>
          </mc:Fallback>
        </mc:AlternateContent>
      </w:r>
      <w:r w:rsidR="00AA1989">
        <w:rPr>
          <w:rFonts w:ascii="Arial" w:hAnsi="Arial" w:cs="Arial" w:hint="eastAsia"/>
          <w:bCs/>
          <w:color w:val="000000"/>
          <w:kern w:val="0"/>
        </w:rPr>
        <w:t>二段或者三段母练返练结束后，</w:t>
      </w:r>
      <w:r w:rsidR="00941162">
        <w:rPr>
          <w:rFonts w:ascii="Arial" w:hAnsi="Arial" w:cs="Arial" w:hint="eastAsia"/>
          <w:bCs/>
          <w:color w:val="000000"/>
          <w:kern w:val="0"/>
        </w:rPr>
        <w:t>人工叉车作业方式将将胶片</w:t>
      </w:r>
      <w:r w:rsidR="00AA1989">
        <w:rPr>
          <w:rFonts w:ascii="Arial" w:hAnsi="Arial" w:cs="Arial" w:hint="eastAsia"/>
          <w:bCs/>
          <w:color w:val="000000"/>
          <w:kern w:val="0"/>
        </w:rPr>
        <w:t>经过</w:t>
      </w:r>
      <w:r>
        <w:rPr>
          <w:rFonts w:ascii="Arial" w:hAnsi="Arial" w:cs="Arial" w:hint="eastAsia"/>
          <w:bCs/>
          <w:color w:val="000000"/>
          <w:kern w:val="0"/>
        </w:rPr>
        <w:t>二</w:t>
      </w:r>
      <w:r w:rsidR="00AA1989">
        <w:rPr>
          <w:rFonts w:ascii="Arial" w:hAnsi="Arial" w:cs="Arial" w:hint="eastAsia"/>
          <w:bCs/>
          <w:color w:val="000000"/>
          <w:kern w:val="0"/>
        </w:rPr>
        <w:t>楼和</w:t>
      </w:r>
      <w:r>
        <w:rPr>
          <w:rFonts w:ascii="Arial" w:hAnsi="Arial" w:cs="Arial" w:hint="eastAsia"/>
          <w:bCs/>
          <w:color w:val="000000"/>
          <w:kern w:val="0"/>
        </w:rPr>
        <w:t>一</w:t>
      </w:r>
      <w:r w:rsidR="00AA1989">
        <w:rPr>
          <w:rFonts w:ascii="Arial" w:hAnsi="Arial" w:cs="Arial" w:hint="eastAsia"/>
          <w:bCs/>
          <w:color w:val="000000"/>
          <w:kern w:val="0"/>
        </w:rPr>
        <w:t>楼的</w:t>
      </w:r>
      <w:r>
        <w:rPr>
          <w:rFonts w:ascii="Arial" w:hAnsi="Arial" w:cs="Arial" w:hint="eastAsia"/>
          <w:bCs/>
          <w:color w:val="000000"/>
          <w:kern w:val="0"/>
        </w:rPr>
        <w:t>人工</w:t>
      </w:r>
      <w:r w:rsidR="00AA1989">
        <w:rPr>
          <w:rFonts w:ascii="Arial" w:hAnsi="Arial" w:cs="Arial" w:hint="eastAsia"/>
          <w:bCs/>
          <w:color w:val="000000"/>
          <w:kern w:val="0"/>
        </w:rPr>
        <w:t>入库口进入立体库存储。</w:t>
      </w:r>
    </w:p>
    <w:p w14:paraId="50380D4C" w14:textId="4213D564" w:rsidR="00AA1989" w:rsidRDefault="00127F0B" w:rsidP="00722DBC">
      <w:pPr>
        <w:spacing w:line="300" w:lineRule="auto"/>
        <w:ind w:left="420"/>
        <w:rPr>
          <w:rFonts w:ascii="Arial" w:hAnsi="Arial" w:cs="Arial"/>
          <w:bCs/>
          <w:color w:val="000000"/>
          <w:kern w:val="0"/>
        </w:rPr>
      </w:pPr>
      <w:r>
        <w:rPr>
          <mc:AlternateContent>
            <mc:Choice Requires="w16se">
              <w:rFonts w:ascii="Arial" w:hAnsi="Arial" w:cs="Arial" w:hint="eastAsia"/>
            </mc:Choice>
            <mc:Fallback>
              <w:rFonts w:ascii="宋体" w:hAnsi="宋体" w:cs="宋体" w:hint="eastAsia"/>
            </mc:Fallback>
          </mc:AlternateContent>
          <w:bCs/>
          <w:color w:val="000000"/>
          <w:kern w:val="0"/>
        </w:rPr>
        <mc:AlternateContent>
          <mc:Choice Requires="w16se">
            <w16se:symEx w16se:font="宋体" w16se:char="2466"/>
          </mc:Choice>
          <mc:Fallback>
            <w:t>⑦</w:t>
          </mc:Fallback>
        </mc:AlternateContent>
      </w:r>
      <w:r w:rsidR="00AA1989">
        <w:rPr>
          <w:rFonts w:ascii="Arial" w:hAnsi="Arial" w:cs="Arial" w:hint="eastAsia"/>
          <w:bCs/>
          <w:color w:val="000000"/>
          <w:kern w:val="0"/>
        </w:rPr>
        <w:t>需要终练</w:t>
      </w:r>
      <w:r w:rsidR="0042227A">
        <w:rPr>
          <w:rFonts w:ascii="Arial" w:hAnsi="Arial" w:cs="Arial" w:hint="eastAsia"/>
          <w:bCs/>
          <w:color w:val="000000"/>
          <w:kern w:val="0"/>
        </w:rPr>
        <w:t>时，母炼胶人工</w:t>
      </w:r>
      <w:r w:rsidR="00941162">
        <w:rPr>
          <w:rFonts w:ascii="Arial" w:hAnsi="Arial" w:cs="Arial" w:hint="eastAsia"/>
          <w:bCs/>
          <w:color w:val="000000"/>
          <w:kern w:val="0"/>
        </w:rPr>
        <w:t>/</w:t>
      </w:r>
      <w:r w:rsidR="00941162">
        <w:rPr>
          <w:rFonts w:ascii="Arial" w:hAnsi="Arial" w:cs="Arial" w:hint="eastAsia"/>
          <w:bCs/>
          <w:color w:val="000000"/>
          <w:kern w:val="0"/>
        </w:rPr>
        <w:t>系统自动</w:t>
      </w:r>
      <w:r w:rsidR="0042227A">
        <w:rPr>
          <w:rFonts w:ascii="Arial" w:hAnsi="Arial" w:cs="Arial" w:hint="eastAsia"/>
          <w:bCs/>
          <w:color w:val="000000"/>
          <w:kern w:val="0"/>
        </w:rPr>
        <w:t>出库至终练机台进行终练</w:t>
      </w:r>
      <w:r>
        <w:rPr>
          <w:rFonts w:ascii="Arial" w:hAnsi="Arial" w:cs="Arial" w:hint="eastAsia"/>
          <w:bCs/>
          <w:color w:val="000000"/>
          <w:kern w:val="0"/>
        </w:rPr>
        <w:t>作业</w:t>
      </w:r>
      <w:r w:rsidR="0042227A">
        <w:rPr>
          <w:rFonts w:ascii="Arial" w:hAnsi="Arial" w:cs="Arial" w:hint="eastAsia"/>
          <w:bCs/>
          <w:color w:val="000000"/>
          <w:kern w:val="0"/>
        </w:rPr>
        <w:t>处理。</w:t>
      </w:r>
    </w:p>
    <w:p w14:paraId="08BD7327" w14:textId="233D0917" w:rsidR="0042227A" w:rsidRDefault="00127F0B" w:rsidP="00722DBC">
      <w:pPr>
        <w:spacing w:line="300" w:lineRule="auto"/>
        <w:ind w:left="420"/>
        <w:rPr>
          <w:rFonts w:ascii="Arial" w:hAnsi="Arial" w:cs="Arial"/>
          <w:bCs/>
          <w:color w:val="000000"/>
          <w:kern w:val="0"/>
        </w:rPr>
      </w:pPr>
      <w:r>
        <w:rPr>
          <mc:AlternateContent>
            <mc:Choice Requires="w16se">
              <w:rFonts w:ascii="Arial" w:hAnsi="Arial" w:cs="Arial" w:hint="eastAsia"/>
            </mc:Choice>
            <mc:Fallback>
              <w:rFonts w:ascii="宋体" w:hAnsi="宋体" w:cs="宋体" w:hint="eastAsia"/>
            </mc:Fallback>
          </mc:AlternateContent>
          <w:bCs/>
          <w:color w:val="000000"/>
          <w:kern w:val="0"/>
        </w:rPr>
        <mc:AlternateContent>
          <mc:Choice Requires="w16se">
            <w16se:symEx w16se:font="宋体" w16se:char="2467"/>
          </mc:Choice>
          <mc:Fallback>
            <w:t>⑧</w:t>
          </mc:Fallback>
        </mc:AlternateContent>
      </w:r>
      <w:r w:rsidR="0042227A">
        <w:rPr>
          <w:rFonts w:ascii="Arial" w:hAnsi="Arial" w:cs="Arial" w:hint="eastAsia"/>
          <w:bCs/>
          <w:color w:val="000000"/>
          <w:kern w:val="0"/>
        </w:rPr>
        <w:t>终练胶经过胶冷线冷却完毕</w:t>
      </w:r>
      <w:r>
        <w:rPr>
          <w:rFonts w:ascii="Arial" w:hAnsi="Arial" w:cs="Arial" w:hint="eastAsia"/>
          <w:bCs/>
          <w:color w:val="000000"/>
          <w:kern w:val="0"/>
        </w:rPr>
        <w:t>、</w:t>
      </w:r>
      <w:r w:rsidR="0042227A">
        <w:rPr>
          <w:rFonts w:ascii="Arial" w:hAnsi="Arial" w:cs="Arial" w:hint="eastAsia"/>
          <w:bCs/>
          <w:color w:val="000000"/>
          <w:kern w:val="0"/>
        </w:rPr>
        <w:t>叠片后</w:t>
      </w:r>
      <w:r>
        <w:rPr>
          <w:rFonts w:ascii="Arial" w:hAnsi="Arial" w:cs="Arial" w:hint="eastAsia"/>
          <w:bCs/>
          <w:color w:val="000000"/>
          <w:kern w:val="0"/>
        </w:rPr>
        <w:t>在一楼人工入库口进</w:t>
      </w:r>
      <w:r w:rsidR="0042227A">
        <w:rPr>
          <w:rFonts w:ascii="Arial" w:hAnsi="Arial" w:cs="Arial" w:hint="eastAsia"/>
          <w:bCs/>
          <w:color w:val="000000"/>
          <w:kern w:val="0"/>
        </w:rPr>
        <w:t>入立体库存储。‘</w:t>
      </w:r>
    </w:p>
    <w:p w14:paraId="41080074" w14:textId="21436C0A" w:rsidR="0042227A" w:rsidRDefault="00127F0B" w:rsidP="00722DBC">
      <w:pPr>
        <w:spacing w:line="300" w:lineRule="auto"/>
        <w:ind w:left="420"/>
        <w:rPr>
          <w:rFonts w:ascii="Arial" w:hAnsi="Arial" w:cs="Arial"/>
          <w:bCs/>
          <w:color w:val="000000"/>
          <w:kern w:val="0"/>
        </w:rPr>
      </w:pPr>
      <w:r>
        <w:rPr>
          <mc:AlternateContent>
            <mc:Choice Requires="w16se">
              <w:rFonts w:ascii="Arial" w:hAnsi="Arial" w:cs="Arial" w:hint="eastAsia"/>
            </mc:Choice>
            <mc:Fallback>
              <w:rFonts w:ascii="宋体" w:hAnsi="宋体" w:cs="宋体" w:hint="eastAsia"/>
            </mc:Fallback>
          </mc:AlternateContent>
          <w:bCs/>
          <w:color w:val="000000"/>
          <w:kern w:val="0"/>
        </w:rPr>
        <mc:AlternateContent>
          <mc:Choice Requires="w16se">
            <w16se:symEx w16se:font="宋体" w16se:char="2468"/>
          </mc:Choice>
          <mc:Fallback>
            <w:t>⑨</w:t>
          </mc:Fallback>
        </mc:AlternateContent>
      </w:r>
      <w:r>
        <w:rPr>
          <w:rFonts w:ascii="Arial" w:hAnsi="Arial" w:cs="Arial" w:hint="eastAsia"/>
          <w:bCs/>
          <w:color w:val="000000"/>
          <w:kern w:val="0"/>
        </w:rPr>
        <w:t>通过</w:t>
      </w:r>
      <w:r>
        <w:rPr>
          <w:rFonts w:ascii="Arial" w:hAnsi="Arial" w:cs="Arial" w:hint="eastAsia"/>
          <w:bCs/>
          <w:color w:val="000000"/>
          <w:kern w:val="0"/>
        </w:rPr>
        <w:t>MES</w:t>
      </w:r>
      <w:r w:rsidR="00301825">
        <w:rPr>
          <w:rFonts w:ascii="Arial" w:hAnsi="Arial" w:cs="Arial" w:hint="eastAsia"/>
          <w:bCs/>
          <w:color w:val="000000"/>
          <w:kern w:val="0"/>
        </w:rPr>
        <w:t>/</w:t>
      </w:r>
      <w:r w:rsidR="0042227A">
        <w:rPr>
          <w:rFonts w:ascii="Arial" w:hAnsi="Arial" w:cs="Arial" w:hint="eastAsia"/>
          <w:bCs/>
          <w:color w:val="000000"/>
          <w:kern w:val="0"/>
        </w:rPr>
        <w:t>人工出库方式将终练胶</w:t>
      </w:r>
      <w:r>
        <w:rPr>
          <w:rFonts w:ascii="Arial" w:hAnsi="Arial" w:cs="Arial" w:hint="eastAsia"/>
          <w:bCs/>
          <w:color w:val="000000"/>
          <w:kern w:val="0"/>
        </w:rPr>
        <w:t>出库后，人工叉车</w:t>
      </w:r>
      <w:r w:rsidR="0042227A">
        <w:rPr>
          <w:rFonts w:ascii="Arial" w:hAnsi="Arial" w:cs="Arial" w:hint="eastAsia"/>
          <w:bCs/>
          <w:color w:val="000000"/>
          <w:kern w:val="0"/>
        </w:rPr>
        <w:t>送入车间使用。</w:t>
      </w:r>
    </w:p>
    <w:p w14:paraId="797A21D3" w14:textId="50B4B3C4" w:rsidR="00991165" w:rsidRPr="00AB1736" w:rsidRDefault="00127F0B" w:rsidP="00082F38">
      <w:pPr>
        <w:spacing w:line="300" w:lineRule="auto"/>
        <w:ind w:left="420"/>
        <w:rPr>
          <w:rFonts w:ascii="Arial" w:hAnsi="Arial" w:cs="Arial"/>
          <w:bCs/>
          <w:color w:val="000000"/>
          <w:kern w:val="0"/>
        </w:rPr>
      </w:pPr>
      <w:r>
        <w:rPr>
          <mc:AlternateContent>
            <mc:Choice Requires="w16se">
              <w:rFonts w:ascii="Arial" w:hAnsi="Arial" w:cs="Arial" w:hint="eastAsia"/>
            </mc:Choice>
            <mc:Fallback>
              <w:rFonts w:ascii="宋体" w:hAnsi="宋体" w:cs="宋体" w:hint="eastAsia"/>
            </mc:Fallback>
          </mc:AlternateContent>
          <w:bCs/>
          <w:color w:val="000000"/>
          <w:kern w:val="0"/>
        </w:rPr>
        <mc:AlternateContent>
          <mc:Choice Requires="w16se">
            <w16se:symEx w16se:font="宋体" w16se:char="2469"/>
          </mc:Choice>
          <mc:Fallback>
            <w:t>⑩</w:t>
          </mc:Fallback>
        </mc:AlternateContent>
      </w:r>
      <w:r>
        <w:rPr>
          <w:rFonts w:ascii="Arial" w:hAnsi="Arial" w:cs="Arial" w:hint="eastAsia"/>
          <w:bCs/>
          <w:color w:val="000000"/>
          <w:kern w:val="0"/>
        </w:rPr>
        <w:t>系统分为</w:t>
      </w:r>
      <w:r w:rsidR="00824A35">
        <w:rPr>
          <w:rFonts w:ascii="Arial" w:hAnsi="Arial" w:cs="Arial" w:hint="eastAsia"/>
          <w:bCs/>
          <w:color w:val="000000"/>
          <w:kern w:val="0"/>
        </w:rPr>
        <w:t>联机</w:t>
      </w:r>
      <w:r>
        <w:rPr>
          <w:rFonts w:ascii="Arial" w:hAnsi="Arial" w:cs="Arial" w:hint="eastAsia"/>
          <w:bCs/>
          <w:color w:val="000000"/>
          <w:kern w:val="0"/>
        </w:rPr>
        <w:t>自动出入库和人工出入库两种作业模式，胶片立体库必须有相关记录，做到物料出入库以及库存的准确性。</w:t>
      </w:r>
    </w:p>
    <w:p w14:paraId="286B86F3" w14:textId="77777777" w:rsidR="00F90018" w:rsidRPr="00D8204A" w:rsidRDefault="0008131C" w:rsidP="0026093E">
      <w:pPr>
        <w:numPr>
          <w:ilvl w:val="0"/>
          <w:numId w:val="3"/>
        </w:numPr>
        <w:spacing w:beforeLines="100" w:before="312" w:afterLines="50" w:after="156" w:line="300" w:lineRule="auto"/>
        <w:ind w:left="562" w:hangingChars="200" w:hanging="562"/>
        <w:rPr>
          <w:rFonts w:ascii="Arial" w:hAnsi="Arial" w:cs="Arial"/>
          <w:b/>
          <w:bCs/>
          <w:kern w:val="0"/>
          <w:sz w:val="28"/>
          <w:szCs w:val="28"/>
        </w:rPr>
      </w:pPr>
      <w:r w:rsidRPr="00D8204A">
        <w:rPr>
          <w:rFonts w:ascii="Arial" w:hAnsi="Arial" w:cs="Arial"/>
          <w:b/>
          <w:bCs/>
          <w:kern w:val="0"/>
          <w:sz w:val="28"/>
          <w:szCs w:val="28"/>
        </w:rPr>
        <w:t>系统描述和技术要求</w:t>
      </w:r>
    </w:p>
    <w:p w14:paraId="4024DD36" w14:textId="77777777" w:rsidR="003E5215" w:rsidRPr="003E5215" w:rsidRDefault="003E5215" w:rsidP="0026093E">
      <w:pPr>
        <w:pStyle w:val="a8"/>
        <w:widowControl/>
        <w:numPr>
          <w:ilvl w:val="0"/>
          <w:numId w:val="11"/>
        </w:numPr>
        <w:shd w:val="clear" w:color="auto" w:fill="FFFFFF"/>
        <w:spacing w:line="300" w:lineRule="auto"/>
        <w:ind w:firstLineChars="0"/>
        <w:rPr>
          <w:rFonts w:ascii="Arial" w:hAnsi="Arial" w:cs="Arial"/>
          <w:vanish/>
          <w:color w:val="000000"/>
          <w:kern w:val="0"/>
        </w:rPr>
      </w:pPr>
    </w:p>
    <w:p w14:paraId="61473EA7" w14:textId="77777777" w:rsidR="003E5215" w:rsidRPr="003E5215" w:rsidRDefault="003E5215" w:rsidP="0026093E">
      <w:pPr>
        <w:pStyle w:val="a8"/>
        <w:widowControl/>
        <w:numPr>
          <w:ilvl w:val="0"/>
          <w:numId w:val="11"/>
        </w:numPr>
        <w:shd w:val="clear" w:color="auto" w:fill="FFFFFF"/>
        <w:spacing w:line="300" w:lineRule="auto"/>
        <w:ind w:firstLineChars="0"/>
        <w:rPr>
          <w:rFonts w:ascii="Arial" w:hAnsi="Arial" w:cs="Arial"/>
          <w:vanish/>
          <w:color w:val="000000"/>
          <w:kern w:val="0"/>
        </w:rPr>
      </w:pPr>
    </w:p>
    <w:p w14:paraId="053B64F0" w14:textId="77777777" w:rsidR="003E5215" w:rsidRPr="003E5215" w:rsidRDefault="003E5215" w:rsidP="0026093E">
      <w:pPr>
        <w:pStyle w:val="a8"/>
        <w:widowControl/>
        <w:numPr>
          <w:ilvl w:val="0"/>
          <w:numId w:val="11"/>
        </w:numPr>
        <w:shd w:val="clear" w:color="auto" w:fill="FFFFFF"/>
        <w:spacing w:line="300" w:lineRule="auto"/>
        <w:ind w:firstLineChars="0"/>
        <w:rPr>
          <w:rFonts w:ascii="Arial" w:hAnsi="Arial" w:cs="Arial"/>
          <w:vanish/>
          <w:color w:val="000000"/>
          <w:kern w:val="0"/>
        </w:rPr>
      </w:pPr>
    </w:p>
    <w:p w14:paraId="529BFD9D" w14:textId="77777777" w:rsidR="003E5215" w:rsidRPr="003E5215" w:rsidRDefault="003E5215" w:rsidP="0026093E">
      <w:pPr>
        <w:pStyle w:val="a8"/>
        <w:widowControl/>
        <w:numPr>
          <w:ilvl w:val="0"/>
          <w:numId w:val="11"/>
        </w:numPr>
        <w:shd w:val="clear" w:color="auto" w:fill="FFFFFF"/>
        <w:spacing w:line="300" w:lineRule="auto"/>
        <w:ind w:firstLineChars="0"/>
        <w:rPr>
          <w:rFonts w:ascii="Arial" w:hAnsi="Arial" w:cs="Arial"/>
          <w:vanish/>
          <w:color w:val="000000"/>
          <w:kern w:val="0"/>
        </w:rPr>
      </w:pPr>
    </w:p>
    <w:p w14:paraId="455D533D" w14:textId="77777777" w:rsidR="003E5215" w:rsidRPr="003E5215" w:rsidRDefault="003E5215" w:rsidP="0026093E">
      <w:pPr>
        <w:pStyle w:val="a8"/>
        <w:widowControl/>
        <w:numPr>
          <w:ilvl w:val="0"/>
          <w:numId w:val="11"/>
        </w:numPr>
        <w:shd w:val="clear" w:color="auto" w:fill="FFFFFF"/>
        <w:spacing w:line="300" w:lineRule="auto"/>
        <w:ind w:firstLineChars="0"/>
        <w:rPr>
          <w:rFonts w:ascii="Arial" w:hAnsi="Arial" w:cs="Arial"/>
          <w:vanish/>
          <w:color w:val="000000"/>
          <w:kern w:val="0"/>
        </w:rPr>
      </w:pPr>
    </w:p>
    <w:p w14:paraId="1F208E5E" w14:textId="0BEF54EE" w:rsidR="00442733" w:rsidRDefault="00442733" w:rsidP="0026093E">
      <w:pPr>
        <w:widowControl/>
        <w:numPr>
          <w:ilvl w:val="1"/>
          <w:numId w:val="11"/>
        </w:numPr>
        <w:shd w:val="clear" w:color="auto" w:fill="FFFFFF"/>
        <w:spacing w:line="300" w:lineRule="auto"/>
        <w:ind w:left="567"/>
        <w:jc w:val="left"/>
        <w:rPr>
          <w:rFonts w:ascii="Arial" w:hAnsi="Arial" w:cs="Arial"/>
          <w:color w:val="000000"/>
          <w:kern w:val="0"/>
        </w:rPr>
      </w:pPr>
      <w:r>
        <w:rPr>
          <w:rFonts w:ascii="Arial" w:hAnsi="Arial" w:cs="Arial" w:hint="eastAsia"/>
          <w:color w:val="000000"/>
          <w:kern w:val="0"/>
        </w:rPr>
        <w:t>堆垛机技术参数</w:t>
      </w:r>
    </w:p>
    <w:tbl>
      <w:tblPr>
        <w:tblW w:w="8956" w:type="dxa"/>
        <w:jc w:val="center"/>
        <w:tblLook w:val="04A0" w:firstRow="1" w:lastRow="0" w:firstColumn="1" w:lastColumn="0" w:noHBand="0" w:noVBand="1"/>
      </w:tblPr>
      <w:tblGrid>
        <w:gridCol w:w="1696"/>
        <w:gridCol w:w="1564"/>
        <w:gridCol w:w="1697"/>
        <w:gridCol w:w="3999"/>
      </w:tblGrid>
      <w:tr w:rsidR="002E4157" w:rsidRPr="002121BE" w14:paraId="659E62FC" w14:textId="77777777" w:rsidTr="00D72682">
        <w:trPr>
          <w:trHeight w:val="505"/>
          <w:jc w:val="center"/>
        </w:trPr>
        <w:tc>
          <w:tcPr>
            <w:tcW w:w="1696" w:type="dxa"/>
            <w:tcBorders>
              <w:top w:val="single" w:sz="4" w:space="0" w:color="auto"/>
              <w:left w:val="single" w:sz="4" w:space="0" w:color="auto"/>
              <w:right w:val="single" w:sz="4" w:space="0" w:color="auto"/>
            </w:tcBorders>
            <w:shd w:val="clear" w:color="auto" w:fill="auto"/>
            <w:vAlign w:val="center"/>
          </w:tcPr>
          <w:p w14:paraId="0AF1718B" w14:textId="0AF305D0" w:rsidR="002E4157" w:rsidRDefault="002E4157" w:rsidP="00442733">
            <w:pPr>
              <w:widowControl/>
              <w:spacing w:line="300" w:lineRule="auto"/>
              <w:ind w:firstLineChars="100" w:firstLine="210"/>
              <w:rPr>
                <w:rFonts w:ascii="Arial" w:hAnsi="Arial" w:cs="Arial"/>
                <w:kern w:val="0"/>
              </w:rPr>
            </w:pPr>
            <w:r>
              <w:rPr>
                <w:rFonts w:ascii="Arial" w:hAnsi="Arial" w:cs="Arial" w:hint="eastAsia"/>
                <w:kern w:val="0"/>
              </w:rPr>
              <w:t>项目</w:t>
            </w:r>
          </w:p>
        </w:tc>
        <w:tc>
          <w:tcPr>
            <w:tcW w:w="3261" w:type="dxa"/>
            <w:gridSpan w:val="2"/>
            <w:tcBorders>
              <w:top w:val="single" w:sz="4" w:space="0" w:color="auto"/>
              <w:left w:val="nil"/>
              <w:bottom w:val="single" w:sz="4" w:space="0" w:color="auto"/>
              <w:right w:val="single" w:sz="4" w:space="0" w:color="auto"/>
            </w:tcBorders>
            <w:shd w:val="clear" w:color="auto" w:fill="auto"/>
            <w:vAlign w:val="center"/>
          </w:tcPr>
          <w:p w14:paraId="1601964C" w14:textId="2D1284F1" w:rsidR="002E4157" w:rsidRDefault="002E4157" w:rsidP="00442733">
            <w:pPr>
              <w:widowControl/>
              <w:spacing w:line="300" w:lineRule="auto"/>
              <w:jc w:val="center"/>
              <w:rPr>
                <w:rFonts w:ascii="Arial" w:hAnsi="Arial" w:cs="Arial"/>
              </w:rPr>
            </w:pPr>
            <w:r>
              <w:rPr>
                <w:rFonts w:ascii="Arial" w:hAnsi="Arial" w:cs="Arial" w:hint="eastAsia"/>
              </w:rPr>
              <w:t>参数</w:t>
            </w:r>
          </w:p>
        </w:tc>
        <w:tc>
          <w:tcPr>
            <w:tcW w:w="3999" w:type="dxa"/>
            <w:tcBorders>
              <w:top w:val="single" w:sz="4" w:space="0" w:color="auto"/>
              <w:left w:val="single" w:sz="4" w:space="0" w:color="auto"/>
              <w:bottom w:val="single" w:sz="4" w:space="0" w:color="auto"/>
              <w:right w:val="single" w:sz="4" w:space="0" w:color="auto"/>
            </w:tcBorders>
            <w:shd w:val="clear" w:color="auto" w:fill="auto"/>
            <w:vAlign w:val="center"/>
          </w:tcPr>
          <w:p w14:paraId="55EFA51E" w14:textId="10C88E81" w:rsidR="002E4157" w:rsidRPr="004970DB" w:rsidRDefault="002E4157" w:rsidP="00442733">
            <w:pPr>
              <w:widowControl/>
              <w:spacing w:line="300" w:lineRule="auto"/>
              <w:jc w:val="center"/>
              <w:rPr>
                <w:rFonts w:ascii="Arial" w:hAnsi="Arial" w:cs="Arial"/>
                <w:kern w:val="0"/>
              </w:rPr>
            </w:pPr>
            <w:r>
              <w:rPr>
                <w:rFonts w:ascii="Arial" w:hAnsi="Arial" w:cs="Arial" w:hint="eastAsia"/>
                <w:kern w:val="0"/>
              </w:rPr>
              <w:t>备注</w:t>
            </w:r>
          </w:p>
        </w:tc>
      </w:tr>
      <w:tr w:rsidR="00442733" w:rsidRPr="002121BE" w14:paraId="51C78752" w14:textId="77777777" w:rsidTr="00D72682">
        <w:trPr>
          <w:trHeight w:val="505"/>
          <w:jc w:val="center"/>
        </w:trPr>
        <w:tc>
          <w:tcPr>
            <w:tcW w:w="1696" w:type="dxa"/>
            <w:vMerge w:val="restart"/>
            <w:tcBorders>
              <w:top w:val="single" w:sz="4" w:space="0" w:color="auto"/>
              <w:left w:val="single" w:sz="4" w:space="0" w:color="auto"/>
              <w:right w:val="single" w:sz="4" w:space="0" w:color="auto"/>
            </w:tcBorders>
            <w:shd w:val="clear" w:color="auto" w:fill="auto"/>
            <w:vAlign w:val="center"/>
          </w:tcPr>
          <w:p w14:paraId="56E1947A" w14:textId="63C08749" w:rsidR="00442733" w:rsidRPr="00442733" w:rsidRDefault="00442733" w:rsidP="00442733">
            <w:pPr>
              <w:widowControl/>
              <w:spacing w:line="300" w:lineRule="auto"/>
              <w:ind w:firstLineChars="100" w:firstLine="210"/>
              <w:rPr>
                <w:rFonts w:ascii="Arial" w:hAnsi="Arial" w:cs="Arial"/>
                <w:kern w:val="0"/>
              </w:rPr>
            </w:pPr>
            <w:r>
              <w:rPr>
                <w:rFonts w:ascii="Arial" w:hAnsi="Arial" w:cs="Arial" w:hint="eastAsia"/>
                <w:kern w:val="0"/>
              </w:rPr>
              <w:t>行走方向</w:t>
            </w:r>
          </w:p>
        </w:tc>
        <w:tc>
          <w:tcPr>
            <w:tcW w:w="1564" w:type="dxa"/>
            <w:tcBorders>
              <w:top w:val="single" w:sz="4" w:space="0" w:color="auto"/>
              <w:left w:val="nil"/>
              <w:bottom w:val="single" w:sz="4" w:space="0" w:color="auto"/>
              <w:right w:val="single" w:sz="4" w:space="0" w:color="auto"/>
            </w:tcBorders>
            <w:shd w:val="clear" w:color="auto" w:fill="auto"/>
            <w:vAlign w:val="center"/>
          </w:tcPr>
          <w:p w14:paraId="2709F9B8" w14:textId="79304837" w:rsidR="00442733" w:rsidRDefault="00442733" w:rsidP="00442733">
            <w:pPr>
              <w:widowControl/>
              <w:spacing w:line="300" w:lineRule="auto"/>
              <w:jc w:val="center"/>
              <w:rPr>
                <w:rFonts w:ascii="Arial" w:hAnsi="Arial" w:cs="Arial"/>
                <w:kern w:val="0"/>
              </w:rPr>
            </w:pPr>
            <w:r>
              <w:rPr>
                <w:rFonts w:ascii="Arial" w:hAnsi="Arial" w:cs="Arial" w:hint="eastAsia"/>
                <w:kern w:val="0"/>
              </w:rPr>
              <w:t>速度</w:t>
            </w:r>
            <w:r>
              <w:rPr>
                <w:rFonts w:ascii="Arial" w:hAnsi="Arial" w:cs="Arial" w:hint="eastAsia"/>
                <w:kern w:val="0"/>
              </w:rPr>
              <w:t>m/min</w:t>
            </w:r>
          </w:p>
        </w:tc>
        <w:tc>
          <w:tcPr>
            <w:tcW w:w="1697" w:type="dxa"/>
            <w:tcBorders>
              <w:top w:val="single" w:sz="4" w:space="0" w:color="auto"/>
              <w:left w:val="nil"/>
              <w:bottom w:val="single" w:sz="4" w:space="0" w:color="auto"/>
              <w:right w:val="single" w:sz="4" w:space="0" w:color="auto"/>
            </w:tcBorders>
            <w:shd w:val="clear" w:color="auto" w:fill="auto"/>
            <w:vAlign w:val="center"/>
          </w:tcPr>
          <w:p w14:paraId="44BDC2D0" w14:textId="556B2C29" w:rsidR="00442733" w:rsidRDefault="002E4157" w:rsidP="00442733">
            <w:pPr>
              <w:widowControl/>
              <w:spacing w:line="300" w:lineRule="auto"/>
              <w:jc w:val="center"/>
              <w:rPr>
                <w:rFonts w:ascii="Arial" w:hAnsi="Arial" w:cs="Arial"/>
              </w:rPr>
            </w:pPr>
            <w:r>
              <w:rPr>
                <w:rFonts w:ascii="Arial" w:hAnsi="Arial" w:cs="Arial" w:hint="eastAsia"/>
              </w:rPr>
              <w:t>0-</w:t>
            </w:r>
            <w:r w:rsidR="00265FE2">
              <w:rPr>
                <w:rFonts w:ascii="Arial" w:hAnsi="Arial" w:cs="Arial"/>
              </w:rPr>
              <w:t>1</w:t>
            </w:r>
            <w:r w:rsidR="007C6025">
              <w:rPr>
                <w:rFonts w:ascii="Arial" w:hAnsi="Arial" w:cs="Arial"/>
              </w:rPr>
              <w:t>6</w:t>
            </w:r>
            <w:r>
              <w:rPr>
                <w:rFonts w:ascii="Arial" w:hAnsi="Arial" w:cs="Arial"/>
              </w:rPr>
              <w:t>0</w:t>
            </w:r>
          </w:p>
        </w:tc>
        <w:tc>
          <w:tcPr>
            <w:tcW w:w="3999" w:type="dxa"/>
            <w:tcBorders>
              <w:top w:val="single" w:sz="4" w:space="0" w:color="auto"/>
              <w:left w:val="single" w:sz="4" w:space="0" w:color="auto"/>
              <w:bottom w:val="single" w:sz="4" w:space="0" w:color="auto"/>
              <w:right w:val="single" w:sz="4" w:space="0" w:color="auto"/>
            </w:tcBorders>
            <w:shd w:val="clear" w:color="auto" w:fill="auto"/>
            <w:vAlign w:val="center"/>
          </w:tcPr>
          <w:p w14:paraId="3EE77D87" w14:textId="77777777" w:rsidR="00442733" w:rsidRPr="004970DB" w:rsidRDefault="00442733" w:rsidP="00442733">
            <w:pPr>
              <w:widowControl/>
              <w:spacing w:line="300" w:lineRule="auto"/>
              <w:jc w:val="center"/>
              <w:rPr>
                <w:rFonts w:ascii="Arial" w:hAnsi="Arial" w:cs="Arial"/>
                <w:kern w:val="0"/>
              </w:rPr>
            </w:pPr>
          </w:p>
        </w:tc>
      </w:tr>
      <w:tr w:rsidR="00442733" w:rsidRPr="002121BE" w14:paraId="63F681FB" w14:textId="77777777" w:rsidTr="00D72682">
        <w:trPr>
          <w:trHeight w:val="505"/>
          <w:jc w:val="center"/>
        </w:trPr>
        <w:tc>
          <w:tcPr>
            <w:tcW w:w="1696" w:type="dxa"/>
            <w:vMerge/>
            <w:tcBorders>
              <w:left w:val="single" w:sz="4" w:space="0" w:color="auto"/>
              <w:right w:val="single" w:sz="4" w:space="0" w:color="auto"/>
            </w:tcBorders>
            <w:shd w:val="clear" w:color="auto" w:fill="auto"/>
            <w:vAlign w:val="center"/>
          </w:tcPr>
          <w:p w14:paraId="24CDD9F8" w14:textId="77777777" w:rsidR="00442733" w:rsidRPr="00442733" w:rsidRDefault="00442733" w:rsidP="00442733">
            <w:pPr>
              <w:widowControl/>
              <w:spacing w:line="300" w:lineRule="auto"/>
              <w:ind w:firstLineChars="100" w:firstLine="210"/>
              <w:jc w:val="center"/>
              <w:rPr>
                <w:rFonts w:ascii="Arial" w:hAnsi="Arial" w:cs="Arial"/>
                <w:kern w:val="0"/>
              </w:rPr>
            </w:pPr>
          </w:p>
        </w:tc>
        <w:tc>
          <w:tcPr>
            <w:tcW w:w="1564" w:type="dxa"/>
            <w:tcBorders>
              <w:top w:val="single" w:sz="4" w:space="0" w:color="auto"/>
              <w:left w:val="nil"/>
              <w:bottom w:val="single" w:sz="4" w:space="0" w:color="auto"/>
              <w:right w:val="single" w:sz="4" w:space="0" w:color="auto"/>
            </w:tcBorders>
            <w:shd w:val="clear" w:color="auto" w:fill="auto"/>
            <w:vAlign w:val="center"/>
          </w:tcPr>
          <w:p w14:paraId="082FB618" w14:textId="35568EB4" w:rsidR="00442733" w:rsidRPr="00442733" w:rsidRDefault="00442733" w:rsidP="00442733">
            <w:pPr>
              <w:widowControl/>
              <w:spacing w:line="300" w:lineRule="auto"/>
              <w:jc w:val="center"/>
              <w:rPr>
                <w:rFonts w:ascii="Arial" w:hAnsi="Arial" w:cs="Arial"/>
                <w:kern w:val="0"/>
                <w:vertAlign w:val="superscript"/>
              </w:rPr>
            </w:pPr>
            <w:r>
              <w:rPr>
                <w:rFonts w:ascii="Arial" w:hAnsi="Arial" w:cs="Arial" w:hint="eastAsia"/>
                <w:kern w:val="0"/>
              </w:rPr>
              <w:t>加速度</w:t>
            </w:r>
            <w:r>
              <w:rPr>
                <w:rFonts w:ascii="Arial" w:hAnsi="Arial" w:cs="Arial" w:hint="eastAsia"/>
                <w:kern w:val="0"/>
              </w:rPr>
              <w:t>m/s</w:t>
            </w:r>
            <w:r>
              <w:rPr>
                <w:rFonts w:ascii="Arial" w:hAnsi="Arial" w:cs="Arial"/>
                <w:kern w:val="0"/>
                <w:vertAlign w:val="superscript"/>
              </w:rPr>
              <w:t>2</w:t>
            </w:r>
          </w:p>
        </w:tc>
        <w:tc>
          <w:tcPr>
            <w:tcW w:w="1697" w:type="dxa"/>
            <w:tcBorders>
              <w:top w:val="single" w:sz="4" w:space="0" w:color="auto"/>
              <w:left w:val="nil"/>
              <w:bottom w:val="single" w:sz="4" w:space="0" w:color="auto"/>
              <w:right w:val="single" w:sz="4" w:space="0" w:color="auto"/>
            </w:tcBorders>
            <w:shd w:val="clear" w:color="auto" w:fill="auto"/>
            <w:vAlign w:val="center"/>
          </w:tcPr>
          <w:p w14:paraId="296976A2" w14:textId="3A643648" w:rsidR="00442733" w:rsidRDefault="00302936" w:rsidP="00442733">
            <w:pPr>
              <w:widowControl/>
              <w:spacing w:line="300" w:lineRule="auto"/>
              <w:jc w:val="center"/>
              <w:rPr>
                <w:rFonts w:ascii="Arial" w:hAnsi="Arial" w:cs="Arial"/>
              </w:rPr>
            </w:pPr>
            <w:r>
              <w:rPr>
                <w:rFonts w:ascii="Arial" w:hAnsi="Arial" w:cs="Arial" w:hint="eastAsia"/>
              </w:rPr>
              <w:t>0-</w:t>
            </w:r>
            <w:r>
              <w:rPr>
                <w:rFonts w:ascii="Arial" w:hAnsi="Arial" w:cs="Arial"/>
              </w:rPr>
              <w:t>0.5</w:t>
            </w:r>
          </w:p>
        </w:tc>
        <w:tc>
          <w:tcPr>
            <w:tcW w:w="3999" w:type="dxa"/>
            <w:tcBorders>
              <w:top w:val="single" w:sz="4" w:space="0" w:color="auto"/>
              <w:left w:val="single" w:sz="4" w:space="0" w:color="auto"/>
              <w:bottom w:val="single" w:sz="4" w:space="0" w:color="auto"/>
              <w:right w:val="single" w:sz="4" w:space="0" w:color="auto"/>
            </w:tcBorders>
            <w:shd w:val="clear" w:color="auto" w:fill="auto"/>
            <w:vAlign w:val="center"/>
          </w:tcPr>
          <w:p w14:paraId="4DF8FC5E" w14:textId="77777777" w:rsidR="00442733" w:rsidRPr="004970DB" w:rsidRDefault="00442733" w:rsidP="00442733">
            <w:pPr>
              <w:widowControl/>
              <w:spacing w:line="300" w:lineRule="auto"/>
              <w:jc w:val="center"/>
              <w:rPr>
                <w:rFonts w:ascii="Arial" w:hAnsi="Arial" w:cs="Arial"/>
                <w:kern w:val="0"/>
              </w:rPr>
            </w:pPr>
          </w:p>
        </w:tc>
      </w:tr>
      <w:tr w:rsidR="00442733" w:rsidRPr="002121BE" w14:paraId="11F7EB31" w14:textId="77777777" w:rsidTr="00D72682">
        <w:trPr>
          <w:trHeight w:val="505"/>
          <w:jc w:val="center"/>
        </w:trPr>
        <w:tc>
          <w:tcPr>
            <w:tcW w:w="1696" w:type="dxa"/>
            <w:vMerge/>
            <w:tcBorders>
              <w:left w:val="single" w:sz="4" w:space="0" w:color="auto"/>
              <w:right w:val="single" w:sz="4" w:space="0" w:color="auto"/>
            </w:tcBorders>
            <w:shd w:val="clear" w:color="auto" w:fill="auto"/>
            <w:vAlign w:val="center"/>
          </w:tcPr>
          <w:p w14:paraId="02E5603D" w14:textId="77777777" w:rsidR="00442733" w:rsidRPr="00442733" w:rsidRDefault="00442733" w:rsidP="00442733">
            <w:pPr>
              <w:widowControl/>
              <w:spacing w:line="300" w:lineRule="auto"/>
              <w:ind w:firstLineChars="100" w:firstLine="210"/>
              <w:jc w:val="center"/>
              <w:rPr>
                <w:rFonts w:ascii="Arial" w:hAnsi="Arial" w:cs="Arial"/>
                <w:kern w:val="0"/>
              </w:rPr>
            </w:pPr>
          </w:p>
        </w:tc>
        <w:tc>
          <w:tcPr>
            <w:tcW w:w="1564" w:type="dxa"/>
            <w:tcBorders>
              <w:top w:val="single" w:sz="4" w:space="0" w:color="auto"/>
              <w:left w:val="nil"/>
              <w:bottom w:val="single" w:sz="4" w:space="0" w:color="auto"/>
              <w:right w:val="single" w:sz="4" w:space="0" w:color="auto"/>
            </w:tcBorders>
            <w:shd w:val="clear" w:color="auto" w:fill="auto"/>
            <w:vAlign w:val="center"/>
          </w:tcPr>
          <w:p w14:paraId="34A9C6C6" w14:textId="65DC48BB" w:rsidR="00442733" w:rsidRDefault="00442733" w:rsidP="00442733">
            <w:pPr>
              <w:widowControl/>
              <w:spacing w:line="300" w:lineRule="auto"/>
              <w:jc w:val="center"/>
              <w:rPr>
                <w:rFonts w:ascii="Arial" w:hAnsi="Arial" w:cs="Arial"/>
                <w:kern w:val="0"/>
              </w:rPr>
            </w:pPr>
            <w:r>
              <w:rPr>
                <w:rFonts w:ascii="Arial" w:hAnsi="Arial" w:cs="Arial" w:hint="eastAsia"/>
                <w:kern w:val="0"/>
              </w:rPr>
              <w:t>定位精度</w:t>
            </w:r>
            <w:r w:rsidR="002E4157">
              <w:rPr>
                <w:rFonts w:ascii="Arial" w:hAnsi="Arial" w:cs="Arial" w:hint="eastAsia"/>
                <w:kern w:val="0"/>
              </w:rPr>
              <w:t>mm</w:t>
            </w:r>
          </w:p>
        </w:tc>
        <w:tc>
          <w:tcPr>
            <w:tcW w:w="1697" w:type="dxa"/>
            <w:tcBorders>
              <w:top w:val="single" w:sz="4" w:space="0" w:color="auto"/>
              <w:left w:val="nil"/>
              <w:bottom w:val="single" w:sz="4" w:space="0" w:color="auto"/>
              <w:right w:val="single" w:sz="4" w:space="0" w:color="auto"/>
            </w:tcBorders>
            <w:shd w:val="clear" w:color="auto" w:fill="auto"/>
            <w:vAlign w:val="center"/>
          </w:tcPr>
          <w:p w14:paraId="703B5FC3" w14:textId="41D85EA5" w:rsidR="00442733" w:rsidRDefault="00DB2AFC" w:rsidP="00442733">
            <w:pPr>
              <w:widowControl/>
              <w:spacing w:line="300" w:lineRule="auto"/>
              <w:jc w:val="center"/>
              <w:rPr>
                <w:rFonts w:ascii="Arial" w:hAnsi="Arial" w:cs="Arial"/>
              </w:rPr>
            </w:pPr>
            <w:r>
              <w:rPr>
                <w:rFonts w:ascii="Arial" w:hAnsi="Arial" w:cs="Arial" w:hint="eastAsia"/>
              </w:rPr>
              <w:t>±</w:t>
            </w:r>
            <w:r w:rsidR="002E4157">
              <w:rPr>
                <w:rFonts w:ascii="Arial" w:hAnsi="Arial" w:cs="Arial" w:hint="eastAsia"/>
              </w:rPr>
              <w:t>5</w:t>
            </w:r>
          </w:p>
        </w:tc>
        <w:tc>
          <w:tcPr>
            <w:tcW w:w="3999" w:type="dxa"/>
            <w:tcBorders>
              <w:top w:val="single" w:sz="4" w:space="0" w:color="auto"/>
              <w:left w:val="single" w:sz="4" w:space="0" w:color="auto"/>
              <w:bottom w:val="single" w:sz="4" w:space="0" w:color="auto"/>
              <w:right w:val="single" w:sz="4" w:space="0" w:color="auto"/>
            </w:tcBorders>
            <w:shd w:val="clear" w:color="auto" w:fill="auto"/>
            <w:vAlign w:val="center"/>
          </w:tcPr>
          <w:p w14:paraId="30D5B7C6" w14:textId="77777777" w:rsidR="00442733" w:rsidRPr="004970DB" w:rsidRDefault="00442733" w:rsidP="00442733">
            <w:pPr>
              <w:widowControl/>
              <w:spacing w:line="300" w:lineRule="auto"/>
              <w:jc w:val="center"/>
              <w:rPr>
                <w:rFonts w:ascii="Arial" w:hAnsi="Arial" w:cs="Arial"/>
                <w:kern w:val="0"/>
              </w:rPr>
            </w:pPr>
          </w:p>
        </w:tc>
      </w:tr>
      <w:tr w:rsidR="002E4157" w:rsidRPr="002121BE" w14:paraId="15B7AF35" w14:textId="77777777" w:rsidTr="00D72682">
        <w:trPr>
          <w:trHeight w:val="210"/>
          <w:jc w:val="center"/>
        </w:trPr>
        <w:tc>
          <w:tcPr>
            <w:tcW w:w="1696" w:type="dxa"/>
            <w:vMerge w:val="restart"/>
            <w:tcBorders>
              <w:top w:val="single" w:sz="4" w:space="0" w:color="auto"/>
              <w:left w:val="single" w:sz="4" w:space="0" w:color="auto"/>
              <w:right w:val="single" w:sz="4" w:space="0" w:color="auto"/>
            </w:tcBorders>
            <w:shd w:val="clear" w:color="auto" w:fill="auto"/>
            <w:vAlign w:val="center"/>
          </w:tcPr>
          <w:p w14:paraId="6E9F487A" w14:textId="1E16A496" w:rsidR="002E4157" w:rsidRDefault="002E4157" w:rsidP="002E4157">
            <w:pPr>
              <w:widowControl/>
              <w:spacing w:line="300" w:lineRule="auto"/>
              <w:rPr>
                <w:rFonts w:ascii="Arial" w:hAnsi="Arial" w:cs="Arial"/>
                <w:kern w:val="0"/>
              </w:rPr>
            </w:pPr>
            <w:r>
              <w:rPr>
                <w:rFonts w:ascii="Arial" w:hAnsi="Arial" w:cs="Arial" w:hint="eastAsia"/>
                <w:kern w:val="0"/>
              </w:rPr>
              <w:t>提升方向</w:t>
            </w:r>
          </w:p>
        </w:tc>
        <w:tc>
          <w:tcPr>
            <w:tcW w:w="1564" w:type="dxa"/>
            <w:tcBorders>
              <w:top w:val="single" w:sz="4" w:space="0" w:color="auto"/>
              <w:left w:val="nil"/>
              <w:bottom w:val="single" w:sz="4" w:space="0" w:color="auto"/>
              <w:right w:val="single" w:sz="4" w:space="0" w:color="auto"/>
            </w:tcBorders>
            <w:shd w:val="clear" w:color="auto" w:fill="auto"/>
            <w:vAlign w:val="center"/>
          </w:tcPr>
          <w:p w14:paraId="62ED55BE" w14:textId="0533D17F" w:rsidR="002E4157" w:rsidRPr="004970DB" w:rsidRDefault="002E4157" w:rsidP="002E4157">
            <w:pPr>
              <w:widowControl/>
              <w:spacing w:line="300" w:lineRule="auto"/>
              <w:jc w:val="center"/>
              <w:rPr>
                <w:rFonts w:ascii="Arial" w:hAnsi="Arial" w:cs="Arial"/>
                <w:kern w:val="0"/>
              </w:rPr>
            </w:pPr>
            <w:r>
              <w:rPr>
                <w:rFonts w:ascii="Arial" w:hAnsi="Arial" w:cs="Arial" w:hint="eastAsia"/>
                <w:kern w:val="0"/>
              </w:rPr>
              <w:t>速度</w:t>
            </w:r>
            <w:r>
              <w:rPr>
                <w:rFonts w:ascii="Arial" w:hAnsi="Arial" w:cs="Arial" w:hint="eastAsia"/>
                <w:kern w:val="0"/>
              </w:rPr>
              <w:t>m/min</w:t>
            </w:r>
          </w:p>
        </w:tc>
        <w:tc>
          <w:tcPr>
            <w:tcW w:w="1697" w:type="dxa"/>
            <w:tcBorders>
              <w:top w:val="single" w:sz="4" w:space="0" w:color="auto"/>
              <w:left w:val="nil"/>
              <w:bottom w:val="single" w:sz="4" w:space="0" w:color="auto"/>
              <w:right w:val="single" w:sz="4" w:space="0" w:color="auto"/>
            </w:tcBorders>
            <w:shd w:val="clear" w:color="auto" w:fill="auto"/>
            <w:vAlign w:val="center"/>
          </w:tcPr>
          <w:p w14:paraId="45FF50C9" w14:textId="5D32C643" w:rsidR="002E4157" w:rsidRPr="004970DB" w:rsidRDefault="002E4157" w:rsidP="002E4157">
            <w:pPr>
              <w:widowControl/>
              <w:spacing w:line="300" w:lineRule="auto"/>
              <w:jc w:val="center"/>
              <w:rPr>
                <w:rFonts w:ascii="Arial" w:hAnsi="Arial" w:cs="Arial"/>
                <w:kern w:val="0"/>
              </w:rPr>
            </w:pPr>
            <w:r>
              <w:rPr>
                <w:rFonts w:ascii="Arial" w:hAnsi="Arial" w:cs="Arial" w:hint="eastAsia"/>
              </w:rPr>
              <w:t>0-</w:t>
            </w:r>
            <w:r w:rsidR="00626F91">
              <w:rPr>
                <w:rFonts w:ascii="Arial" w:hAnsi="Arial" w:cs="Arial"/>
              </w:rPr>
              <w:t>40</w:t>
            </w:r>
          </w:p>
        </w:tc>
        <w:tc>
          <w:tcPr>
            <w:tcW w:w="3999" w:type="dxa"/>
            <w:tcBorders>
              <w:top w:val="single" w:sz="4" w:space="0" w:color="auto"/>
              <w:left w:val="nil"/>
              <w:bottom w:val="single" w:sz="4" w:space="0" w:color="auto"/>
              <w:right w:val="single" w:sz="4" w:space="0" w:color="auto"/>
            </w:tcBorders>
            <w:shd w:val="clear" w:color="auto" w:fill="auto"/>
            <w:vAlign w:val="center"/>
          </w:tcPr>
          <w:p w14:paraId="4844E2A5" w14:textId="5DECDD29" w:rsidR="002E4157" w:rsidRPr="004970DB" w:rsidRDefault="002E4157" w:rsidP="002E4157">
            <w:pPr>
              <w:widowControl/>
              <w:spacing w:line="300" w:lineRule="auto"/>
              <w:jc w:val="center"/>
              <w:rPr>
                <w:rFonts w:ascii="Arial" w:hAnsi="Arial" w:cs="Arial"/>
                <w:kern w:val="0"/>
              </w:rPr>
            </w:pPr>
          </w:p>
        </w:tc>
      </w:tr>
      <w:tr w:rsidR="002E4157" w:rsidRPr="002121BE" w14:paraId="7075F059" w14:textId="77777777" w:rsidTr="00D72682">
        <w:trPr>
          <w:trHeight w:val="210"/>
          <w:jc w:val="center"/>
        </w:trPr>
        <w:tc>
          <w:tcPr>
            <w:tcW w:w="1696" w:type="dxa"/>
            <w:vMerge/>
            <w:tcBorders>
              <w:left w:val="single" w:sz="4" w:space="0" w:color="auto"/>
              <w:right w:val="single" w:sz="4" w:space="0" w:color="auto"/>
            </w:tcBorders>
            <w:shd w:val="clear" w:color="auto" w:fill="auto"/>
            <w:vAlign w:val="center"/>
          </w:tcPr>
          <w:p w14:paraId="6D53573A" w14:textId="77777777" w:rsidR="002E4157" w:rsidRDefault="002E4157" w:rsidP="002E4157">
            <w:pPr>
              <w:widowControl/>
              <w:spacing w:line="300" w:lineRule="auto"/>
              <w:rPr>
                <w:rFonts w:ascii="Arial" w:hAnsi="Arial" w:cs="Arial"/>
                <w:kern w:val="0"/>
              </w:rPr>
            </w:pPr>
          </w:p>
        </w:tc>
        <w:tc>
          <w:tcPr>
            <w:tcW w:w="1564" w:type="dxa"/>
            <w:tcBorders>
              <w:top w:val="single" w:sz="4" w:space="0" w:color="auto"/>
              <w:left w:val="nil"/>
              <w:bottom w:val="single" w:sz="4" w:space="0" w:color="auto"/>
              <w:right w:val="single" w:sz="4" w:space="0" w:color="auto"/>
            </w:tcBorders>
            <w:shd w:val="clear" w:color="auto" w:fill="auto"/>
            <w:vAlign w:val="center"/>
          </w:tcPr>
          <w:p w14:paraId="72965897" w14:textId="715DE139" w:rsidR="002E4157" w:rsidRPr="004970DB" w:rsidRDefault="002E4157" w:rsidP="002E4157">
            <w:pPr>
              <w:widowControl/>
              <w:spacing w:line="300" w:lineRule="auto"/>
              <w:jc w:val="center"/>
              <w:rPr>
                <w:rFonts w:ascii="Arial" w:hAnsi="Arial" w:cs="Arial"/>
                <w:kern w:val="0"/>
              </w:rPr>
            </w:pPr>
            <w:r>
              <w:rPr>
                <w:rFonts w:ascii="Arial" w:hAnsi="Arial" w:cs="Arial" w:hint="eastAsia"/>
                <w:kern w:val="0"/>
              </w:rPr>
              <w:t>加速度</w:t>
            </w:r>
            <w:r>
              <w:rPr>
                <w:rFonts w:ascii="Arial" w:hAnsi="Arial" w:cs="Arial" w:hint="eastAsia"/>
                <w:kern w:val="0"/>
              </w:rPr>
              <w:t>m/s</w:t>
            </w:r>
            <w:r>
              <w:rPr>
                <w:rFonts w:ascii="Arial" w:hAnsi="Arial" w:cs="Arial"/>
                <w:kern w:val="0"/>
                <w:vertAlign w:val="superscript"/>
              </w:rPr>
              <w:t>2</w:t>
            </w:r>
          </w:p>
        </w:tc>
        <w:tc>
          <w:tcPr>
            <w:tcW w:w="1697" w:type="dxa"/>
            <w:tcBorders>
              <w:top w:val="single" w:sz="4" w:space="0" w:color="auto"/>
              <w:left w:val="nil"/>
              <w:bottom w:val="single" w:sz="4" w:space="0" w:color="auto"/>
              <w:right w:val="single" w:sz="4" w:space="0" w:color="auto"/>
            </w:tcBorders>
            <w:shd w:val="clear" w:color="auto" w:fill="auto"/>
            <w:vAlign w:val="center"/>
          </w:tcPr>
          <w:p w14:paraId="0CD18BCD" w14:textId="2DA5011C" w:rsidR="002E4157" w:rsidRPr="004970DB" w:rsidRDefault="00302936" w:rsidP="002E4157">
            <w:pPr>
              <w:widowControl/>
              <w:spacing w:line="300" w:lineRule="auto"/>
              <w:jc w:val="center"/>
              <w:rPr>
                <w:rFonts w:ascii="Arial" w:hAnsi="Arial" w:cs="Arial"/>
                <w:kern w:val="0"/>
              </w:rPr>
            </w:pPr>
            <w:r>
              <w:rPr>
                <w:rFonts w:ascii="Arial" w:hAnsi="Arial" w:cs="Arial" w:hint="eastAsia"/>
                <w:kern w:val="0"/>
              </w:rPr>
              <w:t>0-</w:t>
            </w:r>
            <w:r w:rsidR="00626F91">
              <w:rPr>
                <w:rFonts w:ascii="Arial" w:hAnsi="Arial" w:cs="Arial"/>
                <w:kern w:val="0"/>
              </w:rPr>
              <w:t>0.4</w:t>
            </w:r>
          </w:p>
        </w:tc>
        <w:tc>
          <w:tcPr>
            <w:tcW w:w="3999" w:type="dxa"/>
            <w:tcBorders>
              <w:top w:val="single" w:sz="4" w:space="0" w:color="auto"/>
              <w:left w:val="nil"/>
              <w:bottom w:val="single" w:sz="4" w:space="0" w:color="auto"/>
              <w:right w:val="single" w:sz="4" w:space="0" w:color="auto"/>
            </w:tcBorders>
            <w:shd w:val="clear" w:color="auto" w:fill="auto"/>
            <w:vAlign w:val="center"/>
          </w:tcPr>
          <w:p w14:paraId="31464947" w14:textId="1C7FEC3B" w:rsidR="002E4157" w:rsidRPr="004970DB" w:rsidRDefault="002E4157" w:rsidP="002E4157">
            <w:pPr>
              <w:widowControl/>
              <w:spacing w:line="300" w:lineRule="auto"/>
              <w:jc w:val="center"/>
              <w:rPr>
                <w:rFonts w:ascii="Arial" w:hAnsi="Arial" w:cs="Arial"/>
                <w:kern w:val="0"/>
              </w:rPr>
            </w:pPr>
          </w:p>
        </w:tc>
      </w:tr>
      <w:tr w:rsidR="002E4157" w:rsidRPr="002121BE" w14:paraId="5959271B" w14:textId="77777777" w:rsidTr="00D72682">
        <w:trPr>
          <w:trHeight w:val="210"/>
          <w:jc w:val="center"/>
        </w:trPr>
        <w:tc>
          <w:tcPr>
            <w:tcW w:w="1696" w:type="dxa"/>
            <w:vMerge/>
            <w:tcBorders>
              <w:left w:val="single" w:sz="4" w:space="0" w:color="auto"/>
              <w:bottom w:val="single" w:sz="4" w:space="0" w:color="auto"/>
              <w:right w:val="single" w:sz="4" w:space="0" w:color="auto"/>
            </w:tcBorders>
            <w:shd w:val="clear" w:color="auto" w:fill="auto"/>
            <w:vAlign w:val="center"/>
          </w:tcPr>
          <w:p w14:paraId="77927213" w14:textId="77777777" w:rsidR="002E4157" w:rsidRDefault="002E4157" w:rsidP="002E4157">
            <w:pPr>
              <w:widowControl/>
              <w:spacing w:line="300" w:lineRule="auto"/>
              <w:rPr>
                <w:rFonts w:ascii="Arial" w:hAnsi="Arial" w:cs="Arial"/>
                <w:kern w:val="0"/>
              </w:rPr>
            </w:pPr>
          </w:p>
        </w:tc>
        <w:tc>
          <w:tcPr>
            <w:tcW w:w="1564" w:type="dxa"/>
            <w:tcBorders>
              <w:top w:val="single" w:sz="4" w:space="0" w:color="auto"/>
              <w:left w:val="nil"/>
              <w:bottom w:val="single" w:sz="4" w:space="0" w:color="auto"/>
              <w:right w:val="single" w:sz="4" w:space="0" w:color="auto"/>
            </w:tcBorders>
            <w:shd w:val="clear" w:color="auto" w:fill="auto"/>
            <w:vAlign w:val="center"/>
          </w:tcPr>
          <w:p w14:paraId="48181920" w14:textId="39963195" w:rsidR="002E4157" w:rsidRPr="004970DB" w:rsidRDefault="002E4157" w:rsidP="002E4157">
            <w:pPr>
              <w:widowControl/>
              <w:spacing w:line="300" w:lineRule="auto"/>
              <w:jc w:val="center"/>
              <w:rPr>
                <w:rFonts w:ascii="Arial" w:hAnsi="Arial" w:cs="Arial"/>
                <w:kern w:val="0"/>
              </w:rPr>
            </w:pPr>
            <w:r>
              <w:rPr>
                <w:rFonts w:ascii="Arial" w:hAnsi="Arial" w:cs="Arial" w:hint="eastAsia"/>
                <w:kern w:val="0"/>
              </w:rPr>
              <w:t>定位精度</w:t>
            </w:r>
            <w:r>
              <w:rPr>
                <w:rFonts w:ascii="Arial" w:hAnsi="Arial" w:cs="Arial" w:hint="eastAsia"/>
                <w:kern w:val="0"/>
              </w:rPr>
              <w:t>mm</w:t>
            </w:r>
          </w:p>
        </w:tc>
        <w:tc>
          <w:tcPr>
            <w:tcW w:w="1697" w:type="dxa"/>
            <w:tcBorders>
              <w:top w:val="single" w:sz="4" w:space="0" w:color="auto"/>
              <w:left w:val="nil"/>
              <w:bottom w:val="single" w:sz="4" w:space="0" w:color="auto"/>
              <w:right w:val="single" w:sz="4" w:space="0" w:color="auto"/>
            </w:tcBorders>
            <w:shd w:val="clear" w:color="auto" w:fill="auto"/>
            <w:vAlign w:val="center"/>
          </w:tcPr>
          <w:p w14:paraId="5F88C1CE" w14:textId="2BF0E171" w:rsidR="002E4157" w:rsidRPr="004970DB" w:rsidRDefault="00DB2AFC" w:rsidP="002E4157">
            <w:pPr>
              <w:widowControl/>
              <w:spacing w:line="300" w:lineRule="auto"/>
              <w:jc w:val="center"/>
              <w:rPr>
                <w:rFonts w:ascii="Arial" w:hAnsi="Arial" w:cs="Arial"/>
                <w:kern w:val="0"/>
              </w:rPr>
            </w:pPr>
            <w:r>
              <w:rPr>
                <w:rFonts w:ascii="Arial" w:hAnsi="Arial" w:cs="Arial" w:hint="eastAsia"/>
              </w:rPr>
              <w:t>±</w:t>
            </w:r>
            <w:r>
              <w:rPr>
                <w:rFonts w:ascii="Arial" w:hAnsi="Arial" w:cs="Arial" w:hint="eastAsia"/>
              </w:rPr>
              <w:t>5</w:t>
            </w:r>
          </w:p>
        </w:tc>
        <w:tc>
          <w:tcPr>
            <w:tcW w:w="3999" w:type="dxa"/>
            <w:tcBorders>
              <w:top w:val="single" w:sz="4" w:space="0" w:color="auto"/>
              <w:left w:val="nil"/>
              <w:bottom w:val="single" w:sz="4" w:space="0" w:color="auto"/>
              <w:right w:val="single" w:sz="4" w:space="0" w:color="auto"/>
            </w:tcBorders>
            <w:shd w:val="clear" w:color="auto" w:fill="auto"/>
            <w:vAlign w:val="center"/>
          </w:tcPr>
          <w:p w14:paraId="482F4AE6" w14:textId="0A78671A" w:rsidR="002E4157" w:rsidRPr="004970DB" w:rsidRDefault="002E4157" w:rsidP="002E4157">
            <w:pPr>
              <w:widowControl/>
              <w:spacing w:line="300" w:lineRule="auto"/>
              <w:jc w:val="center"/>
              <w:rPr>
                <w:rFonts w:ascii="Arial" w:hAnsi="Arial" w:cs="Arial"/>
                <w:kern w:val="0"/>
              </w:rPr>
            </w:pPr>
          </w:p>
        </w:tc>
      </w:tr>
      <w:tr w:rsidR="002E4157" w:rsidRPr="002121BE" w14:paraId="218DAE63" w14:textId="77777777" w:rsidTr="00D72682">
        <w:trPr>
          <w:trHeight w:val="210"/>
          <w:jc w:val="center"/>
        </w:trPr>
        <w:tc>
          <w:tcPr>
            <w:tcW w:w="1696" w:type="dxa"/>
            <w:vMerge w:val="restart"/>
            <w:tcBorders>
              <w:top w:val="single" w:sz="4" w:space="0" w:color="auto"/>
              <w:left w:val="single" w:sz="4" w:space="0" w:color="auto"/>
              <w:right w:val="single" w:sz="4" w:space="0" w:color="auto"/>
            </w:tcBorders>
            <w:shd w:val="clear" w:color="auto" w:fill="auto"/>
            <w:vAlign w:val="center"/>
          </w:tcPr>
          <w:p w14:paraId="42C940DF" w14:textId="64BE5DF3" w:rsidR="002E4157" w:rsidRDefault="002E4157" w:rsidP="002E4157">
            <w:pPr>
              <w:widowControl/>
              <w:spacing w:line="300" w:lineRule="auto"/>
              <w:rPr>
                <w:rFonts w:ascii="Arial" w:hAnsi="Arial" w:cs="Arial"/>
                <w:kern w:val="0"/>
              </w:rPr>
            </w:pPr>
            <w:r>
              <w:rPr>
                <w:rFonts w:ascii="Arial" w:hAnsi="Arial" w:cs="Arial" w:hint="eastAsia"/>
                <w:kern w:val="0"/>
              </w:rPr>
              <w:t>货叉方向</w:t>
            </w:r>
          </w:p>
        </w:tc>
        <w:tc>
          <w:tcPr>
            <w:tcW w:w="1564" w:type="dxa"/>
            <w:tcBorders>
              <w:top w:val="single" w:sz="4" w:space="0" w:color="auto"/>
              <w:left w:val="nil"/>
              <w:bottom w:val="single" w:sz="4" w:space="0" w:color="auto"/>
              <w:right w:val="single" w:sz="4" w:space="0" w:color="auto"/>
            </w:tcBorders>
            <w:shd w:val="clear" w:color="auto" w:fill="auto"/>
            <w:vAlign w:val="center"/>
          </w:tcPr>
          <w:p w14:paraId="3CC92DD4" w14:textId="0B9D4AB8" w:rsidR="002E4157" w:rsidRPr="004970DB" w:rsidRDefault="002E4157" w:rsidP="002E4157">
            <w:pPr>
              <w:widowControl/>
              <w:spacing w:line="300" w:lineRule="auto"/>
              <w:jc w:val="center"/>
              <w:rPr>
                <w:rFonts w:ascii="Arial" w:hAnsi="Arial" w:cs="Arial"/>
                <w:kern w:val="0"/>
              </w:rPr>
            </w:pPr>
            <w:r>
              <w:rPr>
                <w:rFonts w:ascii="Arial" w:hAnsi="Arial" w:cs="Arial" w:hint="eastAsia"/>
                <w:kern w:val="0"/>
              </w:rPr>
              <w:t>速度</w:t>
            </w:r>
            <w:r>
              <w:rPr>
                <w:rFonts w:ascii="Arial" w:hAnsi="Arial" w:cs="Arial" w:hint="eastAsia"/>
                <w:kern w:val="0"/>
              </w:rPr>
              <w:t>m/min</w:t>
            </w:r>
          </w:p>
        </w:tc>
        <w:tc>
          <w:tcPr>
            <w:tcW w:w="1697" w:type="dxa"/>
            <w:tcBorders>
              <w:top w:val="single" w:sz="4" w:space="0" w:color="auto"/>
              <w:left w:val="nil"/>
              <w:bottom w:val="single" w:sz="4" w:space="0" w:color="auto"/>
              <w:right w:val="single" w:sz="4" w:space="0" w:color="auto"/>
            </w:tcBorders>
            <w:shd w:val="clear" w:color="auto" w:fill="auto"/>
            <w:vAlign w:val="center"/>
          </w:tcPr>
          <w:p w14:paraId="0CF0038C" w14:textId="25C38118" w:rsidR="002E4157" w:rsidRPr="004970DB" w:rsidRDefault="002E4157" w:rsidP="002E4157">
            <w:pPr>
              <w:widowControl/>
              <w:spacing w:line="300" w:lineRule="auto"/>
              <w:jc w:val="center"/>
              <w:rPr>
                <w:rFonts w:ascii="Arial" w:hAnsi="Arial" w:cs="Arial"/>
                <w:kern w:val="0"/>
              </w:rPr>
            </w:pPr>
            <w:r>
              <w:rPr>
                <w:rFonts w:ascii="Arial" w:hAnsi="Arial" w:cs="Arial" w:hint="eastAsia"/>
                <w:kern w:val="0"/>
              </w:rPr>
              <w:t>0-</w:t>
            </w:r>
            <w:r w:rsidR="00302936">
              <w:rPr>
                <w:rFonts w:ascii="Arial" w:hAnsi="Arial" w:cs="Arial"/>
                <w:kern w:val="0"/>
              </w:rPr>
              <w:t>35</w:t>
            </w:r>
          </w:p>
        </w:tc>
        <w:tc>
          <w:tcPr>
            <w:tcW w:w="3999" w:type="dxa"/>
            <w:tcBorders>
              <w:top w:val="single" w:sz="4" w:space="0" w:color="auto"/>
              <w:left w:val="nil"/>
              <w:bottom w:val="single" w:sz="4" w:space="0" w:color="auto"/>
              <w:right w:val="single" w:sz="4" w:space="0" w:color="auto"/>
            </w:tcBorders>
            <w:shd w:val="clear" w:color="auto" w:fill="auto"/>
            <w:vAlign w:val="center"/>
          </w:tcPr>
          <w:p w14:paraId="1D24A2FE" w14:textId="2B47F58A" w:rsidR="002E4157" w:rsidRPr="004970DB" w:rsidRDefault="00302936" w:rsidP="002E4157">
            <w:pPr>
              <w:widowControl/>
              <w:spacing w:line="300" w:lineRule="auto"/>
              <w:jc w:val="center"/>
              <w:rPr>
                <w:rFonts w:ascii="Arial" w:hAnsi="Arial" w:cs="Arial"/>
                <w:kern w:val="0"/>
              </w:rPr>
            </w:pPr>
            <w:r>
              <w:rPr>
                <w:rFonts w:ascii="Arial" w:hAnsi="Arial" w:cs="Arial" w:hint="eastAsia"/>
                <w:kern w:val="0"/>
              </w:rPr>
              <w:t>满载</w:t>
            </w:r>
          </w:p>
        </w:tc>
      </w:tr>
      <w:tr w:rsidR="002E4157" w:rsidRPr="002121BE" w14:paraId="6E850DCC" w14:textId="77777777" w:rsidTr="00D72682">
        <w:trPr>
          <w:trHeight w:val="210"/>
          <w:jc w:val="center"/>
        </w:trPr>
        <w:tc>
          <w:tcPr>
            <w:tcW w:w="1696" w:type="dxa"/>
            <w:vMerge/>
            <w:tcBorders>
              <w:left w:val="single" w:sz="4" w:space="0" w:color="auto"/>
              <w:right w:val="single" w:sz="4" w:space="0" w:color="auto"/>
            </w:tcBorders>
            <w:shd w:val="clear" w:color="auto" w:fill="auto"/>
            <w:vAlign w:val="center"/>
          </w:tcPr>
          <w:p w14:paraId="3BBCDE1C" w14:textId="77777777" w:rsidR="002E4157" w:rsidRDefault="002E4157" w:rsidP="002E4157">
            <w:pPr>
              <w:widowControl/>
              <w:spacing w:line="300" w:lineRule="auto"/>
              <w:rPr>
                <w:rFonts w:ascii="Arial" w:hAnsi="Arial" w:cs="Arial"/>
                <w:kern w:val="0"/>
              </w:rPr>
            </w:pPr>
          </w:p>
        </w:tc>
        <w:tc>
          <w:tcPr>
            <w:tcW w:w="1564" w:type="dxa"/>
            <w:tcBorders>
              <w:top w:val="single" w:sz="4" w:space="0" w:color="auto"/>
              <w:left w:val="nil"/>
              <w:bottom w:val="single" w:sz="4" w:space="0" w:color="auto"/>
              <w:right w:val="single" w:sz="4" w:space="0" w:color="auto"/>
            </w:tcBorders>
            <w:shd w:val="clear" w:color="auto" w:fill="auto"/>
            <w:vAlign w:val="center"/>
          </w:tcPr>
          <w:p w14:paraId="231D6FCA" w14:textId="2C4819DC" w:rsidR="002E4157" w:rsidRPr="004970DB" w:rsidRDefault="002E4157" w:rsidP="002E4157">
            <w:pPr>
              <w:widowControl/>
              <w:spacing w:line="300" w:lineRule="auto"/>
              <w:jc w:val="center"/>
              <w:rPr>
                <w:rFonts w:ascii="Arial" w:hAnsi="Arial" w:cs="Arial"/>
                <w:kern w:val="0"/>
              </w:rPr>
            </w:pPr>
            <w:r>
              <w:rPr>
                <w:rFonts w:ascii="Arial" w:hAnsi="Arial" w:cs="Arial" w:hint="eastAsia"/>
                <w:kern w:val="0"/>
              </w:rPr>
              <w:t>加速度</w:t>
            </w:r>
            <w:r>
              <w:rPr>
                <w:rFonts w:ascii="Arial" w:hAnsi="Arial" w:cs="Arial" w:hint="eastAsia"/>
                <w:kern w:val="0"/>
              </w:rPr>
              <w:t>m/s</w:t>
            </w:r>
            <w:r>
              <w:rPr>
                <w:rFonts w:ascii="Arial" w:hAnsi="Arial" w:cs="Arial"/>
                <w:kern w:val="0"/>
                <w:vertAlign w:val="superscript"/>
              </w:rPr>
              <w:t>2</w:t>
            </w:r>
          </w:p>
        </w:tc>
        <w:tc>
          <w:tcPr>
            <w:tcW w:w="1697" w:type="dxa"/>
            <w:tcBorders>
              <w:top w:val="single" w:sz="4" w:space="0" w:color="auto"/>
              <w:left w:val="nil"/>
              <w:bottom w:val="single" w:sz="4" w:space="0" w:color="auto"/>
              <w:right w:val="single" w:sz="4" w:space="0" w:color="auto"/>
            </w:tcBorders>
            <w:shd w:val="clear" w:color="auto" w:fill="auto"/>
            <w:vAlign w:val="center"/>
          </w:tcPr>
          <w:p w14:paraId="3B565081" w14:textId="196A6FFB" w:rsidR="002E4157" w:rsidRPr="004970DB" w:rsidRDefault="00302936" w:rsidP="002E4157">
            <w:pPr>
              <w:widowControl/>
              <w:spacing w:line="300" w:lineRule="auto"/>
              <w:jc w:val="center"/>
              <w:rPr>
                <w:rFonts w:ascii="Arial" w:hAnsi="Arial" w:cs="Arial"/>
                <w:kern w:val="0"/>
              </w:rPr>
            </w:pPr>
            <w:r>
              <w:rPr>
                <w:rFonts w:ascii="Arial" w:hAnsi="Arial" w:cs="Arial" w:hint="eastAsia"/>
                <w:kern w:val="0"/>
              </w:rPr>
              <w:t>0-</w:t>
            </w:r>
            <w:r w:rsidR="004A1D7A">
              <w:rPr>
                <w:rFonts w:ascii="Arial" w:hAnsi="Arial" w:cs="Arial"/>
                <w:kern w:val="0"/>
              </w:rPr>
              <w:t>0.4</w:t>
            </w:r>
          </w:p>
        </w:tc>
        <w:tc>
          <w:tcPr>
            <w:tcW w:w="3999" w:type="dxa"/>
            <w:tcBorders>
              <w:top w:val="single" w:sz="4" w:space="0" w:color="auto"/>
              <w:left w:val="nil"/>
              <w:bottom w:val="single" w:sz="4" w:space="0" w:color="auto"/>
              <w:right w:val="single" w:sz="4" w:space="0" w:color="auto"/>
            </w:tcBorders>
            <w:shd w:val="clear" w:color="auto" w:fill="auto"/>
            <w:vAlign w:val="center"/>
          </w:tcPr>
          <w:p w14:paraId="57A1A007" w14:textId="46075A3B" w:rsidR="002E4157" w:rsidRPr="004970DB" w:rsidRDefault="002E4157" w:rsidP="002E4157">
            <w:pPr>
              <w:widowControl/>
              <w:spacing w:line="300" w:lineRule="auto"/>
              <w:jc w:val="center"/>
              <w:rPr>
                <w:rFonts w:ascii="Arial" w:hAnsi="Arial" w:cs="Arial"/>
                <w:kern w:val="0"/>
              </w:rPr>
            </w:pPr>
          </w:p>
        </w:tc>
      </w:tr>
      <w:tr w:rsidR="002E4157" w:rsidRPr="002121BE" w14:paraId="0D0ECF77" w14:textId="77777777" w:rsidTr="00D72682">
        <w:trPr>
          <w:trHeight w:val="210"/>
          <w:jc w:val="center"/>
        </w:trPr>
        <w:tc>
          <w:tcPr>
            <w:tcW w:w="1696" w:type="dxa"/>
            <w:vMerge/>
            <w:tcBorders>
              <w:left w:val="single" w:sz="4" w:space="0" w:color="auto"/>
              <w:bottom w:val="single" w:sz="4" w:space="0" w:color="auto"/>
              <w:right w:val="single" w:sz="4" w:space="0" w:color="auto"/>
            </w:tcBorders>
            <w:shd w:val="clear" w:color="auto" w:fill="auto"/>
            <w:vAlign w:val="center"/>
          </w:tcPr>
          <w:p w14:paraId="016F4279" w14:textId="77777777" w:rsidR="002E4157" w:rsidRDefault="002E4157" w:rsidP="002E4157">
            <w:pPr>
              <w:widowControl/>
              <w:spacing w:line="300" w:lineRule="auto"/>
              <w:rPr>
                <w:rFonts w:ascii="Arial" w:hAnsi="Arial" w:cs="Arial"/>
                <w:kern w:val="0"/>
              </w:rPr>
            </w:pPr>
          </w:p>
        </w:tc>
        <w:tc>
          <w:tcPr>
            <w:tcW w:w="1564" w:type="dxa"/>
            <w:tcBorders>
              <w:top w:val="single" w:sz="4" w:space="0" w:color="auto"/>
              <w:left w:val="nil"/>
              <w:bottom w:val="single" w:sz="4" w:space="0" w:color="auto"/>
              <w:right w:val="single" w:sz="4" w:space="0" w:color="auto"/>
            </w:tcBorders>
            <w:shd w:val="clear" w:color="auto" w:fill="auto"/>
            <w:vAlign w:val="center"/>
          </w:tcPr>
          <w:p w14:paraId="7F9EF1CB" w14:textId="6514DC6B" w:rsidR="002E4157" w:rsidRPr="004970DB" w:rsidRDefault="002E4157" w:rsidP="002E4157">
            <w:pPr>
              <w:widowControl/>
              <w:spacing w:line="300" w:lineRule="auto"/>
              <w:jc w:val="center"/>
              <w:rPr>
                <w:rFonts w:ascii="Arial" w:hAnsi="Arial" w:cs="Arial"/>
                <w:kern w:val="0"/>
              </w:rPr>
            </w:pPr>
            <w:r>
              <w:rPr>
                <w:rFonts w:ascii="Arial" w:hAnsi="Arial" w:cs="Arial" w:hint="eastAsia"/>
                <w:kern w:val="0"/>
              </w:rPr>
              <w:t>定位精度</w:t>
            </w:r>
            <w:r>
              <w:rPr>
                <w:rFonts w:ascii="Arial" w:hAnsi="Arial" w:cs="Arial" w:hint="eastAsia"/>
                <w:kern w:val="0"/>
              </w:rPr>
              <w:t>mm</w:t>
            </w:r>
          </w:p>
        </w:tc>
        <w:tc>
          <w:tcPr>
            <w:tcW w:w="1697" w:type="dxa"/>
            <w:tcBorders>
              <w:top w:val="single" w:sz="4" w:space="0" w:color="auto"/>
              <w:left w:val="nil"/>
              <w:bottom w:val="single" w:sz="4" w:space="0" w:color="auto"/>
              <w:right w:val="single" w:sz="4" w:space="0" w:color="auto"/>
            </w:tcBorders>
            <w:shd w:val="clear" w:color="auto" w:fill="auto"/>
            <w:vAlign w:val="center"/>
          </w:tcPr>
          <w:p w14:paraId="0FAEF55B" w14:textId="29BCB042" w:rsidR="002E4157" w:rsidRPr="004970DB" w:rsidRDefault="00DB2AFC" w:rsidP="002E4157">
            <w:pPr>
              <w:widowControl/>
              <w:spacing w:line="300" w:lineRule="auto"/>
              <w:jc w:val="center"/>
              <w:rPr>
                <w:rFonts w:ascii="Arial" w:hAnsi="Arial" w:cs="Arial"/>
                <w:kern w:val="0"/>
              </w:rPr>
            </w:pPr>
            <w:r>
              <w:rPr>
                <w:rFonts w:ascii="Arial" w:hAnsi="Arial" w:cs="Arial" w:hint="eastAsia"/>
              </w:rPr>
              <w:t>±</w:t>
            </w:r>
            <w:r>
              <w:rPr>
                <w:rFonts w:ascii="Arial" w:hAnsi="Arial" w:cs="Arial" w:hint="eastAsia"/>
              </w:rPr>
              <w:t>5</w:t>
            </w:r>
          </w:p>
        </w:tc>
        <w:tc>
          <w:tcPr>
            <w:tcW w:w="3999" w:type="dxa"/>
            <w:tcBorders>
              <w:top w:val="single" w:sz="4" w:space="0" w:color="auto"/>
              <w:left w:val="nil"/>
              <w:bottom w:val="single" w:sz="4" w:space="0" w:color="auto"/>
              <w:right w:val="single" w:sz="4" w:space="0" w:color="auto"/>
            </w:tcBorders>
            <w:shd w:val="clear" w:color="auto" w:fill="auto"/>
            <w:vAlign w:val="center"/>
          </w:tcPr>
          <w:p w14:paraId="2455DD12" w14:textId="767EF58C" w:rsidR="002E4157" w:rsidRPr="004970DB" w:rsidRDefault="002E4157" w:rsidP="002E4157">
            <w:pPr>
              <w:widowControl/>
              <w:spacing w:line="300" w:lineRule="auto"/>
              <w:jc w:val="center"/>
              <w:rPr>
                <w:rFonts w:ascii="Arial" w:hAnsi="Arial" w:cs="Arial"/>
                <w:kern w:val="0"/>
              </w:rPr>
            </w:pPr>
          </w:p>
        </w:tc>
      </w:tr>
      <w:tr w:rsidR="002E4157" w:rsidRPr="002121BE" w14:paraId="6ACFA28A" w14:textId="77777777" w:rsidTr="00D72682">
        <w:trPr>
          <w:trHeight w:val="210"/>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7335AC53" w14:textId="637509B7" w:rsidR="002E4157" w:rsidRDefault="002E4157" w:rsidP="002E4157">
            <w:pPr>
              <w:widowControl/>
              <w:spacing w:line="300" w:lineRule="auto"/>
              <w:rPr>
                <w:rFonts w:ascii="Arial" w:hAnsi="Arial" w:cs="Arial"/>
                <w:kern w:val="0"/>
              </w:rPr>
            </w:pPr>
            <w:r>
              <w:rPr>
                <w:rFonts w:ascii="Arial" w:hAnsi="Arial" w:cs="Arial" w:hint="eastAsia"/>
                <w:kern w:val="0"/>
              </w:rPr>
              <w:t>测距定位方式</w:t>
            </w:r>
          </w:p>
        </w:tc>
        <w:tc>
          <w:tcPr>
            <w:tcW w:w="3261" w:type="dxa"/>
            <w:gridSpan w:val="2"/>
            <w:tcBorders>
              <w:top w:val="single" w:sz="4" w:space="0" w:color="auto"/>
              <w:left w:val="nil"/>
              <w:bottom w:val="single" w:sz="4" w:space="0" w:color="auto"/>
              <w:right w:val="single" w:sz="4" w:space="0" w:color="auto"/>
            </w:tcBorders>
            <w:shd w:val="clear" w:color="auto" w:fill="auto"/>
            <w:vAlign w:val="center"/>
          </w:tcPr>
          <w:p w14:paraId="204C7116" w14:textId="73D8988C" w:rsidR="002E4157" w:rsidRDefault="002E4157" w:rsidP="002E4157">
            <w:pPr>
              <w:widowControl/>
              <w:spacing w:line="300" w:lineRule="auto"/>
              <w:jc w:val="center"/>
              <w:rPr>
                <w:rFonts w:ascii="Arial" w:hAnsi="Arial" w:cs="Arial"/>
                <w:kern w:val="0"/>
              </w:rPr>
            </w:pPr>
            <w:r>
              <w:rPr>
                <w:rFonts w:ascii="Arial" w:hAnsi="Arial" w:cs="Arial" w:hint="eastAsia"/>
                <w:kern w:val="0"/>
              </w:rPr>
              <w:t>行走和提升方向激光测距、货叉方向</w:t>
            </w:r>
            <w:r w:rsidR="007059B2">
              <w:rPr>
                <w:rFonts w:ascii="Arial" w:hAnsi="Arial" w:cs="Arial" w:hint="eastAsia"/>
                <w:kern w:val="0"/>
              </w:rPr>
              <w:t>编码器</w:t>
            </w:r>
            <w:r w:rsidR="007059B2">
              <w:rPr>
                <w:rFonts w:ascii="Arial" w:hAnsi="Arial" w:cs="Arial" w:hint="eastAsia"/>
                <w:kern w:val="0"/>
              </w:rPr>
              <w:t>+</w:t>
            </w:r>
            <w:r w:rsidR="007059B2">
              <w:rPr>
                <w:rFonts w:ascii="Arial" w:hAnsi="Arial" w:cs="Arial" w:hint="eastAsia"/>
                <w:kern w:val="0"/>
              </w:rPr>
              <w:t>接近开关</w:t>
            </w:r>
            <w:r>
              <w:rPr>
                <w:rFonts w:ascii="Arial" w:hAnsi="Arial" w:cs="Arial" w:hint="eastAsia"/>
                <w:kern w:val="0"/>
              </w:rPr>
              <w:t>定位</w:t>
            </w:r>
          </w:p>
        </w:tc>
        <w:tc>
          <w:tcPr>
            <w:tcW w:w="3999" w:type="dxa"/>
            <w:tcBorders>
              <w:top w:val="single" w:sz="4" w:space="0" w:color="auto"/>
              <w:left w:val="nil"/>
              <w:bottom w:val="single" w:sz="4" w:space="0" w:color="auto"/>
              <w:right w:val="single" w:sz="4" w:space="0" w:color="auto"/>
            </w:tcBorders>
            <w:shd w:val="clear" w:color="auto" w:fill="auto"/>
            <w:vAlign w:val="center"/>
          </w:tcPr>
          <w:p w14:paraId="2F9B105E" w14:textId="77777777" w:rsidR="002E4157" w:rsidRPr="007059B2" w:rsidRDefault="002E4157" w:rsidP="002E4157">
            <w:pPr>
              <w:widowControl/>
              <w:spacing w:line="300" w:lineRule="auto"/>
              <w:jc w:val="center"/>
              <w:rPr>
                <w:rFonts w:ascii="Arial" w:hAnsi="Arial" w:cs="Arial"/>
                <w:kern w:val="0"/>
              </w:rPr>
            </w:pPr>
          </w:p>
        </w:tc>
      </w:tr>
      <w:tr w:rsidR="007059B2" w:rsidRPr="002121BE" w14:paraId="7E48EA7A" w14:textId="77777777" w:rsidTr="00D72682">
        <w:trPr>
          <w:trHeight w:val="210"/>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065AE9FA" w14:textId="10259422" w:rsidR="007059B2" w:rsidRDefault="007059B2" w:rsidP="002E4157">
            <w:pPr>
              <w:widowControl/>
              <w:spacing w:line="300" w:lineRule="auto"/>
              <w:rPr>
                <w:rFonts w:ascii="Arial" w:hAnsi="Arial" w:cs="Arial"/>
                <w:kern w:val="0"/>
              </w:rPr>
            </w:pPr>
            <w:r>
              <w:rPr>
                <w:rFonts w:ascii="Arial" w:hAnsi="Arial" w:cs="Arial" w:hint="eastAsia"/>
                <w:kern w:val="0"/>
              </w:rPr>
              <w:t>通讯方式</w:t>
            </w:r>
          </w:p>
        </w:tc>
        <w:tc>
          <w:tcPr>
            <w:tcW w:w="3261" w:type="dxa"/>
            <w:gridSpan w:val="2"/>
            <w:tcBorders>
              <w:top w:val="single" w:sz="4" w:space="0" w:color="auto"/>
              <w:left w:val="nil"/>
              <w:bottom w:val="single" w:sz="4" w:space="0" w:color="auto"/>
              <w:right w:val="single" w:sz="4" w:space="0" w:color="auto"/>
            </w:tcBorders>
            <w:shd w:val="clear" w:color="auto" w:fill="auto"/>
            <w:vAlign w:val="center"/>
          </w:tcPr>
          <w:p w14:paraId="5F4FBB29" w14:textId="70EFE04A" w:rsidR="007059B2" w:rsidRDefault="007059B2" w:rsidP="002E4157">
            <w:pPr>
              <w:widowControl/>
              <w:spacing w:line="300" w:lineRule="auto"/>
              <w:jc w:val="center"/>
              <w:rPr>
                <w:rFonts w:ascii="Arial" w:hAnsi="Arial" w:cs="Arial"/>
                <w:kern w:val="0"/>
              </w:rPr>
            </w:pPr>
            <w:r>
              <w:rPr>
                <w:rFonts w:ascii="Arial" w:hAnsi="Arial" w:cs="Arial" w:hint="eastAsia"/>
                <w:kern w:val="0"/>
              </w:rPr>
              <w:t>无线通讯</w:t>
            </w:r>
          </w:p>
        </w:tc>
        <w:tc>
          <w:tcPr>
            <w:tcW w:w="3999" w:type="dxa"/>
            <w:tcBorders>
              <w:top w:val="single" w:sz="4" w:space="0" w:color="auto"/>
              <w:left w:val="nil"/>
              <w:bottom w:val="single" w:sz="4" w:space="0" w:color="auto"/>
              <w:right w:val="single" w:sz="4" w:space="0" w:color="auto"/>
            </w:tcBorders>
            <w:shd w:val="clear" w:color="auto" w:fill="auto"/>
            <w:vAlign w:val="center"/>
          </w:tcPr>
          <w:p w14:paraId="10CC0783" w14:textId="74C93D9A" w:rsidR="007059B2" w:rsidRPr="004970DB" w:rsidRDefault="007059B2" w:rsidP="002E4157">
            <w:pPr>
              <w:widowControl/>
              <w:spacing w:line="300" w:lineRule="auto"/>
              <w:jc w:val="center"/>
              <w:rPr>
                <w:rFonts w:ascii="Arial" w:hAnsi="Arial" w:cs="Arial"/>
                <w:kern w:val="0"/>
              </w:rPr>
            </w:pPr>
            <w:r>
              <w:rPr>
                <w:rFonts w:ascii="Arial" w:hAnsi="Arial" w:cs="Arial" w:hint="eastAsia"/>
                <w:kern w:val="0"/>
              </w:rPr>
              <w:t>载波通讯</w:t>
            </w:r>
          </w:p>
        </w:tc>
      </w:tr>
      <w:tr w:rsidR="007059B2" w:rsidRPr="002121BE" w14:paraId="4486F2EE" w14:textId="77777777" w:rsidTr="00D72682">
        <w:trPr>
          <w:trHeight w:val="210"/>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52C09881" w14:textId="3FE53E33" w:rsidR="007059B2" w:rsidRDefault="007059B2" w:rsidP="002E4157">
            <w:pPr>
              <w:widowControl/>
              <w:spacing w:line="300" w:lineRule="auto"/>
              <w:rPr>
                <w:rFonts w:ascii="Arial" w:hAnsi="Arial" w:cs="Arial"/>
                <w:kern w:val="0"/>
              </w:rPr>
            </w:pPr>
            <w:r>
              <w:rPr>
                <w:rFonts w:ascii="Arial" w:hAnsi="Arial" w:cs="Arial" w:hint="eastAsia"/>
                <w:kern w:val="0"/>
              </w:rPr>
              <w:t>货叉品牌</w:t>
            </w:r>
          </w:p>
        </w:tc>
        <w:tc>
          <w:tcPr>
            <w:tcW w:w="3261" w:type="dxa"/>
            <w:gridSpan w:val="2"/>
            <w:tcBorders>
              <w:top w:val="single" w:sz="4" w:space="0" w:color="auto"/>
              <w:left w:val="nil"/>
              <w:bottom w:val="single" w:sz="4" w:space="0" w:color="auto"/>
              <w:right w:val="single" w:sz="4" w:space="0" w:color="auto"/>
            </w:tcBorders>
            <w:shd w:val="clear" w:color="auto" w:fill="auto"/>
            <w:vAlign w:val="center"/>
          </w:tcPr>
          <w:p w14:paraId="41A75CD0" w14:textId="716FD080" w:rsidR="007059B2" w:rsidRDefault="007059B2" w:rsidP="002E4157">
            <w:pPr>
              <w:widowControl/>
              <w:spacing w:line="300" w:lineRule="auto"/>
              <w:jc w:val="center"/>
              <w:rPr>
                <w:rFonts w:ascii="Arial" w:hAnsi="Arial" w:cs="Arial"/>
                <w:kern w:val="0"/>
              </w:rPr>
            </w:pPr>
            <w:r w:rsidRPr="007276AD">
              <w:rPr>
                <w:rFonts w:ascii="Arial" w:hAnsi="Arial" w:cs="Arial"/>
                <w:color w:val="000000"/>
                <w:kern w:val="0"/>
              </w:rPr>
              <w:t>MIAS</w:t>
            </w:r>
          </w:p>
        </w:tc>
        <w:tc>
          <w:tcPr>
            <w:tcW w:w="3999" w:type="dxa"/>
            <w:tcBorders>
              <w:top w:val="single" w:sz="4" w:space="0" w:color="auto"/>
              <w:left w:val="nil"/>
              <w:bottom w:val="single" w:sz="4" w:space="0" w:color="auto"/>
              <w:right w:val="single" w:sz="4" w:space="0" w:color="auto"/>
            </w:tcBorders>
            <w:shd w:val="clear" w:color="auto" w:fill="auto"/>
            <w:vAlign w:val="center"/>
          </w:tcPr>
          <w:p w14:paraId="4CA08123" w14:textId="6F905078" w:rsidR="007059B2" w:rsidRDefault="00351984" w:rsidP="002E4157">
            <w:pPr>
              <w:widowControl/>
              <w:spacing w:line="300" w:lineRule="auto"/>
              <w:jc w:val="center"/>
              <w:rPr>
                <w:rFonts w:ascii="Arial" w:hAnsi="Arial" w:cs="Arial"/>
                <w:kern w:val="0"/>
              </w:rPr>
            </w:pPr>
            <w:r>
              <w:rPr>
                <w:rFonts w:ascii="Arial" w:hAnsi="Arial" w:cs="Arial" w:hint="eastAsia"/>
                <w:kern w:val="0"/>
              </w:rPr>
              <w:t>每台堆垛机货叉额外配备</w:t>
            </w:r>
            <w:r>
              <w:rPr>
                <w:rFonts w:ascii="Arial" w:hAnsi="Arial" w:cs="Arial" w:hint="eastAsia"/>
                <w:kern w:val="0"/>
              </w:rPr>
              <w:t>3</w:t>
            </w:r>
            <w:r>
              <w:rPr>
                <w:rFonts w:ascii="Arial" w:hAnsi="Arial" w:cs="Arial" w:hint="eastAsia"/>
                <w:kern w:val="0"/>
              </w:rPr>
              <w:t>套</w:t>
            </w:r>
            <w:r w:rsidR="000B04E1">
              <w:rPr>
                <w:rFonts w:ascii="Arial" w:hAnsi="Arial" w:cs="Arial" w:hint="eastAsia"/>
                <w:kern w:val="0"/>
              </w:rPr>
              <w:t>防护膜</w:t>
            </w:r>
          </w:p>
        </w:tc>
      </w:tr>
      <w:tr w:rsidR="007059B2" w:rsidRPr="002121BE" w14:paraId="70AA3A1A" w14:textId="77777777" w:rsidTr="00D72682">
        <w:trPr>
          <w:trHeight w:val="210"/>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3EC5EA63" w14:textId="795102C9" w:rsidR="007059B2" w:rsidRDefault="00637B8C" w:rsidP="002E4157">
            <w:pPr>
              <w:widowControl/>
              <w:spacing w:line="300" w:lineRule="auto"/>
              <w:rPr>
                <w:rFonts w:ascii="Arial" w:hAnsi="Arial" w:cs="Arial"/>
                <w:kern w:val="0"/>
              </w:rPr>
            </w:pPr>
            <w:r>
              <w:rPr>
                <w:rFonts w:ascii="Arial" w:hAnsi="Arial" w:cs="Arial" w:hint="eastAsia"/>
                <w:kern w:val="0"/>
              </w:rPr>
              <w:t>堆垛机地轨</w:t>
            </w:r>
            <w:r w:rsidR="00D72682">
              <w:rPr>
                <w:rFonts w:ascii="Arial" w:hAnsi="Arial" w:cs="Arial" w:hint="eastAsia"/>
                <w:kern w:val="0"/>
              </w:rPr>
              <w:t>要求</w:t>
            </w:r>
          </w:p>
        </w:tc>
        <w:tc>
          <w:tcPr>
            <w:tcW w:w="3261" w:type="dxa"/>
            <w:gridSpan w:val="2"/>
            <w:tcBorders>
              <w:top w:val="single" w:sz="4" w:space="0" w:color="auto"/>
              <w:left w:val="nil"/>
              <w:bottom w:val="single" w:sz="4" w:space="0" w:color="auto"/>
              <w:right w:val="single" w:sz="4" w:space="0" w:color="auto"/>
            </w:tcBorders>
            <w:shd w:val="clear" w:color="auto" w:fill="auto"/>
            <w:vAlign w:val="center"/>
          </w:tcPr>
          <w:p w14:paraId="49BDB853" w14:textId="7F0BA954" w:rsidR="007059B2" w:rsidRDefault="006C0A49" w:rsidP="002E4157">
            <w:pPr>
              <w:widowControl/>
              <w:spacing w:line="300" w:lineRule="auto"/>
              <w:jc w:val="center"/>
              <w:rPr>
                <w:rFonts w:ascii="Arial" w:hAnsi="Arial" w:cs="Arial"/>
                <w:kern w:val="0"/>
              </w:rPr>
            </w:pPr>
            <w:r>
              <w:rPr>
                <w:rFonts w:ascii="Arial" w:hAnsi="Arial" w:cs="Arial" w:hint="eastAsia"/>
                <w:kern w:val="0"/>
              </w:rPr>
              <w:t>杭钢</w:t>
            </w:r>
            <w:r w:rsidR="006C1F55">
              <w:rPr>
                <w:rFonts w:ascii="Arial" w:hAnsi="Arial" w:cs="Arial" w:hint="eastAsia"/>
                <w:kern w:val="0"/>
              </w:rPr>
              <w:t>/</w:t>
            </w:r>
            <w:r w:rsidR="006C1F55">
              <w:rPr>
                <w:rFonts w:ascii="Arial" w:hAnsi="Arial" w:cs="Arial" w:hint="eastAsia"/>
                <w:kern w:val="0"/>
              </w:rPr>
              <w:t>永洋</w:t>
            </w:r>
          </w:p>
        </w:tc>
        <w:tc>
          <w:tcPr>
            <w:tcW w:w="3999" w:type="dxa"/>
            <w:tcBorders>
              <w:top w:val="single" w:sz="4" w:space="0" w:color="auto"/>
              <w:left w:val="nil"/>
              <w:bottom w:val="single" w:sz="4" w:space="0" w:color="auto"/>
              <w:right w:val="single" w:sz="4" w:space="0" w:color="auto"/>
            </w:tcBorders>
            <w:shd w:val="clear" w:color="auto" w:fill="auto"/>
            <w:vAlign w:val="center"/>
          </w:tcPr>
          <w:p w14:paraId="0E551243" w14:textId="3A47A20B" w:rsidR="007059B2" w:rsidRDefault="00D72682" w:rsidP="002E4157">
            <w:pPr>
              <w:widowControl/>
              <w:spacing w:line="300" w:lineRule="auto"/>
              <w:jc w:val="center"/>
              <w:rPr>
                <w:rFonts w:ascii="Arial" w:hAnsi="Arial" w:cs="Arial"/>
                <w:kern w:val="0"/>
              </w:rPr>
            </w:pPr>
            <w:r>
              <w:rPr>
                <w:rFonts w:ascii="Arial" w:hAnsi="Arial" w:cs="Arial" w:hint="eastAsia"/>
                <w:kern w:val="0"/>
              </w:rPr>
              <w:t>由地轨厂家人员铺设地轨</w:t>
            </w:r>
          </w:p>
        </w:tc>
      </w:tr>
      <w:tr w:rsidR="000B04E1" w:rsidRPr="002121BE" w14:paraId="39AC482F" w14:textId="77777777" w:rsidTr="00D72682">
        <w:trPr>
          <w:trHeight w:val="210"/>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3AF44B78" w14:textId="53FAAB2F" w:rsidR="000B04E1" w:rsidRDefault="000B04E1" w:rsidP="002E4157">
            <w:pPr>
              <w:widowControl/>
              <w:spacing w:line="300" w:lineRule="auto"/>
              <w:rPr>
                <w:rFonts w:ascii="Arial" w:hAnsi="Arial" w:cs="Arial"/>
                <w:kern w:val="0"/>
              </w:rPr>
            </w:pPr>
            <w:r>
              <w:rPr>
                <w:rFonts w:ascii="Arial" w:hAnsi="Arial" w:cs="Arial" w:hint="eastAsia"/>
                <w:kern w:val="0"/>
              </w:rPr>
              <w:t>堆垛机巷道</w:t>
            </w:r>
          </w:p>
        </w:tc>
        <w:tc>
          <w:tcPr>
            <w:tcW w:w="3261" w:type="dxa"/>
            <w:gridSpan w:val="2"/>
            <w:tcBorders>
              <w:top w:val="single" w:sz="4" w:space="0" w:color="auto"/>
              <w:left w:val="nil"/>
              <w:bottom w:val="single" w:sz="4" w:space="0" w:color="auto"/>
              <w:right w:val="single" w:sz="4" w:space="0" w:color="auto"/>
            </w:tcBorders>
            <w:shd w:val="clear" w:color="auto" w:fill="auto"/>
            <w:vAlign w:val="center"/>
          </w:tcPr>
          <w:p w14:paraId="48FFFF3B" w14:textId="24D79055" w:rsidR="000B04E1" w:rsidRDefault="000B04E1" w:rsidP="002E4157">
            <w:pPr>
              <w:widowControl/>
              <w:spacing w:line="300" w:lineRule="auto"/>
              <w:jc w:val="center"/>
              <w:rPr>
                <w:rFonts w:ascii="Arial" w:hAnsi="Arial" w:cs="Arial"/>
                <w:kern w:val="0"/>
              </w:rPr>
            </w:pPr>
            <w:r>
              <w:rPr>
                <w:rFonts w:ascii="Arial" w:hAnsi="Arial" w:cs="Arial" w:hint="eastAsia"/>
                <w:kern w:val="0"/>
              </w:rPr>
              <w:t>巷道尽可能保证人员通行</w:t>
            </w:r>
          </w:p>
        </w:tc>
        <w:tc>
          <w:tcPr>
            <w:tcW w:w="3999" w:type="dxa"/>
            <w:tcBorders>
              <w:top w:val="single" w:sz="4" w:space="0" w:color="auto"/>
              <w:left w:val="nil"/>
              <w:bottom w:val="single" w:sz="4" w:space="0" w:color="auto"/>
              <w:right w:val="single" w:sz="4" w:space="0" w:color="auto"/>
            </w:tcBorders>
            <w:shd w:val="clear" w:color="auto" w:fill="auto"/>
            <w:vAlign w:val="center"/>
          </w:tcPr>
          <w:p w14:paraId="1FEF4810" w14:textId="0715042B" w:rsidR="000B04E1" w:rsidRDefault="000B04E1" w:rsidP="002E4157">
            <w:pPr>
              <w:widowControl/>
              <w:spacing w:line="300" w:lineRule="auto"/>
              <w:jc w:val="center"/>
              <w:rPr>
                <w:rFonts w:ascii="Arial" w:hAnsi="Arial" w:cs="Arial"/>
                <w:kern w:val="0"/>
              </w:rPr>
            </w:pPr>
            <w:r w:rsidRPr="002121BE">
              <w:rPr>
                <w:rFonts w:ascii="Arial" w:hAnsi="Arial" w:cs="Arial"/>
                <w:kern w:val="0"/>
              </w:rPr>
              <w:t>根据设计最终确认</w:t>
            </w:r>
          </w:p>
        </w:tc>
      </w:tr>
      <w:tr w:rsidR="00DE6571" w:rsidRPr="002121BE" w14:paraId="57FF5A18" w14:textId="77777777" w:rsidTr="00D72682">
        <w:trPr>
          <w:trHeight w:val="210"/>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0B49B22C" w14:textId="173DDA5F" w:rsidR="00DE6571" w:rsidRDefault="00DE6571" w:rsidP="002E4157">
            <w:pPr>
              <w:widowControl/>
              <w:spacing w:line="300" w:lineRule="auto"/>
              <w:rPr>
                <w:rFonts w:ascii="Arial" w:hAnsi="Arial" w:cs="Arial"/>
                <w:kern w:val="0"/>
              </w:rPr>
            </w:pPr>
            <w:r>
              <w:rPr>
                <w:rFonts w:ascii="Arial" w:hAnsi="Arial" w:cs="Arial" w:hint="eastAsia"/>
                <w:kern w:val="0"/>
              </w:rPr>
              <w:t>噪音值</w:t>
            </w:r>
          </w:p>
        </w:tc>
        <w:tc>
          <w:tcPr>
            <w:tcW w:w="3261" w:type="dxa"/>
            <w:gridSpan w:val="2"/>
            <w:tcBorders>
              <w:top w:val="single" w:sz="4" w:space="0" w:color="auto"/>
              <w:left w:val="nil"/>
              <w:bottom w:val="single" w:sz="4" w:space="0" w:color="auto"/>
              <w:right w:val="single" w:sz="4" w:space="0" w:color="auto"/>
            </w:tcBorders>
            <w:shd w:val="clear" w:color="auto" w:fill="auto"/>
            <w:vAlign w:val="center"/>
          </w:tcPr>
          <w:p w14:paraId="2544E80D" w14:textId="17FAEE13" w:rsidR="00DE6571" w:rsidRDefault="00DE6571" w:rsidP="002E4157">
            <w:pPr>
              <w:widowControl/>
              <w:spacing w:line="300" w:lineRule="auto"/>
              <w:jc w:val="center"/>
              <w:rPr>
                <w:rFonts w:ascii="Arial" w:hAnsi="Arial" w:cs="Arial"/>
                <w:kern w:val="0"/>
              </w:rPr>
            </w:pPr>
            <w:r>
              <w:rPr>
                <w:rFonts w:ascii="Arial" w:hAnsi="Arial" w:cs="Arial" w:hint="eastAsia"/>
                <w:kern w:val="0"/>
              </w:rPr>
              <w:t>≤</w:t>
            </w:r>
            <w:r>
              <w:rPr>
                <w:rFonts w:ascii="Arial" w:hAnsi="Arial" w:cs="Arial" w:hint="eastAsia"/>
                <w:kern w:val="0"/>
              </w:rPr>
              <w:t>75</w:t>
            </w:r>
            <w:r>
              <w:rPr>
                <w:rFonts w:ascii="Arial" w:hAnsi="Arial" w:cs="Arial" w:hint="eastAsia"/>
                <w:kern w:val="0"/>
              </w:rPr>
              <w:t>分贝</w:t>
            </w:r>
          </w:p>
        </w:tc>
        <w:tc>
          <w:tcPr>
            <w:tcW w:w="3999" w:type="dxa"/>
            <w:tcBorders>
              <w:top w:val="single" w:sz="4" w:space="0" w:color="auto"/>
              <w:left w:val="nil"/>
              <w:bottom w:val="single" w:sz="4" w:space="0" w:color="auto"/>
              <w:right w:val="single" w:sz="4" w:space="0" w:color="auto"/>
            </w:tcBorders>
            <w:shd w:val="clear" w:color="auto" w:fill="auto"/>
            <w:vAlign w:val="center"/>
          </w:tcPr>
          <w:p w14:paraId="5F86F8B0" w14:textId="218A4327" w:rsidR="00DE6571" w:rsidRPr="002121BE" w:rsidRDefault="00DE6571" w:rsidP="002E4157">
            <w:pPr>
              <w:widowControl/>
              <w:spacing w:line="300" w:lineRule="auto"/>
              <w:jc w:val="center"/>
              <w:rPr>
                <w:rFonts w:ascii="Arial" w:hAnsi="Arial" w:cs="Arial"/>
                <w:kern w:val="0"/>
              </w:rPr>
            </w:pPr>
            <w:r>
              <w:rPr>
                <w:rFonts w:ascii="Arial" w:hAnsi="Arial" w:cs="Arial" w:hint="eastAsia"/>
                <w:kern w:val="0"/>
              </w:rPr>
              <w:t>设备一米处测量</w:t>
            </w:r>
          </w:p>
        </w:tc>
      </w:tr>
    </w:tbl>
    <w:p w14:paraId="7799E47C" w14:textId="00B571C2" w:rsidR="00442733" w:rsidRPr="00442733" w:rsidRDefault="00442733" w:rsidP="00442733">
      <w:pPr>
        <w:widowControl/>
        <w:shd w:val="clear" w:color="auto" w:fill="FFFFFF"/>
        <w:spacing w:line="300" w:lineRule="auto"/>
        <w:jc w:val="left"/>
        <w:rPr>
          <w:rFonts w:ascii="Arial" w:hAnsi="Arial" w:cs="Arial"/>
          <w:color w:val="000000"/>
          <w:kern w:val="0"/>
        </w:rPr>
      </w:pPr>
    </w:p>
    <w:p w14:paraId="057D18F6" w14:textId="4A1B5E3E" w:rsidR="00F16DAE" w:rsidRDefault="00F16DAE" w:rsidP="00F16DAE">
      <w:pPr>
        <w:widowControl/>
        <w:numPr>
          <w:ilvl w:val="1"/>
          <w:numId w:val="11"/>
        </w:numPr>
        <w:shd w:val="clear" w:color="auto" w:fill="FFFFFF"/>
        <w:spacing w:line="300" w:lineRule="auto"/>
        <w:jc w:val="left"/>
        <w:rPr>
          <w:rFonts w:ascii="Arial" w:hAnsi="Arial" w:cs="Arial"/>
          <w:color w:val="000000"/>
          <w:kern w:val="0"/>
        </w:rPr>
      </w:pPr>
      <w:r>
        <w:rPr>
          <w:rFonts w:ascii="Arial" w:hAnsi="Arial" w:cs="Arial" w:hint="eastAsia"/>
          <w:color w:val="000000"/>
          <w:kern w:val="0"/>
        </w:rPr>
        <w:t>乙方需要按照如下图所示进行设备布局：</w:t>
      </w:r>
    </w:p>
    <w:p w14:paraId="16FB4EDC" w14:textId="2360C2AE" w:rsidR="001A48BB" w:rsidRDefault="00E46A31" w:rsidP="001A48BB">
      <w:pPr>
        <w:widowControl/>
        <w:shd w:val="clear" w:color="auto" w:fill="FFFFFF"/>
        <w:spacing w:line="300" w:lineRule="auto"/>
        <w:ind w:left="992"/>
        <w:jc w:val="left"/>
        <w:rPr>
          <w:rFonts w:ascii="Arial" w:hAnsi="Arial" w:cs="Arial"/>
          <w:color w:val="000000"/>
          <w:kern w:val="0"/>
        </w:rPr>
      </w:pPr>
      <w:r w:rsidRPr="00E46A31">
        <w:rPr>
          <w:rFonts w:ascii="Arial" w:hAnsi="Arial" w:cs="Arial"/>
          <w:noProof/>
          <w:color w:val="000000"/>
          <w:kern w:val="0"/>
          <w:lang w:bidi="th-TH"/>
        </w:rPr>
        <w:lastRenderedPageBreak/>
        <w:drawing>
          <wp:inline distT="0" distB="0" distL="0" distR="0" wp14:anchorId="5C2786E3" wp14:editId="1150F09F">
            <wp:extent cx="4829175" cy="1254760"/>
            <wp:effectExtent l="0" t="0" r="9525" b="2540"/>
            <wp:docPr id="5" name="图片 5" descr="C:\Users\ftyan\AppData\Local\Temp\WeChat Files\549d55317fafad7f11769da1a06ed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tyan\AppData\Local\Temp\WeChat Files\549d55317fafad7f11769da1a06edc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1316" cy="1255316"/>
                    </a:xfrm>
                    <a:prstGeom prst="rect">
                      <a:avLst/>
                    </a:prstGeom>
                    <a:noFill/>
                    <a:ln>
                      <a:noFill/>
                    </a:ln>
                  </pic:spPr>
                </pic:pic>
              </a:graphicData>
            </a:graphic>
          </wp:inline>
        </w:drawing>
      </w:r>
      <w:r w:rsidRPr="00E46A31">
        <w:rPr>
          <w:rFonts w:ascii="Arial" w:hAnsi="Arial" w:cs="Arial"/>
          <w:noProof/>
          <w:color w:val="000000"/>
          <w:kern w:val="0"/>
          <w:lang w:bidi="th-TH"/>
        </w:rPr>
        <w:drawing>
          <wp:inline distT="0" distB="0" distL="0" distR="0" wp14:anchorId="5324E728" wp14:editId="63505DBD">
            <wp:extent cx="4819650" cy="1296035"/>
            <wp:effectExtent l="0" t="0" r="0" b="0"/>
            <wp:docPr id="6" name="图片 6" descr="C:\Users\ftyan\AppData\Local\Temp\WeChat Files\c7b4daf0eafff38fa6ec1ee21e679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tyan\AppData\Local\Temp\WeChat Files\c7b4daf0eafff38fa6ec1ee21e6796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1774" cy="1296606"/>
                    </a:xfrm>
                    <a:prstGeom prst="rect">
                      <a:avLst/>
                    </a:prstGeom>
                    <a:noFill/>
                    <a:ln>
                      <a:noFill/>
                    </a:ln>
                  </pic:spPr>
                </pic:pic>
              </a:graphicData>
            </a:graphic>
          </wp:inline>
        </w:drawing>
      </w:r>
    </w:p>
    <w:p w14:paraId="2AE4C1BA" w14:textId="1EB0F393" w:rsidR="00746E2A" w:rsidRPr="00746E2A" w:rsidRDefault="000B04E1" w:rsidP="00746E2A">
      <w:pPr>
        <w:widowControl/>
        <w:numPr>
          <w:ilvl w:val="1"/>
          <w:numId w:val="11"/>
        </w:numPr>
        <w:shd w:val="clear" w:color="auto" w:fill="FFFFFF"/>
        <w:spacing w:line="300" w:lineRule="auto"/>
        <w:ind w:left="567"/>
        <w:jc w:val="left"/>
        <w:rPr>
          <w:rFonts w:ascii="Arial" w:hAnsi="Arial" w:cs="Arial"/>
          <w:color w:val="000000"/>
          <w:kern w:val="0"/>
        </w:rPr>
      </w:pPr>
      <w:r>
        <w:rPr>
          <w:rFonts w:ascii="Arial" w:hAnsi="Arial" w:cs="Arial" w:hint="eastAsia"/>
          <w:color w:val="000000"/>
          <w:kern w:val="0"/>
        </w:rPr>
        <w:t>堆垛机的功能：堆垛机的功能应保证高配，包括但不限于以下内容，极限阻挡器、</w:t>
      </w:r>
      <w:r w:rsidR="00CE55FA">
        <w:rPr>
          <w:rFonts w:ascii="Arial" w:hAnsi="Arial" w:cs="Arial" w:hint="eastAsia"/>
          <w:color w:val="000000"/>
          <w:kern w:val="0"/>
        </w:rPr>
        <w:t>天地轨安全夹紧轮、防坠落</w:t>
      </w:r>
      <w:r w:rsidR="00942DE2">
        <w:rPr>
          <w:rFonts w:ascii="Arial" w:hAnsi="Arial" w:cs="Arial" w:hint="eastAsia"/>
          <w:color w:val="000000"/>
          <w:kern w:val="0"/>
        </w:rPr>
        <w:t>防松绳</w:t>
      </w:r>
      <w:r w:rsidR="00CE55FA">
        <w:rPr>
          <w:rFonts w:ascii="Arial" w:hAnsi="Arial" w:cs="Arial" w:hint="eastAsia"/>
          <w:color w:val="000000"/>
          <w:kern w:val="0"/>
        </w:rPr>
        <w:t>安全装置、货物过载保护装置、限位装置</w:t>
      </w:r>
      <w:r w:rsidR="002418BA">
        <w:rPr>
          <w:rFonts w:ascii="Arial" w:hAnsi="Arial" w:cs="Arial" w:hint="eastAsia"/>
          <w:color w:val="000000"/>
          <w:kern w:val="0"/>
        </w:rPr>
        <w:t>、安全探货装置、货叉伸缩保护装置、安全爬梯装置</w:t>
      </w:r>
      <w:r w:rsidR="001344AA">
        <w:rPr>
          <w:rFonts w:ascii="Arial" w:hAnsi="Arial" w:cs="Arial" w:hint="eastAsia"/>
          <w:color w:val="000000"/>
          <w:kern w:val="0"/>
        </w:rPr>
        <w:t>（配备安全绳）</w:t>
      </w:r>
      <w:r w:rsidR="002418BA">
        <w:rPr>
          <w:rFonts w:ascii="Arial" w:hAnsi="Arial" w:cs="Arial" w:hint="eastAsia"/>
          <w:color w:val="000000"/>
          <w:kern w:val="0"/>
        </w:rPr>
        <w:t>、货物外形检测</w:t>
      </w:r>
      <w:r w:rsidR="00CE55FA">
        <w:rPr>
          <w:rFonts w:ascii="Arial" w:hAnsi="Arial" w:cs="Arial" w:hint="eastAsia"/>
          <w:color w:val="000000"/>
          <w:kern w:val="0"/>
        </w:rPr>
        <w:t>、</w:t>
      </w:r>
      <w:r w:rsidR="00E56980">
        <w:rPr>
          <w:rFonts w:ascii="Arial" w:hAnsi="Arial" w:cs="Arial" w:hint="eastAsia"/>
          <w:color w:val="000000"/>
          <w:kern w:val="0"/>
        </w:rPr>
        <w:t>动作和电气连锁功能、变频调速等功能。</w:t>
      </w:r>
    </w:p>
    <w:p w14:paraId="64EDA470" w14:textId="7B7E8486" w:rsidR="001B0F72" w:rsidRDefault="00A125CE" w:rsidP="0026093E">
      <w:pPr>
        <w:widowControl/>
        <w:numPr>
          <w:ilvl w:val="1"/>
          <w:numId w:val="11"/>
        </w:numPr>
        <w:shd w:val="clear" w:color="auto" w:fill="FFFFFF"/>
        <w:spacing w:line="300" w:lineRule="auto"/>
        <w:ind w:left="567"/>
        <w:jc w:val="left"/>
        <w:rPr>
          <w:rFonts w:ascii="Arial" w:hAnsi="Arial" w:cs="Arial"/>
          <w:color w:val="000000"/>
          <w:kern w:val="0"/>
        </w:rPr>
      </w:pPr>
      <w:r>
        <w:rPr>
          <w:rFonts w:ascii="Arial" w:hAnsi="Arial" w:cs="Arial" w:hint="eastAsia"/>
          <w:color w:val="000000"/>
          <w:kern w:val="0"/>
        </w:rPr>
        <w:t>输送线要求：输送机链条耐磨、抗拉强度高，保证胶盘</w:t>
      </w:r>
      <w:r w:rsidR="00ED0691">
        <w:rPr>
          <w:rFonts w:ascii="Arial" w:hAnsi="Arial" w:cs="Arial" w:hint="eastAsia"/>
          <w:color w:val="000000"/>
          <w:kern w:val="0"/>
        </w:rPr>
        <w:t>无冲撞，平稳启停和</w:t>
      </w:r>
      <w:r>
        <w:rPr>
          <w:rFonts w:ascii="Arial" w:hAnsi="Arial" w:cs="Arial" w:hint="eastAsia"/>
          <w:color w:val="000000"/>
          <w:kern w:val="0"/>
        </w:rPr>
        <w:t>平稳输送，表面要做脱脂、酸洗、磷化、表面吸附处理、喷涂等工艺流程的处理</w:t>
      </w:r>
    </w:p>
    <w:p w14:paraId="021FA216" w14:textId="15FB4FB7" w:rsidR="007276AD" w:rsidRDefault="002C2C5B" w:rsidP="0026093E">
      <w:pPr>
        <w:widowControl/>
        <w:numPr>
          <w:ilvl w:val="1"/>
          <w:numId w:val="11"/>
        </w:numPr>
        <w:shd w:val="clear" w:color="auto" w:fill="FFFFFF"/>
        <w:spacing w:line="300" w:lineRule="auto"/>
        <w:ind w:left="567"/>
        <w:jc w:val="left"/>
        <w:rPr>
          <w:rFonts w:ascii="Arial" w:hAnsi="Arial" w:cs="Arial"/>
          <w:color w:val="000000"/>
          <w:kern w:val="0"/>
        </w:rPr>
      </w:pPr>
      <w:r w:rsidRPr="007276AD">
        <w:rPr>
          <w:rFonts w:ascii="Arial" w:hAnsi="Arial" w:cs="Arial"/>
          <w:color w:val="000000"/>
          <w:kern w:val="0"/>
        </w:rPr>
        <w:t>立体库</w:t>
      </w:r>
      <w:r w:rsidR="00F90018" w:rsidRPr="007276AD">
        <w:rPr>
          <w:rFonts w:ascii="Arial" w:hAnsi="Arial" w:cs="Arial"/>
          <w:color w:val="000000"/>
          <w:kern w:val="0"/>
        </w:rPr>
        <w:t>系统能满足</w:t>
      </w:r>
      <w:r w:rsidRPr="007276AD">
        <w:rPr>
          <w:rFonts w:ascii="Arial" w:hAnsi="Arial" w:cs="Arial"/>
          <w:color w:val="000000"/>
          <w:kern w:val="0"/>
        </w:rPr>
        <w:t>出入库</w:t>
      </w:r>
      <w:r w:rsidR="00400377" w:rsidRPr="007276AD">
        <w:rPr>
          <w:rFonts w:ascii="Arial" w:hAnsi="Arial" w:cs="Arial"/>
          <w:color w:val="000000"/>
          <w:kern w:val="0"/>
        </w:rPr>
        <w:t>设计路线最优、最短，自动化程度高。系统具有冗余性，</w:t>
      </w:r>
      <w:r w:rsidR="00F90018" w:rsidRPr="007276AD">
        <w:rPr>
          <w:rFonts w:ascii="Arial" w:hAnsi="Arial" w:cs="Arial"/>
          <w:color w:val="000000"/>
          <w:kern w:val="0"/>
        </w:rPr>
        <w:t>安全可靠，使用寿命长，维修、维护方便等要求。</w:t>
      </w:r>
    </w:p>
    <w:p w14:paraId="07289BB1" w14:textId="79C70717" w:rsidR="007276AD" w:rsidRDefault="00F90018" w:rsidP="0026093E">
      <w:pPr>
        <w:widowControl/>
        <w:numPr>
          <w:ilvl w:val="1"/>
          <w:numId w:val="11"/>
        </w:numPr>
        <w:shd w:val="clear" w:color="auto" w:fill="FFFFFF"/>
        <w:spacing w:line="300" w:lineRule="auto"/>
        <w:ind w:left="567"/>
        <w:jc w:val="left"/>
        <w:rPr>
          <w:rFonts w:ascii="Arial" w:hAnsi="Arial" w:cs="Arial"/>
          <w:color w:val="000000"/>
          <w:kern w:val="0"/>
        </w:rPr>
      </w:pPr>
      <w:r w:rsidRPr="007276AD">
        <w:rPr>
          <w:rFonts w:ascii="Arial" w:hAnsi="Arial" w:cs="Arial"/>
          <w:color w:val="000000"/>
          <w:kern w:val="0"/>
        </w:rPr>
        <w:t>自动化输送线及升降机构，各设备需润滑部位须有润滑指示标识。所有检测光电必须有位置标识、编号，与程序相对应。</w:t>
      </w:r>
    </w:p>
    <w:p w14:paraId="6367E50E" w14:textId="757A8047" w:rsidR="00FE5A47" w:rsidRDefault="00FE5A47" w:rsidP="0026093E">
      <w:pPr>
        <w:widowControl/>
        <w:numPr>
          <w:ilvl w:val="1"/>
          <w:numId w:val="11"/>
        </w:numPr>
        <w:shd w:val="clear" w:color="auto" w:fill="FFFFFF"/>
        <w:spacing w:line="300" w:lineRule="auto"/>
        <w:ind w:left="567"/>
        <w:jc w:val="left"/>
        <w:rPr>
          <w:rFonts w:ascii="Arial" w:hAnsi="Arial" w:cs="Arial"/>
          <w:color w:val="000000"/>
          <w:kern w:val="0"/>
        </w:rPr>
      </w:pPr>
      <w:r>
        <w:rPr>
          <w:rFonts w:ascii="Arial" w:hAnsi="Arial" w:cs="Arial" w:hint="eastAsia"/>
          <w:color w:val="000000"/>
          <w:kern w:val="0"/>
        </w:rPr>
        <w:t>胶片立体库靠近外侧库位需要设置安全护栏和</w:t>
      </w:r>
      <w:r w:rsidR="007D4FC9">
        <w:rPr>
          <w:rFonts w:ascii="Arial" w:hAnsi="Arial" w:cs="Arial" w:hint="eastAsia"/>
          <w:color w:val="000000"/>
          <w:kern w:val="0"/>
        </w:rPr>
        <w:t>U</w:t>
      </w:r>
      <w:r w:rsidR="007D4FC9">
        <w:rPr>
          <w:rFonts w:ascii="Arial" w:hAnsi="Arial" w:cs="Arial" w:hint="eastAsia"/>
          <w:color w:val="000000"/>
          <w:kern w:val="0"/>
        </w:rPr>
        <w:t>型</w:t>
      </w:r>
      <w:r w:rsidR="007744F9">
        <w:rPr>
          <w:rFonts w:ascii="Arial" w:hAnsi="Arial" w:cs="Arial" w:hint="eastAsia"/>
          <w:color w:val="000000"/>
          <w:kern w:val="0"/>
        </w:rPr>
        <w:t>防冲撞保护柱</w:t>
      </w:r>
      <w:r>
        <w:rPr>
          <w:rFonts w:ascii="Arial" w:hAnsi="Arial" w:cs="Arial" w:hint="eastAsia"/>
          <w:color w:val="000000"/>
          <w:kern w:val="0"/>
        </w:rPr>
        <w:t>，</w:t>
      </w:r>
      <w:r w:rsidR="007D4FC9">
        <w:rPr>
          <w:rFonts w:ascii="Arial" w:hAnsi="Arial" w:cs="Arial" w:hint="eastAsia"/>
          <w:color w:val="000000"/>
          <w:kern w:val="0"/>
        </w:rPr>
        <w:t>U</w:t>
      </w:r>
      <w:r w:rsidR="007D4FC9">
        <w:rPr>
          <w:rFonts w:ascii="Arial" w:hAnsi="Arial" w:cs="Arial" w:hint="eastAsia"/>
          <w:color w:val="000000"/>
          <w:kern w:val="0"/>
        </w:rPr>
        <w:t>型</w:t>
      </w:r>
      <w:r>
        <w:rPr>
          <w:rFonts w:ascii="Arial" w:hAnsi="Arial" w:cs="Arial" w:hint="eastAsia"/>
          <w:color w:val="000000"/>
          <w:kern w:val="0"/>
        </w:rPr>
        <w:t>防冲撞</w:t>
      </w:r>
      <w:r w:rsidR="007D4FC9">
        <w:rPr>
          <w:rFonts w:ascii="Arial" w:hAnsi="Arial" w:cs="Arial" w:hint="eastAsia"/>
          <w:color w:val="000000"/>
          <w:kern w:val="0"/>
        </w:rPr>
        <w:t>保护柱</w:t>
      </w:r>
      <w:r>
        <w:rPr>
          <w:rFonts w:ascii="Arial" w:hAnsi="Arial" w:cs="Arial" w:hint="eastAsia"/>
          <w:color w:val="000000"/>
          <w:kern w:val="0"/>
        </w:rPr>
        <w:t>抗击叉车冲撞</w:t>
      </w:r>
      <w:r w:rsidR="007D4FC9">
        <w:rPr>
          <w:rFonts w:ascii="Arial" w:hAnsi="Arial" w:cs="Arial" w:hint="eastAsia"/>
          <w:color w:val="000000"/>
          <w:kern w:val="0"/>
        </w:rPr>
        <w:t>强度高，防止车间内叉车作业由于操作不当冲撞货架变形。</w:t>
      </w:r>
    </w:p>
    <w:p w14:paraId="3BE98ABA" w14:textId="2F02CF51" w:rsidR="007276AD" w:rsidRDefault="00F90018" w:rsidP="0026093E">
      <w:pPr>
        <w:widowControl/>
        <w:numPr>
          <w:ilvl w:val="1"/>
          <w:numId w:val="11"/>
        </w:numPr>
        <w:shd w:val="clear" w:color="auto" w:fill="FFFFFF"/>
        <w:spacing w:line="300" w:lineRule="auto"/>
        <w:ind w:left="567"/>
        <w:jc w:val="left"/>
        <w:rPr>
          <w:rFonts w:ascii="Arial" w:hAnsi="Arial" w:cs="Arial"/>
          <w:color w:val="000000"/>
          <w:kern w:val="0"/>
        </w:rPr>
      </w:pPr>
      <w:r w:rsidRPr="007276AD">
        <w:rPr>
          <w:rFonts w:ascii="Arial" w:hAnsi="Arial" w:cs="Arial"/>
          <w:color w:val="000000"/>
          <w:kern w:val="0"/>
        </w:rPr>
        <w:t>所有自动化输送设备均设安全防护系统并带有明显的安全警示牌。</w:t>
      </w:r>
    </w:p>
    <w:p w14:paraId="097BC89B" w14:textId="19D8161E" w:rsidR="007276AD" w:rsidRDefault="00070FF9" w:rsidP="0026093E">
      <w:pPr>
        <w:widowControl/>
        <w:numPr>
          <w:ilvl w:val="1"/>
          <w:numId w:val="11"/>
        </w:numPr>
        <w:shd w:val="clear" w:color="auto" w:fill="FFFFFF"/>
        <w:spacing w:line="300" w:lineRule="auto"/>
        <w:ind w:left="567"/>
        <w:jc w:val="left"/>
        <w:rPr>
          <w:rFonts w:ascii="Arial" w:hAnsi="Arial" w:cs="Arial"/>
          <w:color w:val="000000"/>
          <w:kern w:val="0"/>
        </w:rPr>
      </w:pPr>
      <w:r w:rsidRPr="007276AD">
        <w:rPr>
          <w:rFonts w:ascii="Arial" w:hAnsi="Arial" w:cs="Arial"/>
          <w:color w:val="000000"/>
          <w:kern w:val="0"/>
        </w:rPr>
        <w:t>所有设备均有自己的设备编号。</w:t>
      </w:r>
      <w:r w:rsidR="00E24DD6" w:rsidRPr="007276AD">
        <w:rPr>
          <w:rFonts w:ascii="Arial" w:hAnsi="Arial" w:cs="Arial"/>
          <w:color w:val="000000"/>
          <w:kern w:val="0"/>
        </w:rPr>
        <w:t>设备具备</w:t>
      </w:r>
      <w:r w:rsidR="00013982" w:rsidRPr="007276AD">
        <w:rPr>
          <w:rFonts w:ascii="Arial" w:hAnsi="Arial" w:cs="Arial"/>
          <w:color w:val="000000"/>
          <w:kern w:val="0"/>
        </w:rPr>
        <w:t>在操作界面上（电脑端或手机端）</w:t>
      </w:r>
      <w:r w:rsidR="00E24DD6" w:rsidRPr="007276AD">
        <w:rPr>
          <w:rFonts w:ascii="Arial" w:hAnsi="Arial" w:cs="Arial"/>
          <w:color w:val="000000"/>
          <w:kern w:val="0"/>
        </w:rPr>
        <w:t>自动提示关键部位润滑、更换、维护提醒功能。</w:t>
      </w:r>
    </w:p>
    <w:p w14:paraId="6CCB9D46" w14:textId="11D53F83" w:rsidR="007276AD" w:rsidRDefault="00D94CFD" w:rsidP="0026093E">
      <w:pPr>
        <w:widowControl/>
        <w:numPr>
          <w:ilvl w:val="1"/>
          <w:numId w:val="11"/>
        </w:numPr>
        <w:shd w:val="clear" w:color="auto" w:fill="FFFFFF"/>
        <w:spacing w:line="300" w:lineRule="auto"/>
        <w:ind w:left="567"/>
        <w:jc w:val="left"/>
        <w:rPr>
          <w:rFonts w:ascii="Arial" w:hAnsi="Arial" w:cs="Arial"/>
          <w:color w:val="000000"/>
          <w:kern w:val="0"/>
        </w:rPr>
      </w:pPr>
      <w:r w:rsidRPr="007276AD">
        <w:rPr>
          <w:rFonts w:ascii="Arial" w:hAnsi="Arial" w:cs="Arial"/>
          <w:color w:val="000000"/>
          <w:kern w:val="0"/>
        </w:rPr>
        <w:t>设备必须是全新设备</w:t>
      </w:r>
      <w:r w:rsidR="00B85CDC" w:rsidRPr="007276AD">
        <w:rPr>
          <w:rFonts w:ascii="Arial" w:hAnsi="Arial" w:cs="Arial"/>
          <w:color w:val="000000"/>
          <w:kern w:val="0"/>
        </w:rPr>
        <w:t>(</w:t>
      </w:r>
      <w:r w:rsidR="00B85CDC" w:rsidRPr="007276AD">
        <w:rPr>
          <w:rFonts w:ascii="Arial" w:hAnsi="Arial" w:cs="Arial"/>
          <w:color w:val="000000"/>
          <w:kern w:val="0"/>
        </w:rPr>
        <w:t>包括所有的零部件、元器件和附件也必须是全新的</w:t>
      </w:r>
      <w:r w:rsidR="00B85CDC" w:rsidRPr="007276AD">
        <w:rPr>
          <w:rFonts w:ascii="Arial" w:hAnsi="Arial" w:cs="Arial"/>
          <w:color w:val="000000"/>
          <w:kern w:val="0"/>
        </w:rPr>
        <w:t>)</w:t>
      </w:r>
      <w:r w:rsidR="00F90018" w:rsidRPr="007276AD">
        <w:rPr>
          <w:rFonts w:ascii="Arial" w:hAnsi="Arial" w:cs="Arial"/>
          <w:color w:val="000000"/>
          <w:kern w:val="0"/>
        </w:rPr>
        <w:t>，具有合理的结构，高的稳定性、可靠性和耐久性，操作简便，使用性能良好，并易于维修和保养。</w:t>
      </w:r>
    </w:p>
    <w:p w14:paraId="50BAE9E8" w14:textId="0BEAF9B6" w:rsidR="007276AD" w:rsidRPr="007276AD" w:rsidRDefault="00F90018" w:rsidP="0026093E">
      <w:pPr>
        <w:widowControl/>
        <w:numPr>
          <w:ilvl w:val="1"/>
          <w:numId w:val="11"/>
        </w:numPr>
        <w:shd w:val="clear" w:color="auto" w:fill="FFFFFF"/>
        <w:spacing w:line="300" w:lineRule="auto"/>
        <w:ind w:left="567"/>
        <w:jc w:val="left"/>
        <w:rPr>
          <w:rFonts w:ascii="Arial" w:hAnsi="Arial" w:cs="Arial"/>
          <w:color w:val="000000"/>
          <w:kern w:val="0"/>
        </w:rPr>
      </w:pPr>
      <w:r w:rsidRPr="007276AD">
        <w:rPr>
          <w:rFonts w:ascii="Arial" w:hAnsi="Arial" w:cs="Arial"/>
          <w:kern w:val="0"/>
        </w:rPr>
        <w:t>操作界面</w:t>
      </w:r>
      <w:r w:rsidR="00485993" w:rsidRPr="007276AD">
        <w:rPr>
          <w:rFonts w:ascii="Arial" w:hAnsi="Arial" w:cs="Arial"/>
          <w:kern w:val="0"/>
        </w:rPr>
        <w:t>、触摸屏等</w:t>
      </w:r>
      <w:r w:rsidR="00627778" w:rsidRPr="007276AD">
        <w:rPr>
          <w:rFonts w:ascii="Arial" w:hAnsi="Arial" w:cs="Arial"/>
          <w:kern w:val="0"/>
        </w:rPr>
        <w:t>输入、</w:t>
      </w:r>
      <w:r w:rsidR="00070FF9" w:rsidRPr="007276AD">
        <w:rPr>
          <w:rFonts w:ascii="Arial" w:hAnsi="Arial" w:cs="Arial"/>
          <w:kern w:val="0"/>
        </w:rPr>
        <w:t>输出数据，具有</w:t>
      </w:r>
      <w:r w:rsidR="002A011D" w:rsidRPr="007276AD">
        <w:rPr>
          <w:rFonts w:ascii="Arial" w:hAnsi="Arial" w:cs="Arial"/>
          <w:kern w:val="0"/>
        </w:rPr>
        <w:t>泰、中、英</w:t>
      </w:r>
      <w:r w:rsidR="00ED6C5F" w:rsidRPr="007276AD">
        <w:rPr>
          <w:rFonts w:ascii="Arial" w:hAnsi="Arial" w:cs="Arial"/>
          <w:kern w:val="0"/>
        </w:rPr>
        <w:t>文显示</w:t>
      </w:r>
      <w:r w:rsidR="00485993" w:rsidRPr="007276AD">
        <w:rPr>
          <w:rFonts w:ascii="Arial" w:hAnsi="Arial" w:cs="Arial"/>
          <w:kern w:val="0"/>
        </w:rPr>
        <w:t>，可实现切换。</w:t>
      </w:r>
      <w:r w:rsidR="0068417B" w:rsidRPr="007276AD">
        <w:rPr>
          <w:rFonts w:ascii="Arial" w:hAnsi="Arial" w:cs="Arial"/>
          <w:kern w:val="0"/>
        </w:rPr>
        <w:t>相关</w:t>
      </w:r>
      <w:r w:rsidR="00627778" w:rsidRPr="007276AD">
        <w:rPr>
          <w:rFonts w:ascii="Arial" w:hAnsi="Arial" w:cs="Arial"/>
          <w:kern w:val="0"/>
        </w:rPr>
        <w:t>语言翻译等事项全部由</w:t>
      </w:r>
      <w:r w:rsidR="0037769D" w:rsidRPr="007276AD">
        <w:rPr>
          <w:rFonts w:ascii="Arial" w:hAnsi="Arial" w:cs="Arial"/>
          <w:kern w:val="0"/>
        </w:rPr>
        <w:t>乙方</w:t>
      </w:r>
      <w:r w:rsidR="00627778" w:rsidRPr="007276AD">
        <w:rPr>
          <w:rFonts w:ascii="Arial" w:hAnsi="Arial" w:cs="Arial"/>
          <w:kern w:val="0"/>
        </w:rPr>
        <w:t>自行完成，必须保证各语种互译准确性</w:t>
      </w:r>
      <w:r w:rsidR="00485993" w:rsidRPr="007276AD">
        <w:rPr>
          <w:rFonts w:ascii="Arial" w:hAnsi="Arial" w:cs="Arial"/>
          <w:kern w:val="0"/>
        </w:rPr>
        <w:t>（非谷歌等翻译软件翻译）</w:t>
      </w:r>
      <w:r w:rsidR="00F84144" w:rsidRPr="007276AD">
        <w:rPr>
          <w:rFonts w:ascii="Arial" w:hAnsi="Arial" w:cs="Arial"/>
          <w:kern w:val="0"/>
        </w:rPr>
        <w:t>，</w:t>
      </w:r>
      <w:r w:rsidR="00676F45">
        <w:rPr>
          <w:rFonts w:ascii="Arial" w:hAnsi="Arial" w:cs="Arial"/>
          <w:kern w:val="0"/>
        </w:rPr>
        <w:t>若现场人员反映翻译不准确，乙方负责</w:t>
      </w:r>
      <w:r w:rsidR="00485993" w:rsidRPr="007276AD">
        <w:rPr>
          <w:rFonts w:ascii="Arial" w:hAnsi="Arial" w:cs="Arial"/>
          <w:kern w:val="0"/>
        </w:rPr>
        <w:t>更改翻译。</w:t>
      </w:r>
    </w:p>
    <w:p w14:paraId="2DAC448C" w14:textId="415DB102" w:rsidR="007276AD" w:rsidRPr="007276AD" w:rsidRDefault="0098156D" w:rsidP="0026093E">
      <w:pPr>
        <w:widowControl/>
        <w:numPr>
          <w:ilvl w:val="1"/>
          <w:numId w:val="11"/>
        </w:numPr>
        <w:shd w:val="clear" w:color="auto" w:fill="FFFFFF"/>
        <w:spacing w:line="300" w:lineRule="auto"/>
        <w:ind w:left="567"/>
        <w:jc w:val="left"/>
        <w:rPr>
          <w:rFonts w:ascii="Arial" w:hAnsi="Arial" w:cs="Arial"/>
          <w:color w:val="000000"/>
          <w:kern w:val="0"/>
        </w:rPr>
      </w:pPr>
      <w:r w:rsidRPr="007276AD">
        <w:rPr>
          <w:rFonts w:ascii="Arial" w:hAnsi="Arial" w:cs="Arial"/>
        </w:rPr>
        <w:t>动力</w:t>
      </w:r>
      <w:r w:rsidRPr="007276AD">
        <w:rPr>
          <w:rFonts w:ascii="Arial" w:hAnsi="Arial" w:cs="Arial"/>
        </w:rPr>
        <w:t>/</w:t>
      </w:r>
      <w:r w:rsidR="00070FF9" w:rsidRPr="007276AD">
        <w:rPr>
          <w:rFonts w:ascii="Arial" w:hAnsi="Arial" w:cs="Arial"/>
        </w:rPr>
        <w:t>通讯线布线要求：符合国家相关规定，</w:t>
      </w:r>
      <w:r w:rsidRPr="007276AD">
        <w:rPr>
          <w:rFonts w:ascii="Arial" w:hAnsi="Arial" w:cs="Arial"/>
        </w:rPr>
        <w:t>堆垛机、输送线体、现场总线电缆为避免电磁干扰采用屏蔽电缆。</w:t>
      </w:r>
      <w:r w:rsidR="00744DD6" w:rsidRPr="007276AD">
        <w:rPr>
          <w:rFonts w:ascii="Arial" w:hAnsi="Arial" w:cs="Arial"/>
        </w:rPr>
        <w:t>往复性运动多的地方需要使用柔性线缆。</w:t>
      </w:r>
    </w:p>
    <w:p w14:paraId="44CE6B7A" w14:textId="6CC15D9C" w:rsidR="007276AD" w:rsidRDefault="00744DD6" w:rsidP="0026093E">
      <w:pPr>
        <w:widowControl/>
        <w:numPr>
          <w:ilvl w:val="1"/>
          <w:numId w:val="11"/>
        </w:numPr>
        <w:shd w:val="clear" w:color="auto" w:fill="FFFFFF"/>
        <w:spacing w:line="300" w:lineRule="auto"/>
        <w:ind w:left="567"/>
        <w:jc w:val="left"/>
        <w:rPr>
          <w:rFonts w:ascii="Arial" w:hAnsi="Arial" w:cs="Arial"/>
          <w:color w:val="000000"/>
          <w:kern w:val="0"/>
        </w:rPr>
      </w:pPr>
      <w:r w:rsidRPr="007276AD">
        <w:rPr>
          <w:rFonts w:ascii="Arial" w:hAnsi="Arial" w:cs="Arial"/>
        </w:rPr>
        <w:t>电机及减速机的配置要考虑功率使用</w:t>
      </w:r>
      <w:r w:rsidR="0098156D" w:rsidRPr="007276AD">
        <w:rPr>
          <w:rFonts w:ascii="Arial" w:hAnsi="Arial" w:cs="Arial"/>
        </w:rPr>
        <w:t>，</w:t>
      </w:r>
      <w:r w:rsidR="00510CC3" w:rsidRPr="007276AD">
        <w:rPr>
          <w:rFonts w:ascii="Arial" w:hAnsi="Arial" w:cs="Arial"/>
        </w:rPr>
        <w:t>满足运行要求，</w:t>
      </w:r>
      <w:r w:rsidR="0098156D" w:rsidRPr="007276AD">
        <w:rPr>
          <w:rFonts w:ascii="Arial" w:hAnsi="Arial" w:cs="Arial"/>
        </w:rPr>
        <w:t>且电机表面工作温度</w:t>
      </w:r>
      <w:r w:rsidR="0098156D" w:rsidRPr="007276AD">
        <w:rPr>
          <w:rFonts w:ascii="Arial" w:hAnsi="Arial" w:cs="Arial"/>
        </w:rPr>
        <w:t>≤65</w:t>
      </w:r>
      <w:r w:rsidR="0098156D" w:rsidRPr="007276AD">
        <w:rPr>
          <w:rFonts w:ascii="宋体" w:hAnsi="宋体" w:cs="宋体" w:hint="eastAsia"/>
        </w:rPr>
        <w:t>℃</w:t>
      </w:r>
      <w:r w:rsidR="0098156D" w:rsidRPr="007276AD">
        <w:rPr>
          <w:rFonts w:ascii="Arial" w:hAnsi="Arial" w:cs="Arial"/>
        </w:rPr>
        <w:t>；否则视为设计问题。（由乙方给与免费更换符合要求的备件）。</w:t>
      </w:r>
    </w:p>
    <w:p w14:paraId="3DFDFF23" w14:textId="15B71C4D" w:rsidR="007276AD" w:rsidRDefault="0098156D" w:rsidP="0026093E">
      <w:pPr>
        <w:widowControl/>
        <w:numPr>
          <w:ilvl w:val="1"/>
          <w:numId w:val="11"/>
        </w:numPr>
        <w:shd w:val="clear" w:color="auto" w:fill="FFFFFF"/>
        <w:spacing w:line="300" w:lineRule="auto"/>
        <w:ind w:left="567"/>
        <w:jc w:val="left"/>
        <w:rPr>
          <w:rFonts w:ascii="Arial" w:hAnsi="Arial" w:cs="Arial"/>
          <w:color w:val="000000"/>
          <w:kern w:val="0"/>
        </w:rPr>
      </w:pPr>
      <w:r w:rsidRPr="007276AD">
        <w:rPr>
          <w:rFonts w:ascii="Arial" w:hAnsi="Arial" w:cs="Arial"/>
        </w:rPr>
        <w:lastRenderedPageBreak/>
        <w:t>设备整体噪音（在距设备一米处任意位置测量）：</w:t>
      </w:r>
      <w:r w:rsidRPr="007276AD">
        <w:rPr>
          <w:rFonts w:ascii="Arial" w:hAnsi="Arial" w:cs="Arial"/>
        </w:rPr>
        <w:t xml:space="preserve">   ≤</w:t>
      </w:r>
      <w:r w:rsidR="00442733">
        <w:rPr>
          <w:rFonts w:ascii="Arial" w:hAnsi="Arial" w:cs="Arial"/>
        </w:rPr>
        <w:t xml:space="preserve"> 75</w:t>
      </w:r>
      <w:r w:rsidRPr="007276AD">
        <w:rPr>
          <w:rFonts w:ascii="Arial" w:hAnsi="Arial" w:cs="Arial"/>
        </w:rPr>
        <w:t>分贝</w:t>
      </w:r>
      <w:r w:rsidR="00070FF9" w:rsidRPr="007276AD">
        <w:rPr>
          <w:rFonts w:ascii="Arial" w:hAnsi="Arial" w:cs="Arial"/>
        </w:rPr>
        <w:t>。</w:t>
      </w:r>
    </w:p>
    <w:p w14:paraId="5431B70F" w14:textId="7F987FB1" w:rsidR="007276AD" w:rsidRDefault="00572E76" w:rsidP="0026093E">
      <w:pPr>
        <w:widowControl/>
        <w:numPr>
          <w:ilvl w:val="1"/>
          <w:numId w:val="11"/>
        </w:numPr>
        <w:shd w:val="clear" w:color="auto" w:fill="FFFFFF"/>
        <w:spacing w:line="300" w:lineRule="auto"/>
        <w:ind w:left="567"/>
        <w:jc w:val="left"/>
        <w:rPr>
          <w:rFonts w:ascii="Arial" w:hAnsi="Arial" w:cs="Arial"/>
          <w:color w:val="000000"/>
          <w:kern w:val="0"/>
        </w:rPr>
      </w:pPr>
      <w:r w:rsidRPr="007276AD">
        <w:rPr>
          <w:rFonts w:ascii="Arial" w:hAnsi="Arial" w:cs="Arial"/>
          <w:color w:val="000000"/>
          <w:kern w:val="0"/>
        </w:rPr>
        <w:t>项目签约后，乙方应向甲方提供完整的项目计划进度表，</w:t>
      </w:r>
      <w:r w:rsidR="00F90018" w:rsidRPr="007276AD">
        <w:rPr>
          <w:rFonts w:ascii="Arial" w:hAnsi="Arial" w:cs="Arial"/>
          <w:color w:val="000000"/>
          <w:kern w:val="0"/>
        </w:rPr>
        <w:t>整个</w:t>
      </w:r>
      <w:r w:rsidR="005F718A">
        <w:rPr>
          <w:rFonts w:ascii="Arial" w:hAnsi="Arial" w:cs="Arial" w:hint="eastAsia"/>
          <w:color w:val="000000"/>
          <w:kern w:val="0"/>
        </w:rPr>
        <w:t>胶片立体库</w:t>
      </w:r>
      <w:r w:rsidR="00F90018" w:rsidRPr="007276AD">
        <w:rPr>
          <w:rFonts w:ascii="Arial" w:hAnsi="Arial" w:cs="Arial"/>
          <w:color w:val="000000"/>
          <w:kern w:val="0"/>
        </w:rPr>
        <w:t>系统在设计阶段、施工阶段及调试阶段，</w:t>
      </w:r>
      <w:r w:rsidR="0037769D" w:rsidRPr="007276AD">
        <w:rPr>
          <w:rFonts w:ascii="Arial" w:hAnsi="Arial" w:cs="Arial"/>
          <w:color w:val="000000"/>
          <w:kern w:val="0"/>
        </w:rPr>
        <w:t>乙方</w:t>
      </w:r>
      <w:r w:rsidR="00F90018" w:rsidRPr="007276AD">
        <w:rPr>
          <w:rFonts w:ascii="Arial" w:hAnsi="Arial" w:cs="Arial"/>
          <w:color w:val="000000"/>
          <w:kern w:val="0"/>
        </w:rPr>
        <w:t>应每周</w:t>
      </w:r>
      <w:r w:rsidR="00485993" w:rsidRPr="007276AD">
        <w:rPr>
          <w:rFonts w:ascii="Arial" w:hAnsi="Arial" w:cs="Arial"/>
          <w:color w:val="000000"/>
          <w:kern w:val="0"/>
        </w:rPr>
        <w:t>2</w:t>
      </w:r>
      <w:r w:rsidR="00485993" w:rsidRPr="007276AD">
        <w:rPr>
          <w:rFonts w:ascii="Arial" w:hAnsi="Arial" w:cs="Arial"/>
          <w:color w:val="000000"/>
          <w:kern w:val="0"/>
        </w:rPr>
        <w:t>次及以上</w:t>
      </w:r>
      <w:r w:rsidR="00F90018" w:rsidRPr="007276AD">
        <w:rPr>
          <w:rFonts w:ascii="Arial" w:hAnsi="Arial" w:cs="Arial"/>
          <w:color w:val="000000"/>
          <w:kern w:val="0"/>
        </w:rPr>
        <w:t>向</w:t>
      </w:r>
      <w:r w:rsidR="0037769D" w:rsidRPr="007276AD">
        <w:rPr>
          <w:rFonts w:ascii="Arial" w:hAnsi="Arial" w:cs="Arial"/>
          <w:color w:val="000000"/>
          <w:kern w:val="0"/>
        </w:rPr>
        <w:t>甲方</w:t>
      </w:r>
      <w:r w:rsidR="00F90018" w:rsidRPr="007276AD">
        <w:rPr>
          <w:rFonts w:ascii="Arial" w:hAnsi="Arial" w:cs="Arial"/>
          <w:color w:val="000000"/>
          <w:kern w:val="0"/>
        </w:rPr>
        <w:t>汇报设计、施工及调试的相关情况，不能按时提供的按违约处理。</w:t>
      </w:r>
    </w:p>
    <w:p w14:paraId="04C9D3EE" w14:textId="39436702" w:rsidR="007276AD" w:rsidRDefault="00F90018" w:rsidP="0026093E">
      <w:pPr>
        <w:widowControl/>
        <w:numPr>
          <w:ilvl w:val="1"/>
          <w:numId w:val="11"/>
        </w:numPr>
        <w:shd w:val="clear" w:color="auto" w:fill="FFFFFF"/>
        <w:spacing w:line="300" w:lineRule="auto"/>
        <w:ind w:left="567"/>
        <w:jc w:val="left"/>
        <w:rPr>
          <w:rFonts w:ascii="Arial" w:hAnsi="Arial" w:cs="Arial"/>
          <w:color w:val="000000"/>
          <w:kern w:val="0"/>
        </w:rPr>
      </w:pPr>
      <w:r w:rsidRPr="007276AD">
        <w:rPr>
          <w:rFonts w:ascii="Arial" w:hAnsi="Arial" w:cs="Arial"/>
          <w:color w:val="000000"/>
          <w:kern w:val="0"/>
        </w:rPr>
        <w:t>由</w:t>
      </w:r>
      <w:r w:rsidR="0037769D" w:rsidRPr="007276AD">
        <w:rPr>
          <w:rFonts w:ascii="Arial" w:hAnsi="Arial" w:cs="Arial"/>
          <w:color w:val="000000"/>
          <w:kern w:val="0"/>
        </w:rPr>
        <w:t>甲方</w:t>
      </w:r>
      <w:r w:rsidRPr="007276AD">
        <w:rPr>
          <w:rFonts w:ascii="Arial" w:hAnsi="Arial" w:cs="Arial"/>
          <w:color w:val="000000"/>
          <w:kern w:val="0"/>
        </w:rPr>
        <w:t>提供</w:t>
      </w:r>
      <w:r w:rsidR="00597621" w:rsidRPr="007276AD">
        <w:rPr>
          <w:rFonts w:ascii="Arial" w:hAnsi="Arial" w:cs="Arial"/>
          <w:color w:val="000000"/>
          <w:kern w:val="0"/>
        </w:rPr>
        <w:t>现场</w:t>
      </w:r>
      <w:r w:rsidRPr="007276AD">
        <w:rPr>
          <w:rFonts w:ascii="Arial" w:hAnsi="Arial" w:cs="Arial"/>
          <w:color w:val="000000"/>
          <w:kern w:val="0"/>
        </w:rPr>
        <w:t>图纸作为乙方参考，</w:t>
      </w:r>
      <w:r w:rsidR="0037769D" w:rsidRPr="007276AD">
        <w:rPr>
          <w:rFonts w:ascii="Arial" w:hAnsi="Arial" w:cs="Arial"/>
          <w:color w:val="000000"/>
          <w:kern w:val="0"/>
        </w:rPr>
        <w:t>乙方</w:t>
      </w:r>
      <w:r w:rsidR="005A3F93" w:rsidRPr="007276AD">
        <w:rPr>
          <w:rFonts w:ascii="Arial" w:hAnsi="Arial" w:cs="Arial"/>
          <w:color w:val="000000"/>
          <w:kern w:val="0"/>
        </w:rPr>
        <w:t>根据</w:t>
      </w:r>
      <w:r w:rsidR="006D1339">
        <w:rPr>
          <w:rFonts w:ascii="Arial" w:hAnsi="Arial" w:cs="Arial" w:hint="eastAsia"/>
          <w:color w:val="000000"/>
          <w:kern w:val="0"/>
        </w:rPr>
        <w:t>现场</w:t>
      </w:r>
      <w:r w:rsidR="005A3F93" w:rsidRPr="007276AD">
        <w:rPr>
          <w:rFonts w:ascii="Arial" w:hAnsi="Arial" w:cs="Arial"/>
          <w:color w:val="000000"/>
          <w:kern w:val="0"/>
        </w:rPr>
        <w:t>实际现状进行自行测绘、设计，以此作</w:t>
      </w:r>
      <w:r w:rsidRPr="007276AD">
        <w:rPr>
          <w:rFonts w:ascii="Arial" w:hAnsi="Arial" w:cs="Arial"/>
          <w:color w:val="000000"/>
          <w:kern w:val="0"/>
        </w:rPr>
        <w:t>为设计、制作、安装、验收的依据，图纸必须确保准确及相符，设计完成后</w:t>
      </w:r>
      <w:r w:rsidRPr="007276AD">
        <w:rPr>
          <w:rFonts w:ascii="Arial" w:hAnsi="Arial" w:cs="Arial"/>
          <w:color w:val="000000"/>
          <w:kern w:val="0"/>
        </w:rPr>
        <w:t>1</w:t>
      </w:r>
      <w:r w:rsidRPr="007276AD">
        <w:rPr>
          <w:rFonts w:ascii="Arial" w:hAnsi="Arial" w:cs="Arial"/>
          <w:color w:val="000000"/>
          <w:kern w:val="0"/>
        </w:rPr>
        <w:t>个月内将更改完整的图纸报</w:t>
      </w:r>
      <w:r w:rsidR="0037769D" w:rsidRPr="007276AD">
        <w:rPr>
          <w:rFonts w:ascii="Arial" w:hAnsi="Arial" w:cs="Arial"/>
          <w:color w:val="000000"/>
          <w:kern w:val="0"/>
        </w:rPr>
        <w:t>甲方</w:t>
      </w:r>
      <w:r w:rsidRPr="007276AD">
        <w:rPr>
          <w:rFonts w:ascii="Arial" w:hAnsi="Arial" w:cs="Arial"/>
          <w:color w:val="000000"/>
          <w:kern w:val="0"/>
        </w:rPr>
        <w:t>备案。</w:t>
      </w:r>
    </w:p>
    <w:p w14:paraId="5A72157D" w14:textId="51837D74" w:rsidR="007276AD" w:rsidRDefault="00F90018" w:rsidP="0026093E">
      <w:pPr>
        <w:widowControl/>
        <w:numPr>
          <w:ilvl w:val="1"/>
          <w:numId w:val="11"/>
        </w:numPr>
        <w:shd w:val="clear" w:color="auto" w:fill="FFFFFF"/>
        <w:spacing w:line="300" w:lineRule="auto"/>
        <w:ind w:left="567"/>
        <w:jc w:val="left"/>
        <w:rPr>
          <w:rFonts w:ascii="Arial" w:hAnsi="Arial" w:cs="Arial"/>
          <w:color w:val="000000"/>
          <w:kern w:val="0"/>
        </w:rPr>
      </w:pPr>
      <w:r w:rsidRPr="007276AD">
        <w:rPr>
          <w:rFonts w:ascii="Arial" w:hAnsi="Arial" w:cs="Arial"/>
          <w:color w:val="000000"/>
          <w:kern w:val="0"/>
        </w:rPr>
        <w:t>各操作平台、安全踏板、护栏</w:t>
      </w:r>
      <w:r w:rsidR="00070FF9" w:rsidRPr="007276AD">
        <w:rPr>
          <w:rFonts w:ascii="Arial" w:hAnsi="Arial" w:cs="Arial"/>
          <w:color w:val="000000"/>
          <w:kern w:val="0"/>
        </w:rPr>
        <w:t>、楼梯</w:t>
      </w:r>
      <w:r w:rsidRPr="007276AD">
        <w:rPr>
          <w:rFonts w:ascii="Arial" w:hAnsi="Arial" w:cs="Arial"/>
          <w:color w:val="000000"/>
          <w:kern w:val="0"/>
        </w:rPr>
        <w:t>等制作原则上以能满足现场生产、维护、检修、安全等</w:t>
      </w:r>
      <w:r w:rsidR="00510CC3" w:rsidRPr="007276AD">
        <w:rPr>
          <w:rFonts w:ascii="Arial" w:hAnsi="Arial" w:cs="Arial"/>
          <w:color w:val="000000"/>
          <w:kern w:val="0"/>
        </w:rPr>
        <w:t>甲方</w:t>
      </w:r>
      <w:r w:rsidRPr="007276AD">
        <w:rPr>
          <w:rFonts w:ascii="Arial" w:hAnsi="Arial" w:cs="Arial"/>
          <w:color w:val="000000"/>
          <w:kern w:val="0"/>
        </w:rPr>
        <w:t>相关要求为准来布置。</w:t>
      </w:r>
    </w:p>
    <w:p w14:paraId="65AF3114" w14:textId="53AD1E8A" w:rsidR="007276AD" w:rsidRDefault="00477FFE" w:rsidP="0026093E">
      <w:pPr>
        <w:widowControl/>
        <w:numPr>
          <w:ilvl w:val="1"/>
          <w:numId w:val="11"/>
        </w:numPr>
        <w:shd w:val="clear" w:color="auto" w:fill="FFFFFF"/>
        <w:spacing w:line="300" w:lineRule="auto"/>
        <w:ind w:left="567"/>
        <w:jc w:val="left"/>
        <w:rPr>
          <w:rFonts w:ascii="Arial" w:hAnsi="Arial" w:cs="Arial"/>
          <w:color w:val="000000"/>
          <w:kern w:val="0"/>
        </w:rPr>
      </w:pPr>
      <w:r>
        <w:rPr>
          <w:rFonts w:ascii="Arial" w:hAnsi="Arial" w:cs="Arial"/>
          <w:color w:val="000000"/>
          <w:kern w:val="0"/>
        </w:rPr>
        <w:t>乙方需要根据甲方的要求进行设备颜色的喷涂</w:t>
      </w:r>
      <w:r>
        <w:rPr>
          <w:rFonts w:ascii="Arial" w:hAnsi="Arial" w:cs="Arial" w:hint="eastAsia"/>
          <w:color w:val="000000"/>
          <w:kern w:val="0"/>
        </w:rPr>
        <w:t>，颜色如下。</w:t>
      </w:r>
    </w:p>
    <w:p w14:paraId="5AD4C54F" w14:textId="756774DD" w:rsidR="00477FFE" w:rsidRDefault="00477FFE" w:rsidP="00477FFE">
      <w:pPr>
        <w:widowControl/>
        <w:shd w:val="clear" w:color="auto" w:fill="FFFFFF"/>
        <w:spacing w:line="300" w:lineRule="auto"/>
        <w:ind w:left="567"/>
        <w:jc w:val="left"/>
        <w:rPr>
          <w:rFonts w:ascii="Arial" w:hAnsi="Arial" w:cs="Arial"/>
          <w:color w:val="000000"/>
          <w:kern w:val="0"/>
        </w:rPr>
      </w:pPr>
      <w:r w:rsidRPr="00CC5317">
        <w:rPr>
          <w:rFonts w:ascii="宋体" w:hAnsi="宋体"/>
          <w:noProof/>
          <w:color w:val="000000"/>
          <w:lang w:bidi="th-TH"/>
        </w:rPr>
        <w:lastRenderedPageBreak/>
        <w:drawing>
          <wp:inline distT="0" distB="0" distL="0" distR="0" wp14:anchorId="2F1AE605" wp14:editId="41D076B9">
            <wp:extent cx="5162550" cy="83724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2550" cy="8372475"/>
                    </a:xfrm>
                    <a:prstGeom prst="rect">
                      <a:avLst/>
                    </a:prstGeom>
                    <a:noFill/>
                    <a:ln>
                      <a:noFill/>
                    </a:ln>
                  </pic:spPr>
                </pic:pic>
              </a:graphicData>
            </a:graphic>
          </wp:inline>
        </w:drawing>
      </w:r>
    </w:p>
    <w:p w14:paraId="22AC95B0" w14:textId="2AEA64F8" w:rsidR="0066659B" w:rsidRPr="00A125CE" w:rsidRDefault="0066659B" w:rsidP="0066659B">
      <w:pPr>
        <w:widowControl/>
        <w:numPr>
          <w:ilvl w:val="1"/>
          <w:numId w:val="11"/>
        </w:numPr>
        <w:shd w:val="clear" w:color="auto" w:fill="FFFFFF"/>
        <w:spacing w:line="300" w:lineRule="auto"/>
        <w:ind w:left="567"/>
        <w:rPr>
          <w:rFonts w:ascii="Arial" w:hAnsi="Arial" w:cs="Arial"/>
          <w:color w:val="000000"/>
          <w:kern w:val="0"/>
        </w:rPr>
      </w:pPr>
      <w:r>
        <w:rPr>
          <w:rFonts w:ascii="Arial" w:hAnsi="Arial" w:cs="Arial" w:hint="eastAsia"/>
          <w:color w:val="000000"/>
          <w:kern w:val="0"/>
        </w:rPr>
        <w:t>一楼和二楼需要设置</w:t>
      </w:r>
      <w:r w:rsidR="003D59EF">
        <w:rPr>
          <w:rFonts w:ascii="Arial" w:hAnsi="Arial" w:cs="Arial" w:hint="eastAsia"/>
          <w:color w:val="000000"/>
          <w:kern w:val="0"/>
        </w:rPr>
        <w:t>2</w:t>
      </w:r>
      <w:r w:rsidR="003D59EF">
        <w:rPr>
          <w:rFonts w:ascii="Arial" w:hAnsi="Arial" w:cs="Arial" w:hint="eastAsia"/>
          <w:color w:val="000000"/>
          <w:kern w:val="0"/>
        </w:rPr>
        <w:t>套</w:t>
      </w:r>
      <w:r>
        <w:rPr>
          <w:rFonts w:ascii="Arial" w:hAnsi="Arial" w:cs="Arial" w:hint="eastAsia"/>
          <w:color w:val="000000"/>
          <w:kern w:val="0"/>
        </w:rPr>
        <w:t>空托盘堆垛装置，将</w:t>
      </w:r>
      <w:r w:rsidR="003D59EF">
        <w:rPr>
          <w:rFonts w:ascii="Arial" w:hAnsi="Arial" w:cs="Arial" w:hint="eastAsia"/>
          <w:color w:val="000000"/>
          <w:kern w:val="0"/>
        </w:rPr>
        <w:t>6</w:t>
      </w:r>
      <w:r w:rsidR="003D59EF">
        <w:rPr>
          <w:rFonts w:ascii="Arial" w:hAnsi="Arial" w:cs="Arial" w:hint="eastAsia"/>
          <w:color w:val="000000"/>
          <w:kern w:val="0"/>
        </w:rPr>
        <w:t>个</w:t>
      </w:r>
      <w:r>
        <w:rPr>
          <w:rFonts w:ascii="Arial" w:hAnsi="Arial" w:cs="Arial" w:hint="eastAsia"/>
          <w:color w:val="000000"/>
          <w:kern w:val="0"/>
        </w:rPr>
        <w:t>空托盘整齐的堆垛为一垛。</w:t>
      </w:r>
    </w:p>
    <w:p w14:paraId="32AA770F" w14:textId="0F8BAFB5" w:rsidR="0066659B" w:rsidRDefault="0066659B" w:rsidP="0066659B">
      <w:pPr>
        <w:widowControl/>
        <w:numPr>
          <w:ilvl w:val="1"/>
          <w:numId w:val="11"/>
        </w:numPr>
        <w:shd w:val="clear" w:color="auto" w:fill="FFFFFF"/>
        <w:spacing w:line="300" w:lineRule="auto"/>
        <w:ind w:left="567"/>
        <w:rPr>
          <w:rFonts w:ascii="Arial" w:hAnsi="Arial" w:cs="Arial"/>
          <w:color w:val="000000"/>
          <w:kern w:val="0"/>
        </w:rPr>
      </w:pPr>
      <w:r>
        <w:rPr>
          <w:rFonts w:ascii="Arial" w:hAnsi="Arial" w:cs="Arial" w:hint="eastAsia"/>
          <w:color w:val="000000"/>
          <w:kern w:val="0"/>
        </w:rPr>
        <w:lastRenderedPageBreak/>
        <w:t>配电柜防护等级</w:t>
      </w:r>
      <w:r>
        <w:rPr>
          <w:rFonts w:ascii="Arial" w:hAnsi="Arial" w:cs="Arial" w:hint="eastAsia"/>
          <w:color w:val="000000"/>
          <w:kern w:val="0"/>
        </w:rPr>
        <w:t>IP44</w:t>
      </w:r>
      <w:r>
        <w:rPr>
          <w:rFonts w:ascii="Arial" w:hAnsi="Arial" w:cs="Arial" w:hint="eastAsia"/>
          <w:color w:val="000000"/>
          <w:kern w:val="0"/>
        </w:rPr>
        <w:t>，电机防护等级</w:t>
      </w:r>
      <w:r>
        <w:rPr>
          <w:rFonts w:ascii="Arial" w:hAnsi="Arial" w:cs="Arial" w:hint="eastAsia"/>
          <w:color w:val="000000"/>
          <w:kern w:val="0"/>
        </w:rPr>
        <w:t>IP54</w:t>
      </w:r>
      <w:r>
        <w:rPr>
          <w:rFonts w:ascii="Arial" w:hAnsi="Arial" w:cs="Arial" w:hint="eastAsia"/>
          <w:color w:val="000000"/>
          <w:kern w:val="0"/>
        </w:rPr>
        <w:t>。</w:t>
      </w:r>
    </w:p>
    <w:p w14:paraId="7CE07F54" w14:textId="55122265" w:rsidR="009F0CC1" w:rsidRDefault="009F0CC1" w:rsidP="0066659B">
      <w:pPr>
        <w:widowControl/>
        <w:numPr>
          <w:ilvl w:val="1"/>
          <w:numId w:val="11"/>
        </w:numPr>
        <w:shd w:val="clear" w:color="auto" w:fill="FFFFFF"/>
        <w:spacing w:line="300" w:lineRule="auto"/>
        <w:ind w:left="567"/>
        <w:rPr>
          <w:rFonts w:ascii="Arial" w:hAnsi="Arial" w:cs="Arial"/>
          <w:color w:val="000000"/>
          <w:kern w:val="0"/>
        </w:rPr>
      </w:pPr>
      <w:r>
        <w:rPr>
          <w:rFonts w:ascii="Arial" w:hAnsi="Arial" w:cs="Arial" w:hint="eastAsia"/>
          <w:color w:val="000000"/>
          <w:kern w:val="0"/>
        </w:rPr>
        <w:t>堆垛机需要配置</w:t>
      </w:r>
      <w:r>
        <w:rPr>
          <w:rFonts w:ascii="Arial" w:hAnsi="Arial" w:cs="Arial" w:hint="eastAsia"/>
          <w:color w:val="000000"/>
          <w:kern w:val="0"/>
        </w:rPr>
        <w:t>L</w:t>
      </w:r>
      <w:r>
        <w:rPr>
          <w:rFonts w:ascii="Arial" w:hAnsi="Arial" w:cs="Arial"/>
          <w:color w:val="000000"/>
          <w:kern w:val="0"/>
        </w:rPr>
        <w:t>D-OEM</w:t>
      </w:r>
      <w:r>
        <w:rPr>
          <w:rFonts w:ascii="Arial" w:hAnsi="Arial" w:cs="Arial" w:hint="eastAsia"/>
          <w:color w:val="000000"/>
          <w:kern w:val="0"/>
        </w:rPr>
        <w:t>激光扫描系统，</w:t>
      </w:r>
      <w:r w:rsidR="00D81DCD">
        <w:rPr>
          <w:rFonts w:ascii="Arial" w:hAnsi="Arial" w:cs="Arial" w:hint="eastAsia"/>
          <w:color w:val="000000"/>
          <w:kern w:val="0"/>
        </w:rPr>
        <w:t>检查货物是否超出巷道安全尺寸，</w:t>
      </w:r>
      <w:r>
        <w:rPr>
          <w:rFonts w:ascii="Arial" w:hAnsi="Arial" w:cs="Arial" w:hint="eastAsia"/>
          <w:color w:val="000000"/>
          <w:kern w:val="0"/>
        </w:rPr>
        <w:t>防止胶片变形超限影响堆垛机安全运行。</w:t>
      </w:r>
    </w:p>
    <w:p w14:paraId="33BE7122" w14:textId="05DF7905" w:rsidR="009C1643" w:rsidRDefault="009C1643" w:rsidP="0066659B">
      <w:pPr>
        <w:widowControl/>
        <w:numPr>
          <w:ilvl w:val="1"/>
          <w:numId w:val="11"/>
        </w:numPr>
        <w:shd w:val="clear" w:color="auto" w:fill="FFFFFF"/>
        <w:spacing w:line="300" w:lineRule="auto"/>
        <w:ind w:left="567"/>
        <w:rPr>
          <w:rFonts w:ascii="Arial" w:hAnsi="Arial" w:cs="Arial"/>
          <w:color w:val="000000"/>
          <w:kern w:val="0"/>
        </w:rPr>
      </w:pPr>
      <w:r>
        <w:rPr>
          <w:rFonts w:ascii="Arial" w:hAnsi="Arial" w:cs="Arial" w:hint="eastAsia"/>
          <w:color w:val="000000"/>
          <w:kern w:val="0"/>
        </w:rPr>
        <w:t>堆垛机需要配置摄像头监控系统，便于异常情况下通过手机</w:t>
      </w:r>
      <w:r>
        <w:rPr>
          <w:rFonts w:ascii="Arial" w:hAnsi="Arial" w:cs="Arial" w:hint="eastAsia"/>
          <w:color w:val="000000"/>
          <w:kern w:val="0"/>
        </w:rPr>
        <w:t>APP</w:t>
      </w:r>
      <w:r w:rsidR="000464BF">
        <w:rPr>
          <w:rFonts w:ascii="Arial" w:hAnsi="Arial" w:cs="Arial" w:hint="eastAsia"/>
          <w:color w:val="000000"/>
          <w:kern w:val="0"/>
        </w:rPr>
        <w:t>和电脑客户端检查货位情况，并且该监控系统需要能和甲方的全厂视频监控系统对接。</w:t>
      </w:r>
    </w:p>
    <w:p w14:paraId="0CFAAFD9" w14:textId="23E890FE" w:rsidR="007276AD" w:rsidRDefault="0037769D" w:rsidP="0026093E">
      <w:pPr>
        <w:widowControl/>
        <w:numPr>
          <w:ilvl w:val="1"/>
          <w:numId w:val="11"/>
        </w:numPr>
        <w:shd w:val="clear" w:color="auto" w:fill="FFFFFF"/>
        <w:spacing w:line="300" w:lineRule="auto"/>
        <w:ind w:left="567"/>
        <w:jc w:val="left"/>
        <w:rPr>
          <w:rFonts w:ascii="Arial" w:hAnsi="Arial" w:cs="Arial"/>
          <w:color w:val="000000"/>
          <w:kern w:val="0"/>
        </w:rPr>
      </w:pPr>
      <w:r w:rsidRPr="007276AD">
        <w:rPr>
          <w:rFonts w:ascii="Arial" w:hAnsi="Arial" w:cs="Arial"/>
          <w:color w:val="000000"/>
          <w:kern w:val="0"/>
        </w:rPr>
        <w:t>乙方</w:t>
      </w:r>
      <w:r w:rsidR="00F40382" w:rsidRPr="007276AD">
        <w:rPr>
          <w:rFonts w:ascii="Arial" w:hAnsi="Arial" w:cs="Arial"/>
          <w:color w:val="000000"/>
          <w:kern w:val="0"/>
        </w:rPr>
        <w:t>负责在</w:t>
      </w:r>
      <w:r w:rsidR="00863C2E" w:rsidRPr="007276AD">
        <w:rPr>
          <w:rFonts w:ascii="Arial" w:hAnsi="Arial" w:cs="Arial"/>
          <w:color w:val="000000"/>
          <w:kern w:val="0"/>
        </w:rPr>
        <w:t>出</w:t>
      </w:r>
      <w:r w:rsidR="00FF78BF">
        <w:rPr>
          <w:rFonts w:ascii="Arial" w:hAnsi="Arial" w:cs="Arial"/>
          <w:color w:val="000000"/>
          <w:kern w:val="0"/>
        </w:rPr>
        <w:t>入库前带有</w:t>
      </w:r>
      <w:r w:rsidR="00FF78BF">
        <w:rPr>
          <w:rFonts w:ascii="Arial" w:hAnsi="Arial" w:cs="Arial" w:hint="eastAsia"/>
          <w:color w:val="000000"/>
          <w:kern w:val="0"/>
        </w:rPr>
        <w:t>外形检测和</w:t>
      </w:r>
      <w:r w:rsidR="00FF78BF">
        <w:rPr>
          <w:rFonts w:ascii="Arial" w:hAnsi="Arial" w:cs="Arial" w:hint="eastAsia"/>
          <w:color w:val="000000"/>
          <w:kern w:val="0"/>
        </w:rPr>
        <w:t>RFID</w:t>
      </w:r>
      <w:r w:rsidR="00FF78BF">
        <w:rPr>
          <w:rFonts w:ascii="Arial" w:hAnsi="Arial" w:cs="Arial" w:hint="eastAsia"/>
          <w:color w:val="000000"/>
          <w:kern w:val="0"/>
        </w:rPr>
        <w:t>扫描绑定</w:t>
      </w:r>
      <w:r w:rsidR="00FF78BF">
        <w:rPr>
          <w:rFonts w:ascii="Arial" w:hAnsi="Arial" w:cs="Arial"/>
          <w:color w:val="000000"/>
          <w:kern w:val="0"/>
        </w:rPr>
        <w:t>系统，确保</w:t>
      </w:r>
      <w:r w:rsidR="00FF78BF">
        <w:rPr>
          <w:rFonts w:ascii="Arial" w:hAnsi="Arial" w:cs="Arial" w:hint="eastAsia"/>
          <w:color w:val="000000"/>
          <w:kern w:val="0"/>
        </w:rPr>
        <w:t>胶片</w:t>
      </w:r>
      <w:r w:rsidR="00863C2E" w:rsidRPr="007276AD">
        <w:rPr>
          <w:rFonts w:ascii="Arial" w:hAnsi="Arial" w:cs="Arial"/>
          <w:color w:val="000000"/>
          <w:kern w:val="0"/>
        </w:rPr>
        <w:t>出</w:t>
      </w:r>
      <w:r w:rsidR="00F90018" w:rsidRPr="007276AD">
        <w:rPr>
          <w:rFonts w:ascii="Arial" w:hAnsi="Arial" w:cs="Arial"/>
          <w:color w:val="000000"/>
          <w:kern w:val="0"/>
        </w:rPr>
        <w:t>入库的</w:t>
      </w:r>
      <w:r w:rsidR="00FF78BF">
        <w:rPr>
          <w:rFonts w:ascii="Arial" w:hAnsi="Arial" w:cs="Arial" w:hint="eastAsia"/>
          <w:color w:val="000000"/>
          <w:kern w:val="0"/>
        </w:rPr>
        <w:t>安全性、</w:t>
      </w:r>
      <w:r w:rsidR="00F90018" w:rsidRPr="007276AD">
        <w:rPr>
          <w:rFonts w:ascii="Arial" w:hAnsi="Arial" w:cs="Arial"/>
          <w:color w:val="000000"/>
          <w:kern w:val="0"/>
        </w:rPr>
        <w:t>准确性。</w:t>
      </w:r>
    </w:p>
    <w:p w14:paraId="485825B6" w14:textId="3545915A" w:rsidR="007276AD" w:rsidRDefault="00157AF1" w:rsidP="0026093E">
      <w:pPr>
        <w:widowControl/>
        <w:numPr>
          <w:ilvl w:val="1"/>
          <w:numId w:val="11"/>
        </w:numPr>
        <w:shd w:val="clear" w:color="auto" w:fill="FFFFFF"/>
        <w:spacing w:line="300" w:lineRule="auto"/>
        <w:ind w:left="567"/>
        <w:jc w:val="left"/>
        <w:rPr>
          <w:rFonts w:ascii="Arial" w:hAnsi="Arial" w:cs="Arial"/>
          <w:color w:val="000000"/>
          <w:kern w:val="0"/>
        </w:rPr>
      </w:pPr>
      <w:r w:rsidRPr="007276AD">
        <w:rPr>
          <w:rFonts w:ascii="Arial" w:hAnsi="Arial" w:cs="Arial"/>
        </w:rPr>
        <w:t>控制开关、报</w:t>
      </w:r>
      <w:r w:rsidR="00431F44" w:rsidRPr="007276AD">
        <w:rPr>
          <w:rFonts w:ascii="Arial" w:hAnsi="Arial" w:cs="Arial"/>
        </w:rPr>
        <w:t>警指示灯设置符合人机工程学，便于操作；报警指示灯设置在醒目位置，易于发现；入库口、出库口及适当位置安装急停开关，具备急停声光报警功能。</w:t>
      </w:r>
    </w:p>
    <w:p w14:paraId="67D3C4F6" w14:textId="3AC0B4D7" w:rsidR="007276AD" w:rsidRDefault="009D7DD3" w:rsidP="0026093E">
      <w:pPr>
        <w:widowControl/>
        <w:numPr>
          <w:ilvl w:val="1"/>
          <w:numId w:val="11"/>
        </w:numPr>
        <w:shd w:val="clear" w:color="auto" w:fill="FFFFFF"/>
        <w:spacing w:line="300" w:lineRule="auto"/>
        <w:ind w:left="567"/>
        <w:jc w:val="left"/>
        <w:rPr>
          <w:rFonts w:ascii="Arial" w:hAnsi="Arial" w:cs="Arial"/>
          <w:color w:val="000000"/>
          <w:kern w:val="0"/>
        </w:rPr>
      </w:pPr>
      <w:r w:rsidRPr="007276AD">
        <w:rPr>
          <w:rFonts w:ascii="Arial" w:hAnsi="Arial" w:cs="Arial"/>
          <w:color w:val="000000"/>
          <w:kern w:val="0"/>
        </w:rPr>
        <w:t>四种</w:t>
      </w:r>
      <w:r w:rsidR="00483356" w:rsidRPr="007276AD">
        <w:rPr>
          <w:rFonts w:ascii="Arial" w:hAnsi="Arial" w:cs="Arial"/>
          <w:color w:val="000000"/>
          <w:kern w:val="0"/>
        </w:rPr>
        <w:t>操作模式：系统分为自动模式、本地半自动操作模式、手动模式和维护</w:t>
      </w:r>
      <w:r w:rsidR="00F90018" w:rsidRPr="007276AD">
        <w:rPr>
          <w:rFonts w:ascii="Arial" w:hAnsi="Arial" w:cs="Arial"/>
          <w:color w:val="000000"/>
          <w:kern w:val="0"/>
        </w:rPr>
        <w:t>模式；系统处于自动模式时只接受远程任务；处于半自动模式时只接受</w:t>
      </w:r>
      <w:r w:rsidR="006B5B6A" w:rsidRPr="007276AD">
        <w:rPr>
          <w:rFonts w:ascii="Arial" w:hAnsi="Arial" w:cs="Arial"/>
          <w:color w:val="000000"/>
          <w:kern w:val="0"/>
        </w:rPr>
        <w:t>本地任务</w:t>
      </w:r>
      <w:r w:rsidR="00483356" w:rsidRPr="007276AD">
        <w:rPr>
          <w:rFonts w:ascii="Arial" w:hAnsi="Arial" w:cs="Arial"/>
          <w:color w:val="000000"/>
          <w:kern w:val="0"/>
        </w:rPr>
        <w:t>；手动模式：堆垛机处于手动</w:t>
      </w:r>
      <w:r w:rsidR="00F90018" w:rsidRPr="007276AD">
        <w:rPr>
          <w:rFonts w:ascii="Arial" w:hAnsi="Arial" w:cs="Arial"/>
          <w:color w:val="000000"/>
          <w:kern w:val="0"/>
        </w:rPr>
        <w:t>模式，不接受任何自动任务，只能手动控制。</w:t>
      </w:r>
      <w:r w:rsidR="00483356" w:rsidRPr="007276AD">
        <w:rPr>
          <w:rFonts w:ascii="Arial" w:hAnsi="Arial" w:cs="Arial"/>
          <w:color w:val="000000"/>
          <w:kern w:val="0"/>
        </w:rPr>
        <w:t>维护模式，系统处于维护模式，不接受其他任何模式。</w:t>
      </w:r>
    </w:p>
    <w:p w14:paraId="4237F2B3" w14:textId="0DE66829" w:rsidR="007276AD" w:rsidRDefault="00FB6430" w:rsidP="0026093E">
      <w:pPr>
        <w:widowControl/>
        <w:numPr>
          <w:ilvl w:val="1"/>
          <w:numId w:val="11"/>
        </w:numPr>
        <w:shd w:val="clear" w:color="auto" w:fill="FFFFFF"/>
        <w:spacing w:line="300" w:lineRule="auto"/>
        <w:ind w:left="567"/>
        <w:jc w:val="left"/>
        <w:rPr>
          <w:rFonts w:ascii="Arial" w:hAnsi="Arial" w:cs="Arial"/>
          <w:color w:val="000000"/>
          <w:kern w:val="0"/>
        </w:rPr>
      </w:pPr>
      <w:r w:rsidRPr="007276AD">
        <w:rPr>
          <w:rFonts w:ascii="Arial" w:hAnsi="Arial" w:cs="Arial"/>
        </w:rPr>
        <w:t>全线系统稳定、可靠、先进，</w:t>
      </w:r>
      <w:r w:rsidR="00F90018" w:rsidRPr="007276AD">
        <w:rPr>
          <w:rFonts w:ascii="Arial" w:hAnsi="Arial" w:cs="Arial"/>
        </w:rPr>
        <w:t>具有完善的手动</w:t>
      </w:r>
      <w:r w:rsidR="00F90018" w:rsidRPr="007276AD">
        <w:rPr>
          <w:rFonts w:ascii="Arial" w:hAnsi="Arial" w:cs="Arial"/>
        </w:rPr>
        <w:t>/</w:t>
      </w:r>
      <w:r w:rsidRPr="007276AD">
        <w:rPr>
          <w:rFonts w:ascii="Arial" w:hAnsi="Arial" w:cs="Arial"/>
        </w:rPr>
        <w:t>自动控制功能、安全保护功能</w:t>
      </w:r>
      <w:r w:rsidR="00607497" w:rsidRPr="007276AD">
        <w:rPr>
          <w:rFonts w:ascii="Arial" w:hAnsi="Arial" w:cs="Arial"/>
        </w:rPr>
        <w:t>。</w:t>
      </w:r>
    </w:p>
    <w:p w14:paraId="776694FD" w14:textId="5B36AE61" w:rsidR="007276AD" w:rsidRDefault="00F90018" w:rsidP="0026093E">
      <w:pPr>
        <w:widowControl/>
        <w:numPr>
          <w:ilvl w:val="1"/>
          <w:numId w:val="11"/>
        </w:numPr>
        <w:shd w:val="clear" w:color="auto" w:fill="FFFFFF"/>
        <w:spacing w:line="300" w:lineRule="auto"/>
        <w:ind w:left="567"/>
        <w:jc w:val="left"/>
        <w:rPr>
          <w:rFonts w:ascii="Arial" w:hAnsi="Arial" w:cs="Arial"/>
          <w:color w:val="000000"/>
          <w:kern w:val="0"/>
        </w:rPr>
      </w:pPr>
      <w:r w:rsidRPr="007276AD">
        <w:rPr>
          <w:rFonts w:ascii="Arial" w:hAnsi="Arial" w:cs="Arial"/>
        </w:rPr>
        <w:t>设备控制层工艺流程合理、层次清楚，符合</w:t>
      </w:r>
      <w:r w:rsidR="006B5B6A" w:rsidRPr="007276AD">
        <w:rPr>
          <w:rFonts w:ascii="Arial" w:hAnsi="Arial" w:cs="Arial"/>
        </w:rPr>
        <w:t>立体库</w:t>
      </w:r>
      <w:r w:rsidRPr="007276AD">
        <w:rPr>
          <w:rFonts w:ascii="Arial" w:hAnsi="Arial" w:cs="Arial"/>
        </w:rPr>
        <w:t>系统的</w:t>
      </w:r>
      <w:r w:rsidR="006B5B6A" w:rsidRPr="007276AD">
        <w:rPr>
          <w:rFonts w:ascii="Arial" w:hAnsi="Arial" w:cs="Arial"/>
        </w:rPr>
        <w:t>输送、仓储</w:t>
      </w:r>
      <w:r w:rsidR="00607497" w:rsidRPr="007276AD">
        <w:rPr>
          <w:rFonts w:ascii="Arial" w:hAnsi="Arial" w:cs="Arial"/>
        </w:rPr>
        <w:t>及信息管理要求。</w:t>
      </w:r>
    </w:p>
    <w:p w14:paraId="356EB78E" w14:textId="5BCCB600" w:rsidR="007276AD" w:rsidRDefault="00F90018" w:rsidP="0026093E">
      <w:pPr>
        <w:widowControl/>
        <w:numPr>
          <w:ilvl w:val="1"/>
          <w:numId w:val="11"/>
        </w:numPr>
        <w:shd w:val="clear" w:color="auto" w:fill="FFFFFF"/>
        <w:spacing w:line="300" w:lineRule="auto"/>
        <w:ind w:left="567"/>
        <w:jc w:val="left"/>
        <w:rPr>
          <w:rFonts w:ascii="Arial" w:hAnsi="Arial" w:cs="Arial"/>
          <w:color w:val="000000"/>
          <w:kern w:val="0"/>
        </w:rPr>
      </w:pPr>
      <w:r w:rsidRPr="007276AD">
        <w:rPr>
          <w:rFonts w:ascii="Arial" w:hAnsi="Arial" w:cs="Arial"/>
          <w:color w:val="000000"/>
          <w:kern w:val="0"/>
        </w:rPr>
        <w:t>全线系统操作简单、操作</w:t>
      </w:r>
      <w:r w:rsidR="002B5A60" w:rsidRPr="007276AD">
        <w:rPr>
          <w:rFonts w:ascii="Arial" w:hAnsi="Arial" w:cs="Arial"/>
          <w:color w:val="000000"/>
          <w:kern w:val="0"/>
        </w:rPr>
        <w:t>界面直观清晰、维护方便；具有故障记录、存储、排除网络诊断的功能。</w:t>
      </w:r>
    </w:p>
    <w:p w14:paraId="73848FFC" w14:textId="35A0A8A8" w:rsidR="007276AD" w:rsidRDefault="00F90018" w:rsidP="0026093E">
      <w:pPr>
        <w:widowControl/>
        <w:numPr>
          <w:ilvl w:val="1"/>
          <w:numId w:val="11"/>
        </w:numPr>
        <w:shd w:val="clear" w:color="auto" w:fill="FFFFFF"/>
        <w:spacing w:line="300" w:lineRule="auto"/>
        <w:ind w:left="567"/>
        <w:jc w:val="left"/>
        <w:rPr>
          <w:rFonts w:ascii="Arial" w:hAnsi="Arial" w:cs="Arial"/>
          <w:color w:val="000000"/>
          <w:kern w:val="0"/>
        </w:rPr>
      </w:pPr>
      <w:r w:rsidRPr="007276AD">
        <w:rPr>
          <w:rFonts w:ascii="Arial" w:hAnsi="Arial" w:cs="Arial"/>
          <w:color w:val="000000"/>
          <w:kern w:val="0"/>
        </w:rPr>
        <w:t>系统配备实时监控系统，具有详细</w:t>
      </w:r>
      <w:r w:rsidR="009D7DD3" w:rsidRPr="007276AD">
        <w:rPr>
          <w:rFonts w:ascii="Arial" w:hAnsi="Arial" w:cs="Arial"/>
          <w:color w:val="000000"/>
          <w:kern w:val="0"/>
        </w:rPr>
        <w:t>的</w:t>
      </w:r>
      <w:r w:rsidR="00823CD1" w:rsidRPr="007276AD">
        <w:rPr>
          <w:rFonts w:ascii="Arial" w:hAnsi="Arial" w:cs="Arial"/>
          <w:color w:val="000000"/>
          <w:kern w:val="0"/>
        </w:rPr>
        <w:t>实时</w:t>
      </w:r>
      <w:r w:rsidR="009D7DD3" w:rsidRPr="007276AD">
        <w:rPr>
          <w:rFonts w:ascii="Arial" w:hAnsi="Arial" w:cs="Arial"/>
          <w:color w:val="000000"/>
          <w:kern w:val="0"/>
        </w:rPr>
        <w:t>运行轨迹、</w:t>
      </w:r>
      <w:r w:rsidRPr="007276AD">
        <w:rPr>
          <w:rFonts w:ascii="Arial" w:hAnsi="Arial" w:cs="Arial"/>
          <w:color w:val="000000"/>
          <w:kern w:val="0"/>
        </w:rPr>
        <w:t>故障记录、统计和</w:t>
      </w:r>
      <w:r w:rsidR="005D05AF" w:rsidRPr="007276AD">
        <w:rPr>
          <w:rFonts w:ascii="Arial" w:hAnsi="Arial" w:cs="Arial"/>
        </w:rPr>
        <w:t>实现现场设备状态监控及报警采集</w:t>
      </w:r>
      <w:r w:rsidRPr="007276AD">
        <w:rPr>
          <w:rFonts w:ascii="Arial" w:hAnsi="Arial" w:cs="Arial"/>
          <w:color w:val="000000"/>
          <w:kern w:val="0"/>
        </w:rPr>
        <w:t>功能，以满足快速检修的需要。通过</w:t>
      </w:r>
      <w:r w:rsidR="006D2629" w:rsidRPr="007276AD">
        <w:rPr>
          <w:rFonts w:ascii="Arial" w:hAnsi="Arial" w:cs="Arial"/>
          <w:color w:val="000000"/>
          <w:kern w:val="0"/>
        </w:rPr>
        <w:t>PC</w:t>
      </w:r>
      <w:r w:rsidR="00CE4D3A" w:rsidRPr="007276AD">
        <w:rPr>
          <w:rFonts w:ascii="Arial" w:hAnsi="Arial" w:cs="Arial"/>
          <w:color w:val="000000"/>
          <w:kern w:val="0"/>
        </w:rPr>
        <w:t>端</w:t>
      </w:r>
      <w:r w:rsidR="005D05AF" w:rsidRPr="007276AD">
        <w:rPr>
          <w:rFonts w:ascii="Arial" w:hAnsi="Arial" w:cs="Arial"/>
          <w:color w:val="000000"/>
          <w:kern w:val="0"/>
        </w:rPr>
        <w:t>或</w:t>
      </w:r>
      <w:r w:rsidR="006D2629" w:rsidRPr="007276AD">
        <w:rPr>
          <w:rFonts w:ascii="Arial" w:hAnsi="Arial" w:cs="Arial"/>
          <w:color w:val="000000"/>
          <w:kern w:val="0"/>
        </w:rPr>
        <w:t>手机</w:t>
      </w:r>
      <w:r w:rsidR="006D2629" w:rsidRPr="007276AD">
        <w:rPr>
          <w:rFonts w:ascii="Arial" w:hAnsi="Arial" w:cs="Arial"/>
          <w:color w:val="000000"/>
          <w:kern w:val="0"/>
        </w:rPr>
        <w:t>APP</w:t>
      </w:r>
      <w:r w:rsidR="0003479C">
        <w:rPr>
          <w:rFonts w:ascii="Arial" w:hAnsi="Arial" w:cs="Arial"/>
          <w:color w:val="000000"/>
          <w:kern w:val="0"/>
        </w:rPr>
        <w:t>监控系统应能</w:t>
      </w:r>
      <w:r w:rsidRPr="007276AD">
        <w:rPr>
          <w:rFonts w:ascii="Arial" w:hAnsi="Arial" w:cs="Arial"/>
          <w:color w:val="000000"/>
          <w:kern w:val="0"/>
        </w:rPr>
        <w:t>查看设备的控制运行</w:t>
      </w:r>
      <w:r w:rsidR="006D2629" w:rsidRPr="007276AD">
        <w:rPr>
          <w:rFonts w:ascii="Arial" w:hAnsi="Arial" w:cs="Arial"/>
          <w:color w:val="000000"/>
          <w:kern w:val="0"/>
        </w:rPr>
        <w:t>轨迹和</w:t>
      </w:r>
      <w:r w:rsidR="00A60D1A" w:rsidRPr="007276AD">
        <w:rPr>
          <w:rFonts w:ascii="Arial" w:hAnsi="Arial" w:cs="Arial"/>
          <w:color w:val="000000"/>
          <w:kern w:val="0"/>
        </w:rPr>
        <w:t>相关参数。</w:t>
      </w:r>
    </w:p>
    <w:p w14:paraId="3F94A8BD" w14:textId="56942B5F" w:rsidR="007276AD" w:rsidRDefault="00F90018" w:rsidP="0026093E">
      <w:pPr>
        <w:widowControl/>
        <w:numPr>
          <w:ilvl w:val="1"/>
          <w:numId w:val="11"/>
        </w:numPr>
        <w:shd w:val="clear" w:color="auto" w:fill="FFFFFF"/>
        <w:spacing w:line="300" w:lineRule="auto"/>
        <w:ind w:left="567"/>
        <w:jc w:val="left"/>
        <w:rPr>
          <w:rFonts w:ascii="Arial" w:hAnsi="Arial" w:cs="Arial"/>
          <w:color w:val="000000"/>
          <w:kern w:val="0"/>
        </w:rPr>
      </w:pPr>
      <w:r w:rsidRPr="007276AD">
        <w:rPr>
          <w:rFonts w:ascii="Arial" w:hAnsi="Arial" w:cs="Arial"/>
          <w:color w:val="000000"/>
          <w:kern w:val="0"/>
        </w:rPr>
        <w:t>所用元器件采用轮胎行业主流品牌，要求</w:t>
      </w:r>
      <w:r w:rsidRPr="007276AD">
        <w:rPr>
          <w:rFonts w:ascii="Arial" w:hAnsi="Arial" w:cs="Arial"/>
          <w:color w:val="000000"/>
          <w:kern w:val="0"/>
        </w:rPr>
        <w:t>5</w:t>
      </w:r>
      <w:r w:rsidRPr="007276AD">
        <w:rPr>
          <w:rFonts w:ascii="Arial" w:hAnsi="Arial" w:cs="Arial"/>
          <w:color w:val="000000"/>
          <w:kern w:val="0"/>
        </w:rPr>
        <w:t>年内不能淘汰，以便于</w:t>
      </w:r>
      <w:r w:rsidR="0037769D" w:rsidRPr="007276AD">
        <w:rPr>
          <w:rFonts w:ascii="Arial" w:hAnsi="Arial" w:cs="Arial"/>
          <w:color w:val="000000"/>
          <w:kern w:val="0"/>
        </w:rPr>
        <w:t>甲方</w:t>
      </w:r>
      <w:r w:rsidRPr="007276AD">
        <w:rPr>
          <w:rFonts w:ascii="Arial" w:hAnsi="Arial" w:cs="Arial"/>
          <w:color w:val="000000"/>
          <w:kern w:val="0"/>
        </w:rPr>
        <w:t>后期的设备维护，元器件要具备高安全性和可靠性。主要设备部件采用进口优秀产品，控制器、伺服控制器、计算机、交换机使用寿命达到</w:t>
      </w:r>
      <w:r w:rsidRPr="007276AD">
        <w:rPr>
          <w:rFonts w:ascii="Arial" w:hAnsi="Arial" w:cs="Arial"/>
          <w:color w:val="000000"/>
          <w:kern w:val="0"/>
        </w:rPr>
        <w:t>5</w:t>
      </w:r>
      <w:r w:rsidRPr="007276AD">
        <w:rPr>
          <w:rFonts w:ascii="Arial" w:hAnsi="Arial" w:cs="Arial"/>
          <w:color w:val="000000"/>
          <w:kern w:val="0"/>
        </w:rPr>
        <w:t>年以上。</w:t>
      </w:r>
      <w:r w:rsidR="0037769D" w:rsidRPr="007276AD">
        <w:rPr>
          <w:rFonts w:ascii="Arial" w:hAnsi="Arial" w:cs="Arial"/>
          <w:color w:val="000000"/>
          <w:kern w:val="0"/>
        </w:rPr>
        <w:t>乙</w:t>
      </w:r>
      <w:r w:rsidRPr="007276AD">
        <w:rPr>
          <w:rFonts w:ascii="Arial" w:hAnsi="Arial" w:cs="Arial"/>
          <w:color w:val="000000"/>
          <w:kern w:val="0"/>
        </w:rPr>
        <w:t>方在选用电气、气动元件上严把质量关。</w:t>
      </w:r>
    </w:p>
    <w:p w14:paraId="451A2D9B" w14:textId="1A6E0987" w:rsidR="007276AD" w:rsidRDefault="0047553C" w:rsidP="0026093E">
      <w:pPr>
        <w:widowControl/>
        <w:numPr>
          <w:ilvl w:val="1"/>
          <w:numId w:val="11"/>
        </w:numPr>
        <w:shd w:val="clear" w:color="auto" w:fill="FFFFFF"/>
        <w:spacing w:line="300" w:lineRule="auto"/>
        <w:ind w:left="567"/>
        <w:jc w:val="left"/>
        <w:rPr>
          <w:rFonts w:ascii="Arial" w:hAnsi="Arial" w:cs="Arial"/>
          <w:color w:val="000000"/>
          <w:kern w:val="0"/>
        </w:rPr>
      </w:pPr>
      <w:r w:rsidRPr="007276AD">
        <w:rPr>
          <w:rFonts w:ascii="Arial" w:hAnsi="Arial" w:cs="Arial"/>
          <w:color w:val="000000"/>
          <w:kern w:val="0"/>
        </w:rPr>
        <w:t>PLC</w:t>
      </w:r>
      <w:r w:rsidR="00FF78BF">
        <w:rPr>
          <w:rFonts w:ascii="Arial" w:hAnsi="Arial" w:cs="Arial"/>
          <w:color w:val="000000"/>
          <w:kern w:val="0"/>
        </w:rPr>
        <w:t>控制系统的软件选用，堆垛机</w:t>
      </w:r>
      <w:r w:rsidRPr="007276AD">
        <w:rPr>
          <w:rFonts w:ascii="Arial" w:hAnsi="Arial" w:cs="Arial"/>
          <w:color w:val="000000"/>
          <w:kern w:val="0"/>
        </w:rPr>
        <w:t>采用西门子软件编程，输送线设备采用</w:t>
      </w:r>
      <w:r w:rsidRPr="007276AD">
        <w:rPr>
          <w:rFonts w:ascii="Arial" w:hAnsi="Arial" w:cs="Arial"/>
          <w:color w:val="000000"/>
          <w:kern w:val="0"/>
        </w:rPr>
        <w:t>AB</w:t>
      </w:r>
      <w:r w:rsidRPr="007276AD">
        <w:rPr>
          <w:rFonts w:ascii="Arial" w:hAnsi="Arial" w:cs="Arial"/>
          <w:color w:val="000000"/>
          <w:kern w:val="0"/>
        </w:rPr>
        <w:t>软件编程。</w:t>
      </w:r>
      <w:r w:rsidR="002D5E0A" w:rsidRPr="007276AD">
        <w:rPr>
          <w:rFonts w:ascii="Arial" w:hAnsi="Arial" w:cs="Arial"/>
          <w:color w:val="000000"/>
          <w:kern w:val="0"/>
        </w:rPr>
        <w:t>现场</w:t>
      </w:r>
      <w:r w:rsidR="00AE4C63" w:rsidRPr="007276AD">
        <w:rPr>
          <w:rFonts w:ascii="Arial" w:hAnsi="Arial" w:cs="Arial"/>
          <w:color w:val="000000"/>
          <w:kern w:val="0"/>
        </w:rPr>
        <w:t>控制柜（箱）</w:t>
      </w:r>
      <w:r w:rsidR="002D5E0A" w:rsidRPr="007276AD">
        <w:rPr>
          <w:rFonts w:ascii="Arial" w:hAnsi="Arial" w:cs="Arial"/>
          <w:color w:val="000000"/>
          <w:kern w:val="0"/>
        </w:rPr>
        <w:t>需要有</w:t>
      </w:r>
      <w:r w:rsidR="00B23806">
        <w:rPr>
          <w:rFonts w:ascii="Arial" w:hAnsi="Arial" w:cs="Arial"/>
          <w:color w:val="000000"/>
          <w:kern w:val="0"/>
        </w:rPr>
        <w:t>2</w:t>
      </w:r>
      <w:r w:rsidR="00013A74" w:rsidRPr="007276AD">
        <w:rPr>
          <w:rFonts w:ascii="Arial" w:hAnsi="Arial" w:cs="Arial"/>
          <w:color w:val="000000"/>
          <w:kern w:val="0"/>
        </w:rPr>
        <w:t>0%</w:t>
      </w:r>
      <w:r w:rsidR="00AE4C63" w:rsidRPr="007276AD">
        <w:rPr>
          <w:rFonts w:ascii="Arial" w:hAnsi="Arial" w:cs="Arial"/>
          <w:color w:val="000000"/>
          <w:kern w:val="0"/>
        </w:rPr>
        <w:t>的空余</w:t>
      </w:r>
      <w:r w:rsidR="00013A74" w:rsidRPr="007276AD">
        <w:rPr>
          <w:rFonts w:ascii="Arial" w:hAnsi="Arial" w:cs="Arial"/>
          <w:color w:val="000000"/>
          <w:kern w:val="0"/>
        </w:rPr>
        <w:t>空间</w:t>
      </w:r>
      <w:r w:rsidR="00AE4C63" w:rsidRPr="007276AD">
        <w:rPr>
          <w:rFonts w:ascii="Arial" w:hAnsi="Arial" w:cs="Arial"/>
          <w:color w:val="000000"/>
          <w:kern w:val="0"/>
        </w:rPr>
        <w:t>供甲方后期扩展使用</w:t>
      </w:r>
      <w:r w:rsidR="002D5E0A" w:rsidRPr="007276AD">
        <w:rPr>
          <w:rFonts w:ascii="Arial" w:hAnsi="Arial" w:cs="Arial"/>
          <w:color w:val="000000"/>
          <w:kern w:val="0"/>
        </w:rPr>
        <w:t>。</w:t>
      </w:r>
    </w:p>
    <w:p w14:paraId="3EC76F72" w14:textId="6BDBF6D1" w:rsidR="007276AD" w:rsidRDefault="009D7DD3" w:rsidP="0026093E">
      <w:pPr>
        <w:widowControl/>
        <w:numPr>
          <w:ilvl w:val="1"/>
          <w:numId w:val="11"/>
        </w:numPr>
        <w:shd w:val="clear" w:color="auto" w:fill="FFFFFF"/>
        <w:spacing w:line="300" w:lineRule="auto"/>
        <w:ind w:left="567"/>
        <w:jc w:val="left"/>
        <w:rPr>
          <w:rFonts w:ascii="Arial" w:hAnsi="Arial" w:cs="Arial"/>
          <w:color w:val="000000"/>
          <w:kern w:val="0"/>
        </w:rPr>
      </w:pPr>
      <w:r w:rsidRPr="007276AD">
        <w:rPr>
          <w:rFonts w:ascii="Arial" w:hAnsi="Arial" w:cs="Arial"/>
          <w:color w:val="000000"/>
          <w:kern w:val="0"/>
        </w:rPr>
        <w:t>该项目必须达到本质化安全要求</w:t>
      </w:r>
      <w:r w:rsidR="00F90018" w:rsidRPr="007276AD">
        <w:rPr>
          <w:rFonts w:ascii="Arial" w:hAnsi="Arial" w:cs="Arial"/>
          <w:color w:val="000000"/>
          <w:kern w:val="0"/>
        </w:rPr>
        <w:t>；</w:t>
      </w:r>
      <w:r w:rsidR="00F9379B" w:rsidRPr="007276AD">
        <w:rPr>
          <w:rFonts w:ascii="Arial" w:hAnsi="Arial" w:cs="Arial"/>
          <w:color w:val="000000"/>
          <w:kern w:val="0"/>
        </w:rPr>
        <w:t>充分考虑生产人员在设备的使用过程中的人身</w:t>
      </w:r>
      <w:r w:rsidR="002A0938" w:rsidRPr="007276AD">
        <w:rPr>
          <w:rFonts w:ascii="Arial" w:hAnsi="Arial" w:cs="Arial"/>
          <w:color w:val="000000"/>
          <w:kern w:val="0"/>
        </w:rPr>
        <w:t>安全。完整方案落实后乙方需要向甲方人员介绍系统的安全防护措施和评估出安全隐患点。</w:t>
      </w:r>
    </w:p>
    <w:p w14:paraId="040B4541" w14:textId="59DDE031" w:rsidR="007276AD" w:rsidRDefault="00F90018" w:rsidP="0026093E">
      <w:pPr>
        <w:widowControl/>
        <w:numPr>
          <w:ilvl w:val="1"/>
          <w:numId w:val="11"/>
        </w:numPr>
        <w:shd w:val="clear" w:color="auto" w:fill="FFFFFF"/>
        <w:spacing w:line="300" w:lineRule="auto"/>
        <w:ind w:left="567"/>
        <w:jc w:val="left"/>
        <w:rPr>
          <w:rFonts w:ascii="Arial" w:hAnsi="Arial" w:cs="Arial"/>
          <w:color w:val="000000"/>
          <w:kern w:val="0"/>
        </w:rPr>
      </w:pPr>
      <w:r w:rsidRPr="007276AD">
        <w:rPr>
          <w:rFonts w:ascii="Arial" w:hAnsi="Arial" w:cs="Arial"/>
          <w:color w:val="000000"/>
          <w:kern w:val="0"/>
        </w:rPr>
        <w:t>各设备的控制柜采取可靠的防尘密封措施，控制柜的防护等级不低于</w:t>
      </w:r>
      <w:r w:rsidR="00AE4FE1">
        <w:rPr>
          <w:rFonts w:ascii="Arial" w:hAnsi="Arial" w:cs="Arial"/>
          <w:color w:val="000000"/>
          <w:kern w:val="0"/>
        </w:rPr>
        <w:t>IP4</w:t>
      </w:r>
      <w:r w:rsidRPr="007276AD">
        <w:rPr>
          <w:rFonts w:ascii="Arial" w:hAnsi="Arial" w:cs="Arial"/>
          <w:color w:val="000000"/>
          <w:kern w:val="0"/>
        </w:rPr>
        <w:t>4</w:t>
      </w:r>
      <w:r w:rsidRPr="007276AD">
        <w:rPr>
          <w:rFonts w:ascii="Arial" w:hAnsi="Arial" w:cs="Arial"/>
          <w:color w:val="000000"/>
          <w:kern w:val="0"/>
        </w:rPr>
        <w:t>。</w:t>
      </w:r>
    </w:p>
    <w:p w14:paraId="3F6C841D" w14:textId="4C790C06" w:rsidR="007276AD" w:rsidRDefault="00F90018" w:rsidP="0026093E">
      <w:pPr>
        <w:widowControl/>
        <w:numPr>
          <w:ilvl w:val="1"/>
          <w:numId w:val="11"/>
        </w:numPr>
        <w:shd w:val="clear" w:color="auto" w:fill="FFFFFF"/>
        <w:spacing w:line="300" w:lineRule="auto"/>
        <w:ind w:left="567"/>
        <w:jc w:val="left"/>
        <w:rPr>
          <w:rFonts w:ascii="Arial" w:hAnsi="Arial" w:cs="Arial"/>
          <w:color w:val="000000"/>
          <w:kern w:val="0"/>
        </w:rPr>
      </w:pPr>
      <w:r w:rsidRPr="007276AD">
        <w:rPr>
          <w:rFonts w:ascii="Arial" w:hAnsi="Arial" w:cs="Arial"/>
          <w:color w:val="000000"/>
          <w:kern w:val="0"/>
        </w:rPr>
        <w:t>设有安全保护联锁装置</w:t>
      </w:r>
      <w:r w:rsidR="00942DE2">
        <w:rPr>
          <w:rFonts w:ascii="Arial" w:hAnsi="Arial" w:cs="Arial" w:hint="eastAsia"/>
          <w:color w:val="000000"/>
          <w:kern w:val="0"/>
        </w:rPr>
        <w:t>，</w:t>
      </w:r>
      <w:r w:rsidRPr="007276AD">
        <w:rPr>
          <w:rFonts w:ascii="Arial" w:hAnsi="Arial" w:cs="Arial"/>
          <w:color w:val="000000"/>
          <w:kern w:val="0"/>
        </w:rPr>
        <w:t>短路、断路保护装置；停电或意外停机时的保护装置；急停按钮。具有完善、可靠的联锁防撞、安全保护和故障报警等功能，以防止意外事故对设备造成的损坏及人员伤害，所有电器装置均应具有安全可靠的接地装置。</w:t>
      </w:r>
    </w:p>
    <w:p w14:paraId="41151A89" w14:textId="1422FAFF" w:rsidR="007276AD" w:rsidRDefault="00F90018" w:rsidP="0026093E">
      <w:pPr>
        <w:widowControl/>
        <w:numPr>
          <w:ilvl w:val="1"/>
          <w:numId w:val="11"/>
        </w:numPr>
        <w:shd w:val="clear" w:color="auto" w:fill="FFFFFF"/>
        <w:spacing w:line="300" w:lineRule="auto"/>
        <w:ind w:left="567"/>
        <w:jc w:val="left"/>
        <w:rPr>
          <w:rFonts w:ascii="Arial" w:hAnsi="Arial" w:cs="Arial"/>
          <w:color w:val="000000"/>
          <w:kern w:val="0"/>
        </w:rPr>
      </w:pPr>
      <w:r w:rsidRPr="007276AD">
        <w:rPr>
          <w:rFonts w:ascii="Arial" w:hAnsi="Arial" w:cs="Arial"/>
          <w:color w:val="000000"/>
          <w:kern w:val="0"/>
        </w:rPr>
        <w:t>为保证设备及人员安全，</w:t>
      </w:r>
      <w:r w:rsidR="00F15B84" w:rsidRPr="007276AD">
        <w:rPr>
          <w:rFonts w:ascii="Arial" w:hAnsi="Arial" w:cs="Arial"/>
          <w:color w:val="000000"/>
          <w:kern w:val="0"/>
        </w:rPr>
        <w:t>堆垛机等</w:t>
      </w:r>
      <w:r w:rsidRPr="007276AD">
        <w:rPr>
          <w:rFonts w:ascii="Arial" w:hAnsi="Arial" w:cs="Arial"/>
          <w:color w:val="000000"/>
          <w:kern w:val="0"/>
        </w:rPr>
        <w:t>需要配有安全刹车系统，安全刹车系统为紧急刹车系统，具备监控功能并检查机械驱动速度，当速度超出预设速度时</w:t>
      </w:r>
      <w:r w:rsidR="00F9379B" w:rsidRPr="007276AD">
        <w:rPr>
          <w:rFonts w:ascii="Arial" w:hAnsi="Arial" w:cs="Arial"/>
          <w:color w:val="000000"/>
          <w:kern w:val="0"/>
        </w:rPr>
        <w:t>，释放刹车系统停止；应</w:t>
      </w:r>
      <w:r w:rsidR="009855E2" w:rsidRPr="007276AD">
        <w:rPr>
          <w:rFonts w:ascii="Arial" w:hAnsi="Arial" w:cs="Arial"/>
          <w:color w:val="000000"/>
          <w:kern w:val="0"/>
        </w:rPr>
        <w:t>具备欠载、</w:t>
      </w:r>
      <w:r w:rsidR="00942DE2">
        <w:rPr>
          <w:rFonts w:ascii="Arial" w:hAnsi="Arial" w:cs="Arial" w:hint="eastAsia"/>
          <w:color w:val="000000"/>
          <w:kern w:val="0"/>
        </w:rPr>
        <w:t>电流</w:t>
      </w:r>
      <w:r w:rsidR="009855E2" w:rsidRPr="007276AD">
        <w:rPr>
          <w:rFonts w:ascii="Arial" w:hAnsi="Arial" w:cs="Arial"/>
          <w:color w:val="000000"/>
          <w:kern w:val="0"/>
        </w:rPr>
        <w:t>过载保护、力矩限制保护功能。</w:t>
      </w:r>
    </w:p>
    <w:p w14:paraId="1D03C1BC" w14:textId="5813CDB4" w:rsidR="00110889" w:rsidRDefault="00110889" w:rsidP="0026093E">
      <w:pPr>
        <w:widowControl/>
        <w:numPr>
          <w:ilvl w:val="1"/>
          <w:numId w:val="11"/>
        </w:numPr>
        <w:shd w:val="clear" w:color="auto" w:fill="FFFFFF"/>
        <w:spacing w:line="300" w:lineRule="auto"/>
        <w:ind w:left="567"/>
        <w:jc w:val="left"/>
        <w:rPr>
          <w:rFonts w:ascii="Arial" w:hAnsi="Arial" w:cs="Arial"/>
          <w:color w:val="000000"/>
          <w:kern w:val="0"/>
        </w:rPr>
      </w:pPr>
      <w:r w:rsidRPr="00056F8A">
        <w:rPr>
          <w:rFonts w:hint="eastAsia"/>
        </w:rPr>
        <w:t>电控系统及元件须能够适应工厂电网上的电压波动和脉冲干扰</w:t>
      </w:r>
      <w:r>
        <w:rPr>
          <w:rFonts w:hint="eastAsia"/>
        </w:rPr>
        <w:t>，在掉电和电压干扰情况下程序不能丢失掉电解除复位后，程序依次执行。</w:t>
      </w:r>
    </w:p>
    <w:p w14:paraId="61A7D6FB" w14:textId="60B7F810" w:rsidR="007276AD" w:rsidRDefault="00F90018" w:rsidP="0026093E">
      <w:pPr>
        <w:widowControl/>
        <w:numPr>
          <w:ilvl w:val="1"/>
          <w:numId w:val="11"/>
        </w:numPr>
        <w:shd w:val="clear" w:color="auto" w:fill="FFFFFF"/>
        <w:spacing w:line="300" w:lineRule="auto"/>
        <w:ind w:left="567"/>
        <w:jc w:val="left"/>
        <w:rPr>
          <w:rFonts w:ascii="Arial" w:hAnsi="Arial" w:cs="Arial"/>
          <w:color w:val="000000"/>
          <w:kern w:val="0"/>
        </w:rPr>
      </w:pPr>
      <w:r w:rsidRPr="007276AD">
        <w:rPr>
          <w:rFonts w:ascii="Arial" w:hAnsi="Arial" w:cs="Arial"/>
          <w:color w:val="000000"/>
          <w:kern w:val="0"/>
        </w:rPr>
        <w:lastRenderedPageBreak/>
        <w:t>系统因异常处理、保养等原因工作人员必须进入系统内，在入口处，为预防不测发生，工作人员必须按安全装置的要求操作后方可进入（要求</w:t>
      </w:r>
      <w:r w:rsidR="0037769D" w:rsidRPr="007276AD">
        <w:rPr>
          <w:rFonts w:ascii="Arial" w:hAnsi="Arial" w:cs="Arial"/>
          <w:color w:val="000000"/>
          <w:kern w:val="0"/>
        </w:rPr>
        <w:t>乙方</w:t>
      </w:r>
      <w:r w:rsidRPr="007276AD">
        <w:rPr>
          <w:rFonts w:ascii="Arial" w:hAnsi="Arial" w:cs="Arial"/>
          <w:color w:val="000000"/>
          <w:kern w:val="0"/>
        </w:rPr>
        <w:t>详细描述安全装置的各项操作方法）。</w:t>
      </w:r>
    </w:p>
    <w:p w14:paraId="39987B70" w14:textId="5C9CB2B5" w:rsidR="007276AD" w:rsidRDefault="00B30A87" w:rsidP="0026093E">
      <w:pPr>
        <w:widowControl/>
        <w:numPr>
          <w:ilvl w:val="1"/>
          <w:numId w:val="11"/>
        </w:numPr>
        <w:shd w:val="clear" w:color="auto" w:fill="FFFFFF"/>
        <w:spacing w:line="300" w:lineRule="auto"/>
        <w:ind w:left="567"/>
        <w:jc w:val="left"/>
        <w:rPr>
          <w:rFonts w:ascii="Arial" w:hAnsi="Arial" w:cs="Arial"/>
          <w:color w:val="000000"/>
          <w:kern w:val="0"/>
        </w:rPr>
      </w:pPr>
      <w:r w:rsidRPr="007276AD">
        <w:rPr>
          <w:rFonts w:ascii="Arial" w:hAnsi="Arial" w:cs="Arial"/>
          <w:color w:val="000000"/>
          <w:kern w:val="0"/>
        </w:rPr>
        <w:t>所有外露传动部分应设有安全防护罩并符合相关安全防护要求。</w:t>
      </w:r>
    </w:p>
    <w:p w14:paraId="0280AF49" w14:textId="49D05564" w:rsidR="004F4BF6" w:rsidRDefault="004F4BF6" w:rsidP="0026093E">
      <w:pPr>
        <w:widowControl/>
        <w:numPr>
          <w:ilvl w:val="1"/>
          <w:numId w:val="11"/>
        </w:numPr>
        <w:shd w:val="clear" w:color="auto" w:fill="FFFFFF"/>
        <w:spacing w:line="300" w:lineRule="auto"/>
        <w:ind w:left="567"/>
        <w:jc w:val="left"/>
        <w:rPr>
          <w:rFonts w:ascii="Arial" w:hAnsi="Arial" w:cs="Arial"/>
          <w:color w:val="000000"/>
          <w:kern w:val="0"/>
        </w:rPr>
      </w:pPr>
      <w:r>
        <w:rPr>
          <w:rFonts w:ascii="Arial" w:hAnsi="Arial" w:cs="Arial" w:hint="eastAsia"/>
          <w:color w:val="000000"/>
          <w:kern w:val="0"/>
        </w:rPr>
        <w:t>输送线电机禁止采用和传动轴直接接触的方式进行驱动，需采用链条或者其他</w:t>
      </w:r>
      <w:r w:rsidR="0088790B">
        <w:rPr>
          <w:rFonts w:ascii="Arial" w:hAnsi="Arial" w:cs="Arial" w:hint="eastAsia"/>
          <w:color w:val="000000"/>
          <w:kern w:val="0"/>
        </w:rPr>
        <w:t>过渡缓冲</w:t>
      </w:r>
      <w:r>
        <w:rPr>
          <w:rFonts w:ascii="Arial" w:hAnsi="Arial" w:cs="Arial" w:hint="eastAsia"/>
          <w:color w:val="000000"/>
          <w:kern w:val="0"/>
        </w:rPr>
        <w:t>的方式来驱动传动轴。</w:t>
      </w:r>
    </w:p>
    <w:p w14:paraId="0BB00300" w14:textId="0D24C359" w:rsidR="007276AD" w:rsidRDefault="00B30A87" w:rsidP="0026093E">
      <w:pPr>
        <w:widowControl/>
        <w:numPr>
          <w:ilvl w:val="1"/>
          <w:numId w:val="11"/>
        </w:numPr>
        <w:shd w:val="clear" w:color="auto" w:fill="FFFFFF"/>
        <w:spacing w:line="300" w:lineRule="auto"/>
        <w:ind w:left="567"/>
        <w:jc w:val="left"/>
        <w:rPr>
          <w:rFonts w:ascii="Arial" w:hAnsi="Arial" w:cs="Arial"/>
          <w:color w:val="000000"/>
          <w:kern w:val="0"/>
        </w:rPr>
      </w:pPr>
      <w:r w:rsidRPr="007276AD">
        <w:rPr>
          <w:rFonts w:ascii="Arial" w:hAnsi="Arial" w:cs="Arial"/>
          <w:color w:val="000000"/>
          <w:kern w:val="0"/>
        </w:rPr>
        <w:t>设备如在使用过程中出现安全事故，</w:t>
      </w:r>
      <w:r w:rsidR="00FF78BF">
        <w:rPr>
          <w:rFonts w:ascii="Arial" w:hAnsi="Arial" w:cs="Arial"/>
          <w:color w:val="000000"/>
          <w:kern w:val="0"/>
        </w:rPr>
        <w:t>经安全权威部门鉴定属于设备缺陷造成的，由设备供货单位</w:t>
      </w:r>
      <w:r w:rsidRPr="007276AD">
        <w:rPr>
          <w:rFonts w:ascii="Arial" w:hAnsi="Arial" w:cs="Arial"/>
          <w:color w:val="000000"/>
          <w:kern w:val="0"/>
        </w:rPr>
        <w:t>承担相关安全主体责任及赔偿。</w:t>
      </w:r>
    </w:p>
    <w:p w14:paraId="7A6FD9E8" w14:textId="40AE688F" w:rsidR="007276AD" w:rsidRDefault="00A5062C" w:rsidP="0026093E">
      <w:pPr>
        <w:widowControl/>
        <w:numPr>
          <w:ilvl w:val="1"/>
          <w:numId w:val="11"/>
        </w:numPr>
        <w:shd w:val="clear" w:color="auto" w:fill="FFFFFF"/>
        <w:spacing w:line="300" w:lineRule="auto"/>
        <w:ind w:left="567"/>
        <w:jc w:val="left"/>
        <w:rPr>
          <w:rFonts w:ascii="Arial" w:hAnsi="Arial" w:cs="Arial"/>
          <w:color w:val="000000"/>
          <w:kern w:val="0"/>
        </w:rPr>
      </w:pPr>
      <w:r w:rsidRPr="007276AD">
        <w:rPr>
          <w:rFonts w:ascii="Arial" w:hAnsi="Arial" w:cs="Arial"/>
          <w:color w:val="000000"/>
          <w:kern w:val="0"/>
        </w:rPr>
        <w:t>由于泰国当地备件采购难，乙方在发货、现场安装、调试和陪产阶段，关键性、易损性零部件要留有</w:t>
      </w:r>
      <w:r w:rsidRPr="007276AD">
        <w:rPr>
          <w:rFonts w:ascii="Arial" w:hAnsi="Arial" w:cs="Arial"/>
          <w:color w:val="000000"/>
          <w:kern w:val="0"/>
        </w:rPr>
        <w:t>10%</w:t>
      </w:r>
      <w:r w:rsidR="00C4753F" w:rsidRPr="007276AD">
        <w:rPr>
          <w:rFonts w:ascii="Arial" w:hAnsi="Arial" w:cs="Arial"/>
          <w:color w:val="000000"/>
          <w:kern w:val="0"/>
        </w:rPr>
        <w:t>以上</w:t>
      </w:r>
      <w:r w:rsidRPr="007276AD">
        <w:rPr>
          <w:rFonts w:ascii="Arial" w:hAnsi="Arial" w:cs="Arial"/>
          <w:color w:val="000000"/>
          <w:kern w:val="0"/>
        </w:rPr>
        <w:t>的余量。</w:t>
      </w:r>
    </w:p>
    <w:p w14:paraId="3007A15A" w14:textId="7DEE146E" w:rsidR="007276AD" w:rsidRDefault="00C744BB" w:rsidP="0026093E">
      <w:pPr>
        <w:widowControl/>
        <w:numPr>
          <w:ilvl w:val="1"/>
          <w:numId w:val="11"/>
        </w:numPr>
        <w:shd w:val="clear" w:color="auto" w:fill="FFFFFF"/>
        <w:spacing w:line="300" w:lineRule="auto"/>
        <w:ind w:left="567"/>
        <w:jc w:val="left"/>
        <w:rPr>
          <w:rFonts w:ascii="Arial" w:hAnsi="Arial" w:cs="Arial"/>
          <w:color w:val="000000"/>
          <w:kern w:val="0"/>
        </w:rPr>
      </w:pPr>
      <w:r w:rsidRPr="007276AD">
        <w:rPr>
          <w:rFonts w:ascii="Arial" w:hAnsi="Arial" w:cs="Arial"/>
          <w:color w:val="000000"/>
          <w:kern w:val="0"/>
        </w:rPr>
        <w:t>电器元件的选型</w:t>
      </w:r>
    </w:p>
    <w:p w14:paraId="7D1F02EF" w14:textId="577026EE" w:rsidR="000D5005" w:rsidRPr="007276AD" w:rsidRDefault="000D5005" w:rsidP="00CC66C1">
      <w:pPr>
        <w:widowControl/>
        <w:shd w:val="clear" w:color="auto" w:fill="FFFFFF"/>
        <w:spacing w:line="300" w:lineRule="auto"/>
        <w:rPr>
          <w:rFonts w:ascii="Arial" w:hAnsi="Arial" w:cs="Arial"/>
          <w:color w:val="000000"/>
          <w:kern w:val="0"/>
        </w:rPr>
      </w:pPr>
    </w:p>
    <w:tbl>
      <w:tblPr>
        <w:tblW w:w="8961" w:type="dxa"/>
        <w:jc w:val="center"/>
        <w:tblLook w:val="04A0" w:firstRow="1" w:lastRow="0" w:firstColumn="1" w:lastColumn="0" w:noHBand="0" w:noVBand="1"/>
      </w:tblPr>
      <w:tblGrid>
        <w:gridCol w:w="851"/>
        <w:gridCol w:w="2551"/>
        <w:gridCol w:w="3432"/>
        <w:gridCol w:w="2127"/>
      </w:tblGrid>
      <w:tr w:rsidR="002121BE" w:rsidRPr="002121BE" w14:paraId="065AF582" w14:textId="77777777" w:rsidTr="003C77C8">
        <w:trPr>
          <w:trHeight w:val="429"/>
          <w:jc w:val="center"/>
        </w:trPr>
        <w:tc>
          <w:tcPr>
            <w:tcW w:w="85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1BD0050" w14:textId="77777777" w:rsidR="007276AD" w:rsidRPr="002121BE" w:rsidRDefault="007276AD" w:rsidP="00846C06">
            <w:pPr>
              <w:widowControl/>
              <w:spacing w:line="300" w:lineRule="auto"/>
              <w:jc w:val="center"/>
              <w:rPr>
                <w:rFonts w:ascii="Arial" w:hAnsi="Arial" w:cs="Arial"/>
                <w:kern w:val="0"/>
                <w:sz w:val="20"/>
                <w:szCs w:val="20"/>
              </w:rPr>
            </w:pPr>
            <w:r w:rsidRPr="002121BE">
              <w:rPr>
                <w:rFonts w:ascii="Arial" w:hAnsi="Arial" w:cs="Arial"/>
                <w:kern w:val="0"/>
                <w:sz w:val="20"/>
                <w:szCs w:val="20"/>
              </w:rPr>
              <w:t>NO</w:t>
            </w:r>
          </w:p>
        </w:tc>
        <w:tc>
          <w:tcPr>
            <w:tcW w:w="2551" w:type="dxa"/>
            <w:tcBorders>
              <w:top w:val="single" w:sz="4" w:space="0" w:color="auto"/>
              <w:left w:val="nil"/>
              <w:bottom w:val="single" w:sz="4" w:space="0" w:color="auto"/>
              <w:right w:val="single" w:sz="4" w:space="0" w:color="auto"/>
            </w:tcBorders>
            <w:shd w:val="clear" w:color="000000" w:fill="FCD5B4"/>
            <w:noWrap/>
            <w:vAlign w:val="center"/>
            <w:hideMark/>
          </w:tcPr>
          <w:p w14:paraId="2AC1D6AE" w14:textId="77777777" w:rsidR="007276AD" w:rsidRPr="002121BE" w:rsidRDefault="007276AD" w:rsidP="00846C06">
            <w:pPr>
              <w:widowControl/>
              <w:spacing w:line="300" w:lineRule="auto"/>
              <w:jc w:val="center"/>
              <w:rPr>
                <w:rFonts w:ascii="Arial" w:hAnsi="Arial" w:cs="Arial"/>
                <w:kern w:val="0"/>
                <w:sz w:val="20"/>
                <w:szCs w:val="20"/>
              </w:rPr>
            </w:pPr>
            <w:r w:rsidRPr="002121BE">
              <w:rPr>
                <w:rFonts w:ascii="Arial" w:hAnsi="Arial" w:cs="Arial"/>
                <w:kern w:val="0"/>
                <w:sz w:val="20"/>
                <w:szCs w:val="20"/>
              </w:rPr>
              <w:t>名称</w:t>
            </w:r>
          </w:p>
        </w:tc>
        <w:tc>
          <w:tcPr>
            <w:tcW w:w="3432" w:type="dxa"/>
            <w:tcBorders>
              <w:top w:val="single" w:sz="4" w:space="0" w:color="auto"/>
              <w:left w:val="nil"/>
              <w:bottom w:val="single" w:sz="4" w:space="0" w:color="auto"/>
              <w:right w:val="single" w:sz="4" w:space="0" w:color="auto"/>
            </w:tcBorders>
            <w:shd w:val="clear" w:color="000000" w:fill="FCD5B4"/>
            <w:noWrap/>
            <w:vAlign w:val="center"/>
            <w:hideMark/>
          </w:tcPr>
          <w:p w14:paraId="69558DFA" w14:textId="77777777" w:rsidR="007276AD" w:rsidRPr="002121BE" w:rsidRDefault="007276AD" w:rsidP="00846C06">
            <w:pPr>
              <w:widowControl/>
              <w:spacing w:line="300" w:lineRule="auto"/>
              <w:jc w:val="center"/>
              <w:rPr>
                <w:rFonts w:ascii="Arial" w:hAnsi="Arial" w:cs="Arial"/>
                <w:kern w:val="0"/>
                <w:sz w:val="20"/>
                <w:szCs w:val="20"/>
              </w:rPr>
            </w:pPr>
            <w:r w:rsidRPr="002121BE">
              <w:rPr>
                <w:rFonts w:ascii="Arial" w:hAnsi="Arial" w:cs="Arial"/>
                <w:kern w:val="0"/>
                <w:sz w:val="20"/>
                <w:szCs w:val="20"/>
              </w:rPr>
              <w:t>品牌</w:t>
            </w:r>
          </w:p>
        </w:tc>
        <w:tc>
          <w:tcPr>
            <w:tcW w:w="2127" w:type="dxa"/>
            <w:tcBorders>
              <w:top w:val="single" w:sz="4" w:space="0" w:color="auto"/>
              <w:left w:val="nil"/>
              <w:bottom w:val="single" w:sz="4" w:space="0" w:color="auto"/>
              <w:right w:val="single" w:sz="4" w:space="0" w:color="auto"/>
            </w:tcBorders>
            <w:shd w:val="clear" w:color="000000" w:fill="FCD5B4"/>
            <w:noWrap/>
            <w:vAlign w:val="center"/>
            <w:hideMark/>
          </w:tcPr>
          <w:p w14:paraId="12349593" w14:textId="77777777" w:rsidR="007276AD" w:rsidRPr="002121BE" w:rsidRDefault="007276AD" w:rsidP="00846C06">
            <w:pPr>
              <w:widowControl/>
              <w:spacing w:line="300" w:lineRule="auto"/>
              <w:jc w:val="center"/>
              <w:rPr>
                <w:rFonts w:ascii="Arial" w:hAnsi="Arial" w:cs="Arial"/>
                <w:kern w:val="0"/>
                <w:sz w:val="20"/>
                <w:szCs w:val="20"/>
              </w:rPr>
            </w:pPr>
            <w:r w:rsidRPr="002121BE">
              <w:rPr>
                <w:rFonts w:ascii="Arial" w:hAnsi="Arial" w:cs="Arial"/>
                <w:kern w:val="0"/>
                <w:sz w:val="20"/>
                <w:szCs w:val="20"/>
              </w:rPr>
              <w:t>备注</w:t>
            </w:r>
          </w:p>
        </w:tc>
      </w:tr>
      <w:tr w:rsidR="002121BE" w:rsidRPr="002121BE" w14:paraId="457E224F" w14:textId="77777777" w:rsidTr="003C77C8">
        <w:trPr>
          <w:trHeight w:val="3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A892C2E" w14:textId="77777777" w:rsidR="007276AD" w:rsidRPr="002121BE" w:rsidRDefault="007276AD" w:rsidP="00846C06">
            <w:pPr>
              <w:widowControl/>
              <w:spacing w:line="300" w:lineRule="auto"/>
              <w:jc w:val="center"/>
              <w:rPr>
                <w:rFonts w:ascii="Arial" w:hAnsi="Arial" w:cs="Arial"/>
                <w:kern w:val="0"/>
                <w:sz w:val="20"/>
                <w:szCs w:val="20"/>
              </w:rPr>
            </w:pPr>
            <w:r w:rsidRPr="002121BE">
              <w:rPr>
                <w:rFonts w:ascii="Arial" w:hAnsi="Arial" w:cs="Arial"/>
                <w:kern w:val="0"/>
                <w:sz w:val="20"/>
                <w:szCs w:val="20"/>
              </w:rPr>
              <w:t>1</w:t>
            </w:r>
          </w:p>
        </w:tc>
        <w:tc>
          <w:tcPr>
            <w:tcW w:w="2551" w:type="dxa"/>
            <w:tcBorders>
              <w:top w:val="nil"/>
              <w:left w:val="nil"/>
              <w:bottom w:val="single" w:sz="4" w:space="0" w:color="auto"/>
              <w:right w:val="single" w:sz="4" w:space="0" w:color="auto"/>
            </w:tcBorders>
            <w:shd w:val="clear" w:color="auto" w:fill="auto"/>
            <w:noWrap/>
            <w:vAlign w:val="center"/>
            <w:hideMark/>
          </w:tcPr>
          <w:p w14:paraId="2B70C424" w14:textId="77777777" w:rsidR="007276AD" w:rsidRPr="002121BE" w:rsidRDefault="007276AD" w:rsidP="00846C06">
            <w:pPr>
              <w:widowControl/>
              <w:spacing w:line="300" w:lineRule="auto"/>
              <w:jc w:val="left"/>
              <w:rPr>
                <w:rFonts w:ascii="Arial" w:hAnsi="Arial" w:cs="Arial"/>
                <w:kern w:val="0"/>
                <w:sz w:val="20"/>
                <w:szCs w:val="20"/>
              </w:rPr>
            </w:pPr>
            <w:r w:rsidRPr="002121BE">
              <w:rPr>
                <w:rFonts w:ascii="Arial" w:hAnsi="Arial" w:cs="Arial"/>
                <w:kern w:val="0"/>
                <w:sz w:val="20"/>
                <w:szCs w:val="20"/>
              </w:rPr>
              <w:t>电机</w:t>
            </w:r>
          </w:p>
        </w:tc>
        <w:tc>
          <w:tcPr>
            <w:tcW w:w="3432" w:type="dxa"/>
            <w:tcBorders>
              <w:top w:val="nil"/>
              <w:left w:val="nil"/>
              <w:bottom w:val="single" w:sz="4" w:space="0" w:color="auto"/>
              <w:right w:val="single" w:sz="4" w:space="0" w:color="auto"/>
            </w:tcBorders>
            <w:shd w:val="clear" w:color="auto" w:fill="auto"/>
            <w:noWrap/>
            <w:vAlign w:val="center"/>
            <w:hideMark/>
          </w:tcPr>
          <w:p w14:paraId="20217458" w14:textId="77777777" w:rsidR="007276AD" w:rsidRPr="002121BE" w:rsidRDefault="007276AD" w:rsidP="00846C06">
            <w:pPr>
              <w:widowControl/>
              <w:spacing w:line="300" w:lineRule="auto"/>
              <w:jc w:val="left"/>
              <w:rPr>
                <w:rFonts w:ascii="Arial" w:hAnsi="Arial" w:cs="Arial"/>
                <w:kern w:val="0"/>
                <w:sz w:val="20"/>
                <w:szCs w:val="20"/>
              </w:rPr>
            </w:pPr>
            <w:r w:rsidRPr="002121BE">
              <w:rPr>
                <w:rFonts w:ascii="Arial" w:hAnsi="Arial" w:cs="Arial"/>
                <w:kern w:val="0"/>
                <w:sz w:val="20"/>
                <w:szCs w:val="20"/>
              </w:rPr>
              <w:t>SEW</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3E791096" w14:textId="77777777" w:rsidR="007276AD" w:rsidRPr="002121BE" w:rsidRDefault="007276AD" w:rsidP="00846C06">
            <w:pPr>
              <w:widowControl/>
              <w:spacing w:line="300" w:lineRule="auto"/>
              <w:jc w:val="left"/>
              <w:rPr>
                <w:rFonts w:ascii="Arial" w:hAnsi="Arial" w:cs="Arial"/>
                <w:kern w:val="0"/>
                <w:sz w:val="20"/>
                <w:szCs w:val="20"/>
              </w:rPr>
            </w:pPr>
            <w:r w:rsidRPr="002121BE">
              <w:rPr>
                <w:rFonts w:ascii="Arial" w:hAnsi="Arial" w:cs="Arial"/>
                <w:kern w:val="0"/>
                <w:sz w:val="20"/>
                <w:szCs w:val="20"/>
              </w:rPr>
              <w:t>输送线用</w:t>
            </w:r>
            <w:r w:rsidRPr="002121BE">
              <w:rPr>
                <w:rFonts w:ascii="Arial" w:hAnsi="Arial" w:cs="Arial"/>
                <w:kern w:val="0"/>
                <w:sz w:val="20"/>
                <w:szCs w:val="20"/>
              </w:rPr>
              <w:t>SEW</w:t>
            </w:r>
            <w:r w:rsidRPr="002121BE">
              <w:rPr>
                <w:rFonts w:ascii="Arial" w:hAnsi="Arial" w:cs="Arial"/>
                <w:kern w:val="0"/>
                <w:sz w:val="20"/>
                <w:szCs w:val="20"/>
              </w:rPr>
              <w:t>，其他电机可根据设备选型</w:t>
            </w:r>
          </w:p>
        </w:tc>
      </w:tr>
      <w:tr w:rsidR="002121BE" w:rsidRPr="002121BE" w14:paraId="79CEF538" w14:textId="77777777" w:rsidTr="003C77C8">
        <w:trPr>
          <w:trHeight w:val="3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2F7060C" w14:textId="77777777" w:rsidR="007276AD" w:rsidRPr="002121BE" w:rsidRDefault="007276AD" w:rsidP="00846C06">
            <w:pPr>
              <w:widowControl/>
              <w:spacing w:line="300" w:lineRule="auto"/>
              <w:jc w:val="center"/>
              <w:rPr>
                <w:rFonts w:ascii="Arial" w:hAnsi="Arial" w:cs="Arial"/>
                <w:kern w:val="0"/>
                <w:sz w:val="20"/>
                <w:szCs w:val="20"/>
              </w:rPr>
            </w:pPr>
            <w:r w:rsidRPr="002121BE">
              <w:rPr>
                <w:rFonts w:ascii="Arial" w:hAnsi="Arial" w:cs="Arial"/>
                <w:kern w:val="0"/>
                <w:sz w:val="20"/>
                <w:szCs w:val="20"/>
              </w:rPr>
              <w:t>2</w:t>
            </w:r>
          </w:p>
        </w:tc>
        <w:tc>
          <w:tcPr>
            <w:tcW w:w="2551" w:type="dxa"/>
            <w:tcBorders>
              <w:top w:val="nil"/>
              <w:left w:val="nil"/>
              <w:bottom w:val="single" w:sz="4" w:space="0" w:color="auto"/>
              <w:right w:val="single" w:sz="4" w:space="0" w:color="auto"/>
            </w:tcBorders>
            <w:shd w:val="clear" w:color="auto" w:fill="auto"/>
            <w:noWrap/>
            <w:vAlign w:val="center"/>
            <w:hideMark/>
          </w:tcPr>
          <w:p w14:paraId="29AFA991" w14:textId="77777777" w:rsidR="007276AD" w:rsidRPr="002121BE" w:rsidRDefault="007276AD" w:rsidP="00846C06">
            <w:pPr>
              <w:widowControl/>
              <w:spacing w:line="300" w:lineRule="auto"/>
              <w:jc w:val="left"/>
              <w:rPr>
                <w:rFonts w:ascii="Arial" w:hAnsi="Arial" w:cs="Arial"/>
                <w:kern w:val="0"/>
                <w:sz w:val="20"/>
                <w:szCs w:val="20"/>
              </w:rPr>
            </w:pPr>
            <w:r w:rsidRPr="002121BE">
              <w:rPr>
                <w:rFonts w:ascii="Arial" w:hAnsi="Arial" w:cs="Arial"/>
                <w:kern w:val="0"/>
                <w:sz w:val="20"/>
                <w:szCs w:val="20"/>
              </w:rPr>
              <w:t>PLC</w:t>
            </w:r>
          </w:p>
        </w:tc>
        <w:tc>
          <w:tcPr>
            <w:tcW w:w="3432" w:type="dxa"/>
            <w:tcBorders>
              <w:top w:val="nil"/>
              <w:left w:val="nil"/>
              <w:bottom w:val="single" w:sz="4" w:space="0" w:color="auto"/>
              <w:right w:val="single" w:sz="4" w:space="0" w:color="auto"/>
            </w:tcBorders>
            <w:shd w:val="clear" w:color="auto" w:fill="auto"/>
            <w:noWrap/>
            <w:vAlign w:val="center"/>
            <w:hideMark/>
          </w:tcPr>
          <w:p w14:paraId="5308E3C9" w14:textId="6A3E2A19" w:rsidR="007276AD" w:rsidRPr="002121BE" w:rsidRDefault="007276AD" w:rsidP="00846C06">
            <w:pPr>
              <w:widowControl/>
              <w:spacing w:line="300" w:lineRule="auto"/>
              <w:jc w:val="left"/>
              <w:rPr>
                <w:rFonts w:ascii="Arial" w:hAnsi="Arial" w:cs="Arial"/>
                <w:kern w:val="0"/>
                <w:sz w:val="20"/>
                <w:szCs w:val="20"/>
              </w:rPr>
            </w:pPr>
            <w:r w:rsidRPr="002121BE">
              <w:rPr>
                <w:rFonts w:ascii="Arial" w:hAnsi="Arial" w:cs="Arial"/>
                <w:kern w:val="0"/>
                <w:sz w:val="20"/>
                <w:szCs w:val="20"/>
              </w:rPr>
              <w:t>AB/</w:t>
            </w:r>
            <w:r w:rsidRPr="002121BE">
              <w:rPr>
                <w:rFonts w:ascii="Arial" w:hAnsi="Arial" w:cs="Arial"/>
                <w:kern w:val="0"/>
                <w:sz w:val="20"/>
                <w:szCs w:val="20"/>
              </w:rPr>
              <w:t>西门子</w:t>
            </w:r>
            <w:r w:rsidR="00D259BF">
              <w:rPr>
                <w:rFonts w:ascii="Arial" w:hAnsi="Arial" w:cs="Arial" w:hint="eastAsia"/>
                <w:kern w:val="0"/>
                <w:sz w:val="20"/>
                <w:szCs w:val="20"/>
              </w:rPr>
              <w:t>S7-1500</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17177422" w14:textId="77777777" w:rsidR="007276AD" w:rsidRPr="002121BE" w:rsidRDefault="007276AD" w:rsidP="00846C06">
            <w:pPr>
              <w:widowControl/>
              <w:spacing w:line="300" w:lineRule="auto"/>
              <w:jc w:val="left"/>
              <w:rPr>
                <w:rFonts w:ascii="Arial" w:hAnsi="Arial" w:cs="Arial"/>
                <w:kern w:val="0"/>
                <w:sz w:val="20"/>
                <w:szCs w:val="20"/>
              </w:rPr>
            </w:pPr>
          </w:p>
        </w:tc>
      </w:tr>
      <w:tr w:rsidR="002121BE" w:rsidRPr="002121BE" w14:paraId="53831E03" w14:textId="77777777" w:rsidTr="003C77C8">
        <w:trPr>
          <w:trHeight w:val="3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3A26061" w14:textId="77777777" w:rsidR="007276AD" w:rsidRPr="002121BE" w:rsidRDefault="007276AD" w:rsidP="00846C06">
            <w:pPr>
              <w:widowControl/>
              <w:spacing w:line="300" w:lineRule="auto"/>
              <w:jc w:val="center"/>
              <w:rPr>
                <w:rFonts w:ascii="Arial" w:hAnsi="Arial" w:cs="Arial"/>
                <w:kern w:val="0"/>
                <w:sz w:val="20"/>
                <w:szCs w:val="20"/>
              </w:rPr>
            </w:pPr>
            <w:r w:rsidRPr="002121BE">
              <w:rPr>
                <w:rFonts w:ascii="Arial" w:hAnsi="Arial" w:cs="Arial"/>
                <w:kern w:val="0"/>
                <w:sz w:val="20"/>
                <w:szCs w:val="20"/>
              </w:rPr>
              <w:t>3</w:t>
            </w:r>
          </w:p>
        </w:tc>
        <w:tc>
          <w:tcPr>
            <w:tcW w:w="2551" w:type="dxa"/>
            <w:tcBorders>
              <w:top w:val="nil"/>
              <w:left w:val="nil"/>
              <w:bottom w:val="single" w:sz="4" w:space="0" w:color="auto"/>
              <w:right w:val="single" w:sz="4" w:space="0" w:color="auto"/>
            </w:tcBorders>
            <w:shd w:val="clear" w:color="auto" w:fill="auto"/>
            <w:noWrap/>
            <w:vAlign w:val="center"/>
            <w:hideMark/>
          </w:tcPr>
          <w:p w14:paraId="5758269A" w14:textId="77777777" w:rsidR="007276AD" w:rsidRPr="002121BE" w:rsidRDefault="007276AD" w:rsidP="00846C06">
            <w:pPr>
              <w:widowControl/>
              <w:spacing w:line="300" w:lineRule="auto"/>
              <w:jc w:val="left"/>
              <w:rPr>
                <w:rFonts w:ascii="Arial" w:hAnsi="Arial" w:cs="Arial"/>
                <w:kern w:val="0"/>
                <w:sz w:val="20"/>
                <w:szCs w:val="20"/>
              </w:rPr>
            </w:pPr>
            <w:r w:rsidRPr="002121BE">
              <w:rPr>
                <w:rFonts w:ascii="Arial" w:hAnsi="Arial" w:cs="Arial"/>
                <w:kern w:val="0"/>
                <w:sz w:val="20"/>
                <w:szCs w:val="20"/>
              </w:rPr>
              <w:t>触摸屏</w:t>
            </w:r>
          </w:p>
        </w:tc>
        <w:tc>
          <w:tcPr>
            <w:tcW w:w="3432" w:type="dxa"/>
            <w:tcBorders>
              <w:top w:val="nil"/>
              <w:left w:val="nil"/>
              <w:bottom w:val="single" w:sz="4" w:space="0" w:color="auto"/>
              <w:right w:val="single" w:sz="4" w:space="0" w:color="auto"/>
            </w:tcBorders>
            <w:shd w:val="clear" w:color="auto" w:fill="auto"/>
            <w:noWrap/>
            <w:vAlign w:val="center"/>
            <w:hideMark/>
          </w:tcPr>
          <w:p w14:paraId="6BCDD914" w14:textId="3D06D385" w:rsidR="007276AD" w:rsidRPr="002121BE" w:rsidRDefault="007276AD" w:rsidP="00846C06">
            <w:pPr>
              <w:widowControl/>
              <w:spacing w:line="300" w:lineRule="auto"/>
              <w:jc w:val="left"/>
              <w:rPr>
                <w:rFonts w:ascii="Arial" w:hAnsi="Arial" w:cs="Arial"/>
                <w:kern w:val="0"/>
                <w:sz w:val="20"/>
                <w:szCs w:val="20"/>
              </w:rPr>
            </w:pPr>
            <w:r w:rsidRPr="002121BE">
              <w:rPr>
                <w:rFonts w:ascii="Arial" w:hAnsi="Arial" w:cs="Arial"/>
                <w:kern w:val="0"/>
                <w:sz w:val="20"/>
                <w:szCs w:val="20"/>
              </w:rPr>
              <w:t>AB/</w:t>
            </w:r>
            <w:r w:rsidRPr="002121BE">
              <w:rPr>
                <w:rFonts w:ascii="Arial" w:hAnsi="Arial" w:cs="Arial"/>
                <w:kern w:val="0"/>
                <w:sz w:val="20"/>
                <w:szCs w:val="20"/>
              </w:rPr>
              <w:t>西门子</w:t>
            </w:r>
          </w:p>
        </w:tc>
        <w:tc>
          <w:tcPr>
            <w:tcW w:w="2127" w:type="dxa"/>
            <w:tcBorders>
              <w:top w:val="nil"/>
              <w:left w:val="nil"/>
              <w:bottom w:val="single" w:sz="4" w:space="0" w:color="auto"/>
              <w:right w:val="single" w:sz="4" w:space="0" w:color="auto"/>
            </w:tcBorders>
            <w:shd w:val="clear" w:color="auto" w:fill="auto"/>
            <w:noWrap/>
            <w:vAlign w:val="center"/>
            <w:hideMark/>
          </w:tcPr>
          <w:p w14:paraId="530DCD20" w14:textId="77777777" w:rsidR="007276AD" w:rsidRPr="002121BE" w:rsidRDefault="007276AD" w:rsidP="00846C06">
            <w:pPr>
              <w:widowControl/>
              <w:spacing w:line="300" w:lineRule="auto"/>
              <w:jc w:val="left"/>
              <w:rPr>
                <w:rFonts w:ascii="Arial" w:hAnsi="Arial" w:cs="Arial"/>
                <w:kern w:val="0"/>
                <w:sz w:val="20"/>
                <w:szCs w:val="20"/>
              </w:rPr>
            </w:pPr>
          </w:p>
        </w:tc>
      </w:tr>
      <w:tr w:rsidR="002121BE" w:rsidRPr="002121BE" w14:paraId="319AFBBC" w14:textId="77777777" w:rsidTr="003C77C8">
        <w:trPr>
          <w:trHeight w:val="3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8234DAD" w14:textId="77777777" w:rsidR="007276AD" w:rsidRPr="002121BE" w:rsidRDefault="007276AD" w:rsidP="00846C06">
            <w:pPr>
              <w:widowControl/>
              <w:spacing w:line="300" w:lineRule="auto"/>
              <w:jc w:val="center"/>
              <w:rPr>
                <w:rFonts w:ascii="Arial" w:hAnsi="Arial" w:cs="Arial"/>
                <w:kern w:val="0"/>
                <w:sz w:val="20"/>
                <w:szCs w:val="20"/>
              </w:rPr>
            </w:pPr>
            <w:r w:rsidRPr="002121BE">
              <w:rPr>
                <w:rFonts w:ascii="Arial" w:hAnsi="Arial" w:cs="Arial"/>
                <w:kern w:val="0"/>
                <w:sz w:val="20"/>
                <w:szCs w:val="20"/>
              </w:rPr>
              <w:t>4</w:t>
            </w:r>
          </w:p>
        </w:tc>
        <w:tc>
          <w:tcPr>
            <w:tcW w:w="2551" w:type="dxa"/>
            <w:tcBorders>
              <w:top w:val="nil"/>
              <w:left w:val="nil"/>
              <w:bottom w:val="single" w:sz="4" w:space="0" w:color="auto"/>
              <w:right w:val="single" w:sz="4" w:space="0" w:color="auto"/>
            </w:tcBorders>
            <w:shd w:val="clear" w:color="auto" w:fill="auto"/>
            <w:noWrap/>
            <w:vAlign w:val="center"/>
            <w:hideMark/>
          </w:tcPr>
          <w:p w14:paraId="2D67D7F7" w14:textId="77777777" w:rsidR="007276AD" w:rsidRPr="002121BE" w:rsidRDefault="007276AD" w:rsidP="00846C06">
            <w:pPr>
              <w:widowControl/>
              <w:spacing w:line="300" w:lineRule="auto"/>
              <w:jc w:val="left"/>
              <w:rPr>
                <w:rFonts w:ascii="Arial" w:hAnsi="Arial" w:cs="Arial"/>
                <w:kern w:val="0"/>
                <w:sz w:val="20"/>
                <w:szCs w:val="20"/>
              </w:rPr>
            </w:pPr>
            <w:r w:rsidRPr="002121BE">
              <w:rPr>
                <w:rFonts w:ascii="Arial" w:hAnsi="Arial" w:cs="Arial"/>
                <w:kern w:val="0"/>
                <w:sz w:val="20"/>
                <w:szCs w:val="20"/>
              </w:rPr>
              <w:t>激光测距仪</w:t>
            </w:r>
          </w:p>
        </w:tc>
        <w:tc>
          <w:tcPr>
            <w:tcW w:w="3432" w:type="dxa"/>
            <w:tcBorders>
              <w:top w:val="nil"/>
              <w:left w:val="nil"/>
              <w:bottom w:val="single" w:sz="4" w:space="0" w:color="auto"/>
              <w:right w:val="single" w:sz="4" w:space="0" w:color="auto"/>
            </w:tcBorders>
            <w:shd w:val="clear" w:color="auto" w:fill="auto"/>
            <w:noWrap/>
            <w:vAlign w:val="center"/>
            <w:hideMark/>
          </w:tcPr>
          <w:p w14:paraId="03D4EAB6" w14:textId="77777777" w:rsidR="007276AD" w:rsidRPr="002121BE" w:rsidRDefault="007276AD" w:rsidP="00846C06">
            <w:pPr>
              <w:widowControl/>
              <w:spacing w:line="300" w:lineRule="auto"/>
              <w:jc w:val="left"/>
              <w:rPr>
                <w:rFonts w:ascii="Arial" w:hAnsi="Arial" w:cs="Arial"/>
                <w:kern w:val="0"/>
                <w:sz w:val="20"/>
                <w:szCs w:val="20"/>
              </w:rPr>
            </w:pPr>
            <w:r w:rsidRPr="002121BE">
              <w:rPr>
                <w:rFonts w:ascii="Arial" w:hAnsi="Arial" w:cs="Arial"/>
                <w:kern w:val="0"/>
                <w:sz w:val="20"/>
                <w:szCs w:val="20"/>
              </w:rPr>
              <w:t>SICK/</w:t>
            </w:r>
            <w:r w:rsidRPr="002121BE">
              <w:rPr>
                <w:rFonts w:ascii="Arial" w:hAnsi="Arial" w:cs="Arial"/>
                <w:kern w:val="0"/>
                <w:sz w:val="20"/>
                <w:szCs w:val="20"/>
              </w:rPr>
              <w:t>倍加福</w:t>
            </w:r>
          </w:p>
        </w:tc>
        <w:tc>
          <w:tcPr>
            <w:tcW w:w="2127" w:type="dxa"/>
            <w:tcBorders>
              <w:top w:val="nil"/>
              <w:left w:val="nil"/>
              <w:bottom w:val="single" w:sz="4" w:space="0" w:color="auto"/>
              <w:right w:val="single" w:sz="4" w:space="0" w:color="auto"/>
            </w:tcBorders>
            <w:shd w:val="clear" w:color="auto" w:fill="auto"/>
            <w:noWrap/>
            <w:vAlign w:val="center"/>
            <w:hideMark/>
          </w:tcPr>
          <w:p w14:paraId="1A3D02A4" w14:textId="77777777" w:rsidR="007276AD" w:rsidRPr="002121BE" w:rsidRDefault="007276AD" w:rsidP="00846C06">
            <w:pPr>
              <w:widowControl/>
              <w:spacing w:line="300" w:lineRule="auto"/>
              <w:jc w:val="left"/>
              <w:rPr>
                <w:rFonts w:ascii="Arial" w:hAnsi="Arial" w:cs="Arial"/>
                <w:kern w:val="0"/>
                <w:sz w:val="20"/>
                <w:szCs w:val="20"/>
              </w:rPr>
            </w:pPr>
          </w:p>
        </w:tc>
      </w:tr>
      <w:tr w:rsidR="002121BE" w:rsidRPr="002121BE" w14:paraId="4FC9A89C" w14:textId="77777777" w:rsidTr="003C77C8">
        <w:trPr>
          <w:trHeight w:val="3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B830F1" w14:textId="77777777" w:rsidR="007276AD" w:rsidRPr="002121BE" w:rsidRDefault="007276AD" w:rsidP="00846C06">
            <w:pPr>
              <w:widowControl/>
              <w:spacing w:line="300" w:lineRule="auto"/>
              <w:jc w:val="center"/>
              <w:rPr>
                <w:rFonts w:ascii="Arial" w:hAnsi="Arial" w:cs="Arial"/>
                <w:kern w:val="0"/>
                <w:sz w:val="20"/>
                <w:szCs w:val="20"/>
              </w:rPr>
            </w:pPr>
            <w:r w:rsidRPr="002121BE">
              <w:rPr>
                <w:rFonts w:ascii="Arial" w:hAnsi="Arial" w:cs="Arial"/>
                <w:kern w:val="0"/>
                <w:sz w:val="20"/>
                <w:szCs w:val="20"/>
              </w:rPr>
              <w:t>5</w:t>
            </w:r>
          </w:p>
        </w:tc>
        <w:tc>
          <w:tcPr>
            <w:tcW w:w="2551" w:type="dxa"/>
            <w:tcBorders>
              <w:top w:val="nil"/>
              <w:left w:val="nil"/>
              <w:bottom w:val="single" w:sz="4" w:space="0" w:color="auto"/>
              <w:right w:val="single" w:sz="4" w:space="0" w:color="auto"/>
            </w:tcBorders>
            <w:shd w:val="clear" w:color="auto" w:fill="auto"/>
            <w:noWrap/>
            <w:vAlign w:val="center"/>
            <w:hideMark/>
          </w:tcPr>
          <w:p w14:paraId="323A58A1" w14:textId="77777777" w:rsidR="007276AD" w:rsidRPr="002121BE" w:rsidRDefault="007276AD" w:rsidP="00846C06">
            <w:pPr>
              <w:widowControl/>
              <w:spacing w:line="300" w:lineRule="auto"/>
              <w:jc w:val="left"/>
              <w:rPr>
                <w:rFonts w:ascii="Arial" w:hAnsi="Arial" w:cs="Arial"/>
                <w:kern w:val="0"/>
                <w:sz w:val="20"/>
                <w:szCs w:val="20"/>
              </w:rPr>
            </w:pPr>
            <w:r w:rsidRPr="002121BE">
              <w:rPr>
                <w:rFonts w:ascii="Arial" w:hAnsi="Arial" w:cs="Arial"/>
                <w:kern w:val="0"/>
                <w:sz w:val="20"/>
                <w:szCs w:val="20"/>
              </w:rPr>
              <w:t>光电开关</w:t>
            </w:r>
            <w:r w:rsidRPr="002121BE">
              <w:rPr>
                <w:rFonts w:ascii="Arial" w:hAnsi="Arial" w:cs="Arial"/>
                <w:kern w:val="0"/>
                <w:sz w:val="20"/>
                <w:szCs w:val="20"/>
              </w:rPr>
              <w:t>/</w:t>
            </w:r>
            <w:r w:rsidRPr="002121BE">
              <w:rPr>
                <w:rFonts w:ascii="Arial" w:hAnsi="Arial" w:cs="Arial"/>
                <w:kern w:val="0"/>
                <w:sz w:val="20"/>
                <w:szCs w:val="20"/>
              </w:rPr>
              <w:t>接近开关</w:t>
            </w:r>
          </w:p>
        </w:tc>
        <w:tc>
          <w:tcPr>
            <w:tcW w:w="3432" w:type="dxa"/>
            <w:tcBorders>
              <w:top w:val="nil"/>
              <w:left w:val="nil"/>
              <w:bottom w:val="single" w:sz="4" w:space="0" w:color="auto"/>
              <w:right w:val="single" w:sz="4" w:space="0" w:color="auto"/>
            </w:tcBorders>
            <w:shd w:val="clear" w:color="auto" w:fill="auto"/>
            <w:noWrap/>
            <w:vAlign w:val="center"/>
            <w:hideMark/>
          </w:tcPr>
          <w:p w14:paraId="0366F27B" w14:textId="6A25F2EB" w:rsidR="007276AD" w:rsidRPr="002121BE" w:rsidRDefault="007276AD" w:rsidP="00846C06">
            <w:pPr>
              <w:widowControl/>
              <w:spacing w:line="300" w:lineRule="auto"/>
              <w:jc w:val="left"/>
              <w:rPr>
                <w:rFonts w:ascii="Arial" w:hAnsi="Arial" w:cs="Arial"/>
                <w:kern w:val="0"/>
                <w:sz w:val="20"/>
                <w:szCs w:val="20"/>
              </w:rPr>
            </w:pPr>
            <w:r w:rsidRPr="002121BE">
              <w:rPr>
                <w:rFonts w:ascii="Arial" w:hAnsi="Arial" w:cs="Arial"/>
                <w:kern w:val="0"/>
                <w:sz w:val="20"/>
                <w:szCs w:val="20"/>
              </w:rPr>
              <w:t>SICK/</w:t>
            </w:r>
            <w:r w:rsidRPr="002121BE">
              <w:rPr>
                <w:rFonts w:ascii="Arial" w:hAnsi="Arial" w:cs="Arial"/>
                <w:kern w:val="0"/>
                <w:sz w:val="20"/>
                <w:szCs w:val="20"/>
              </w:rPr>
              <w:t>欧姆龙</w:t>
            </w:r>
            <w:r w:rsidRPr="002121BE">
              <w:rPr>
                <w:rFonts w:ascii="Arial" w:hAnsi="Arial" w:cs="Arial"/>
                <w:kern w:val="0"/>
                <w:sz w:val="20"/>
                <w:szCs w:val="20"/>
              </w:rPr>
              <w:t>/banner</w:t>
            </w:r>
          </w:p>
        </w:tc>
        <w:tc>
          <w:tcPr>
            <w:tcW w:w="2127" w:type="dxa"/>
            <w:tcBorders>
              <w:top w:val="nil"/>
              <w:left w:val="nil"/>
              <w:bottom w:val="single" w:sz="4" w:space="0" w:color="auto"/>
              <w:right w:val="single" w:sz="4" w:space="0" w:color="auto"/>
            </w:tcBorders>
            <w:shd w:val="clear" w:color="auto" w:fill="auto"/>
            <w:noWrap/>
            <w:vAlign w:val="center"/>
            <w:hideMark/>
          </w:tcPr>
          <w:p w14:paraId="1F7111EE" w14:textId="77777777" w:rsidR="007276AD" w:rsidRPr="002121BE" w:rsidRDefault="007276AD" w:rsidP="00846C06">
            <w:pPr>
              <w:widowControl/>
              <w:spacing w:line="300" w:lineRule="auto"/>
              <w:jc w:val="left"/>
              <w:rPr>
                <w:rFonts w:ascii="Arial" w:hAnsi="Arial" w:cs="Arial"/>
                <w:kern w:val="0"/>
                <w:sz w:val="20"/>
                <w:szCs w:val="20"/>
              </w:rPr>
            </w:pPr>
          </w:p>
        </w:tc>
      </w:tr>
      <w:tr w:rsidR="002121BE" w:rsidRPr="002121BE" w14:paraId="1A495425" w14:textId="77777777" w:rsidTr="003C77C8">
        <w:trPr>
          <w:trHeight w:val="3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65637A6" w14:textId="77777777" w:rsidR="007276AD" w:rsidRPr="002121BE" w:rsidRDefault="007276AD" w:rsidP="00846C06">
            <w:pPr>
              <w:widowControl/>
              <w:spacing w:line="300" w:lineRule="auto"/>
              <w:jc w:val="center"/>
              <w:rPr>
                <w:rFonts w:ascii="Arial" w:hAnsi="Arial" w:cs="Arial"/>
                <w:kern w:val="0"/>
                <w:sz w:val="20"/>
                <w:szCs w:val="20"/>
              </w:rPr>
            </w:pPr>
            <w:r w:rsidRPr="002121BE">
              <w:rPr>
                <w:rFonts w:ascii="Arial" w:hAnsi="Arial" w:cs="Arial"/>
                <w:kern w:val="0"/>
                <w:sz w:val="20"/>
                <w:szCs w:val="20"/>
              </w:rPr>
              <w:t>6</w:t>
            </w:r>
          </w:p>
        </w:tc>
        <w:tc>
          <w:tcPr>
            <w:tcW w:w="2551" w:type="dxa"/>
            <w:tcBorders>
              <w:top w:val="nil"/>
              <w:left w:val="nil"/>
              <w:bottom w:val="single" w:sz="4" w:space="0" w:color="auto"/>
              <w:right w:val="single" w:sz="4" w:space="0" w:color="auto"/>
            </w:tcBorders>
            <w:shd w:val="clear" w:color="auto" w:fill="auto"/>
            <w:noWrap/>
            <w:vAlign w:val="center"/>
            <w:hideMark/>
          </w:tcPr>
          <w:p w14:paraId="34A1A004" w14:textId="77777777" w:rsidR="007276AD" w:rsidRPr="002121BE" w:rsidRDefault="007276AD" w:rsidP="00846C06">
            <w:pPr>
              <w:widowControl/>
              <w:spacing w:line="300" w:lineRule="auto"/>
              <w:jc w:val="left"/>
              <w:rPr>
                <w:rFonts w:ascii="Arial" w:hAnsi="Arial" w:cs="Arial"/>
                <w:kern w:val="0"/>
                <w:sz w:val="20"/>
                <w:szCs w:val="20"/>
              </w:rPr>
            </w:pPr>
            <w:r w:rsidRPr="002121BE">
              <w:rPr>
                <w:rFonts w:ascii="Arial" w:hAnsi="Arial" w:cs="Arial"/>
                <w:kern w:val="0"/>
                <w:sz w:val="20"/>
                <w:szCs w:val="20"/>
              </w:rPr>
              <w:t>行程开关</w:t>
            </w:r>
          </w:p>
        </w:tc>
        <w:tc>
          <w:tcPr>
            <w:tcW w:w="3432" w:type="dxa"/>
            <w:tcBorders>
              <w:top w:val="nil"/>
              <w:left w:val="nil"/>
              <w:bottom w:val="single" w:sz="4" w:space="0" w:color="auto"/>
              <w:right w:val="single" w:sz="4" w:space="0" w:color="auto"/>
            </w:tcBorders>
            <w:shd w:val="clear" w:color="auto" w:fill="auto"/>
            <w:noWrap/>
            <w:vAlign w:val="center"/>
            <w:hideMark/>
          </w:tcPr>
          <w:p w14:paraId="37848295" w14:textId="77777777" w:rsidR="007276AD" w:rsidRPr="002121BE" w:rsidRDefault="007276AD" w:rsidP="00846C06">
            <w:pPr>
              <w:widowControl/>
              <w:spacing w:line="300" w:lineRule="auto"/>
              <w:jc w:val="left"/>
              <w:rPr>
                <w:rFonts w:ascii="Arial" w:hAnsi="Arial" w:cs="Arial"/>
                <w:kern w:val="0"/>
                <w:sz w:val="20"/>
                <w:szCs w:val="20"/>
              </w:rPr>
            </w:pPr>
            <w:r w:rsidRPr="002121BE">
              <w:rPr>
                <w:rFonts w:ascii="Arial" w:hAnsi="Arial" w:cs="Arial"/>
                <w:kern w:val="0"/>
                <w:sz w:val="20"/>
                <w:szCs w:val="20"/>
              </w:rPr>
              <w:t>施耐德</w:t>
            </w:r>
            <w:r w:rsidRPr="002121BE">
              <w:rPr>
                <w:rFonts w:ascii="Arial" w:hAnsi="Arial" w:cs="Arial"/>
                <w:kern w:val="0"/>
                <w:sz w:val="20"/>
                <w:szCs w:val="20"/>
              </w:rPr>
              <w:t>/APT</w:t>
            </w:r>
          </w:p>
        </w:tc>
        <w:tc>
          <w:tcPr>
            <w:tcW w:w="2127" w:type="dxa"/>
            <w:tcBorders>
              <w:top w:val="nil"/>
              <w:left w:val="nil"/>
              <w:bottom w:val="single" w:sz="4" w:space="0" w:color="auto"/>
              <w:right w:val="single" w:sz="4" w:space="0" w:color="auto"/>
            </w:tcBorders>
            <w:shd w:val="clear" w:color="auto" w:fill="auto"/>
            <w:noWrap/>
            <w:vAlign w:val="center"/>
            <w:hideMark/>
          </w:tcPr>
          <w:p w14:paraId="719272C1" w14:textId="77777777" w:rsidR="007276AD" w:rsidRPr="002121BE" w:rsidRDefault="007276AD" w:rsidP="00846C06">
            <w:pPr>
              <w:widowControl/>
              <w:spacing w:line="300" w:lineRule="auto"/>
              <w:jc w:val="left"/>
              <w:rPr>
                <w:rFonts w:ascii="Arial" w:hAnsi="Arial" w:cs="Arial"/>
                <w:kern w:val="0"/>
                <w:sz w:val="20"/>
                <w:szCs w:val="20"/>
              </w:rPr>
            </w:pPr>
          </w:p>
        </w:tc>
      </w:tr>
      <w:tr w:rsidR="002121BE" w:rsidRPr="002121BE" w14:paraId="245E7472" w14:textId="77777777" w:rsidTr="003C77C8">
        <w:trPr>
          <w:trHeight w:val="3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A2DD700" w14:textId="77777777" w:rsidR="007276AD" w:rsidRPr="002121BE" w:rsidRDefault="007276AD" w:rsidP="00846C06">
            <w:pPr>
              <w:widowControl/>
              <w:spacing w:line="300" w:lineRule="auto"/>
              <w:jc w:val="center"/>
              <w:rPr>
                <w:rFonts w:ascii="Arial" w:hAnsi="Arial" w:cs="Arial"/>
                <w:kern w:val="0"/>
                <w:sz w:val="20"/>
                <w:szCs w:val="20"/>
              </w:rPr>
            </w:pPr>
            <w:r w:rsidRPr="002121BE">
              <w:rPr>
                <w:rFonts w:ascii="Arial" w:hAnsi="Arial" w:cs="Arial"/>
                <w:kern w:val="0"/>
                <w:sz w:val="20"/>
                <w:szCs w:val="20"/>
              </w:rPr>
              <w:t>7</w:t>
            </w:r>
          </w:p>
        </w:tc>
        <w:tc>
          <w:tcPr>
            <w:tcW w:w="2551" w:type="dxa"/>
            <w:tcBorders>
              <w:top w:val="nil"/>
              <w:left w:val="nil"/>
              <w:bottom w:val="single" w:sz="4" w:space="0" w:color="auto"/>
              <w:right w:val="single" w:sz="4" w:space="0" w:color="auto"/>
            </w:tcBorders>
            <w:shd w:val="clear" w:color="auto" w:fill="auto"/>
            <w:noWrap/>
            <w:vAlign w:val="center"/>
            <w:hideMark/>
          </w:tcPr>
          <w:p w14:paraId="1B9DE063" w14:textId="77777777" w:rsidR="007276AD" w:rsidRPr="002121BE" w:rsidRDefault="007276AD" w:rsidP="00846C06">
            <w:pPr>
              <w:widowControl/>
              <w:spacing w:line="300" w:lineRule="auto"/>
              <w:jc w:val="left"/>
              <w:rPr>
                <w:rFonts w:ascii="Arial" w:hAnsi="Arial" w:cs="Arial"/>
                <w:kern w:val="0"/>
                <w:sz w:val="20"/>
                <w:szCs w:val="20"/>
              </w:rPr>
            </w:pPr>
            <w:r w:rsidRPr="002121BE">
              <w:rPr>
                <w:rFonts w:ascii="Arial" w:hAnsi="Arial" w:cs="Arial"/>
                <w:kern w:val="0"/>
                <w:sz w:val="20"/>
                <w:szCs w:val="20"/>
              </w:rPr>
              <w:t>低压电器</w:t>
            </w:r>
          </w:p>
        </w:tc>
        <w:tc>
          <w:tcPr>
            <w:tcW w:w="3432" w:type="dxa"/>
            <w:tcBorders>
              <w:top w:val="nil"/>
              <w:left w:val="nil"/>
              <w:bottom w:val="single" w:sz="4" w:space="0" w:color="auto"/>
              <w:right w:val="single" w:sz="4" w:space="0" w:color="auto"/>
            </w:tcBorders>
            <w:shd w:val="clear" w:color="auto" w:fill="auto"/>
            <w:noWrap/>
            <w:vAlign w:val="center"/>
            <w:hideMark/>
          </w:tcPr>
          <w:p w14:paraId="12B5F116" w14:textId="207ADDA9" w:rsidR="007276AD" w:rsidRPr="002121BE" w:rsidRDefault="007276AD" w:rsidP="00846C06">
            <w:pPr>
              <w:widowControl/>
              <w:spacing w:line="300" w:lineRule="auto"/>
              <w:jc w:val="left"/>
              <w:rPr>
                <w:rFonts w:ascii="Arial" w:hAnsi="Arial" w:cs="Arial"/>
                <w:kern w:val="0"/>
                <w:sz w:val="20"/>
                <w:szCs w:val="20"/>
              </w:rPr>
            </w:pPr>
            <w:r w:rsidRPr="002121BE">
              <w:rPr>
                <w:rFonts w:ascii="Arial" w:hAnsi="Arial" w:cs="Arial"/>
                <w:kern w:val="0"/>
                <w:sz w:val="20"/>
                <w:szCs w:val="20"/>
              </w:rPr>
              <w:t>施耐德</w:t>
            </w:r>
            <w:r w:rsidRPr="002121BE">
              <w:rPr>
                <w:rFonts w:ascii="Arial" w:hAnsi="Arial" w:cs="Arial"/>
                <w:kern w:val="0"/>
                <w:sz w:val="20"/>
                <w:szCs w:val="20"/>
              </w:rPr>
              <w:t>/</w:t>
            </w:r>
            <w:r w:rsidRPr="002121BE">
              <w:rPr>
                <w:rFonts w:ascii="Arial" w:hAnsi="Arial" w:cs="Arial"/>
                <w:kern w:val="0"/>
                <w:sz w:val="20"/>
                <w:szCs w:val="20"/>
              </w:rPr>
              <w:t>西门子</w:t>
            </w:r>
          </w:p>
        </w:tc>
        <w:tc>
          <w:tcPr>
            <w:tcW w:w="2127" w:type="dxa"/>
            <w:tcBorders>
              <w:top w:val="nil"/>
              <w:left w:val="nil"/>
              <w:bottom w:val="single" w:sz="4" w:space="0" w:color="auto"/>
              <w:right w:val="single" w:sz="4" w:space="0" w:color="auto"/>
            </w:tcBorders>
            <w:shd w:val="clear" w:color="auto" w:fill="auto"/>
            <w:noWrap/>
            <w:vAlign w:val="center"/>
            <w:hideMark/>
          </w:tcPr>
          <w:p w14:paraId="68EE9887" w14:textId="77777777" w:rsidR="007276AD" w:rsidRPr="002121BE" w:rsidRDefault="007276AD" w:rsidP="00846C06">
            <w:pPr>
              <w:widowControl/>
              <w:spacing w:line="300" w:lineRule="auto"/>
              <w:jc w:val="left"/>
              <w:rPr>
                <w:rFonts w:ascii="Arial" w:hAnsi="Arial" w:cs="Arial"/>
                <w:kern w:val="0"/>
                <w:sz w:val="20"/>
                <w:szCs w:val="20"/>
              </w:rPr>
            </w:pPr>
          </w:p>
        </w:tc>
      </w:tr>
      <w:tr w:rsidR="002121BE" w:rsidRPr="002121BE" w14:paraId="3FA518E8" w14:textId="77777777" w:rsidTr="003C77C8">
        <w:trPr>
          <w:trHeight w:val="3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6A6077D" w14:textId="77777777" w:rsidR="007276AD" w:rsidRPr="002121BE" w:rsidRDefault="007276AD" w:rsidP="00846C06">
            <w:pPr>
              <w:widowControl/>
              <w:spacing w:line="300" w:lineRule="auto"/>
              <w:jc w:val="center"/>
              <w:rPr>
                <w:rFonts w:ascii="Arial" w:hAnsi="Arial" w:cs="Arial"/>
                <w:kern w:val="0"/>
                <w:sz w:val="20"/>
                <w:szCs w:val="20"/>
              </w:rPr>
            </w:pPr>
            <w:r w:rsidRPr="002121BE">
              <w:rPr>
                <w:rFonts w:ascii="Arial" w:hAnsi="Arial" w:cs="Arial"/>
                <w:kern w:val="0"/>
                <w:sz w:val="20"/>
                <w:szCs w:val="20"/>
              </w:rPr>
              <w:t>8</w:t>
            </w:r>
          </w:p>
        </w:tc>
        <w:tc>
          <w:tcPr>
            <w:tcW w:w="2551" w:type="dxa"/>
            <w:tcBorders>
              <w:top w:val="nil"/>
              <w:left w:val="nil"/>
              <w:bottom w:val="single" w:sz="4" w:space="0" w:color="auto"/>
              <w:right w:val="single" w:sz="4" w:space="0" w:color="auto"/>
            </w:tcBorders>
            <w:shd w:val="clear" w:color="auto" w:fill="auto"/>
            <w:noWrap/>
            <w:vAlign w:val="center"/>
            <w:hideMark/>
          </w:tcPr>
          <w:p w14:paraId="3A7A2A97" w14:textId="77777777" w:rsidR="007276AD" w:rsidRPr="002121BE" w:rsidRDefault="007276AD" w:rsidP="00846C06">
            <w:pPr>
              <w:widowControl/>
              <w:spacing w:line="300" w:lineRule="auto"/>
              <w:jc w:val="left"/>
              <w:rPr>
                <w:rFonts w:ascii="Arial" w:hAnsi="Arial" w:cs="Arial"/>
                <w:kern w:val="0"/>
                <w:sz w:val="20"/>
                <w:szCs w:val="20"/>
              </w:rPr>
            </w:pPr>
            <w:r w:rsidRPr="002121BE">
              <w:rPr>
                <w:rFonts w:ascii="Arial" w:hAnsi="Arial" w:cs="Arial"/>
                <w:kern w:val="0"/>
                <w:sz w:val="20"/>
                <w:szCs w:val="20"/>
              </w:rPr>
              <w:t>变频器</w:t>
            </w:r>
          </w:p>
        </w:tc>
        <w:tc>
          <w:tcPr>
            <w:tcW w:w="3432" w:type="dxa"/>
            <w:tcBorders>
              <w:top w:val="nil"/>
              <w:left w:val="nil"/>
              <w:bottom w:val="single" w:sz="4" w:space="0" w:color="auto"/>
              <w:right w:val="single" w:sz="4" w:space="0" w:color="auto"/>
            </w:tcBorders>
            <w:shd w:val="clear" w:color="auto" w:fill="auto"/>
            <w:noWrap/>
            <w:vAlign w:val="center"/>
            <w:hideMark/>
          </w:tcPr>
          <w:p w14:paraId="7BC0B712" w14:textId="0E4C97CE" w:rsidR="007276AD" w:rsidRPr="002121BE" w:rsidRDefault="007276AD" w:rsidP="00846C06">
            <w:pPr>
              <w:widowControl/>
              <w:spacing w:line="300" w:lineRule="auto"/>
              <w:jc w:val="left"/>
              <w:rPr>
                <w:rFonts w:ascii="Arial" w:hAnsi="Arial" w:cs="Arial"/>
                <w:kern w:val="0"/>
                <w:sz w:val="20"/>
                <w:szCs w:val="20"/>
              </w:rPr>
            </w:pPr>
            <w:r w:rsidRPr="002121BE">
              <w:rPr>
                <w:rFonts w:ascii="Arial" w:hAnsi="Arial" w:cs="Arial"/>
                <w:kern w:val="0"/>
                <w:sz w:val="20"/>
                <w:szCs w:val="20"/>
              </w:rPr>
              <w:t>AB/</w:t>
            </w:r>
            <w:r w:rsidRPr="002121BE">
              <w:rPr>
                <w:rFonts w:ascii="Arial" w:hAnsi="Arial" w:cs="Arial"/>
                <w:kern w:val="0"/>
                <w:sz w:val="20"/>
                <w:szCs w:val="20"/>
              </w:rPr>
              <w:t>西门子</w:t>
            </w:r>
          </w:p>
        </w:tc>
        <w:tc>
          <w:tcPr>
            <w:tcW w:w="2127" w:type="dxa"/>
            <w:tcBorders>
              <w:top w:val="nil"/>
              <w:left w:val="nil"/>
              <w:bottom w:val="single" w:sz="4" w:space="0" w:color="auto"/>
              <w:right w:val="single" w:sz="4" w:space="0" w:color="auto"/>
            </w:tcBorders>
            <w:shd w:val="clear" w:color="auto" w:fill="auto"/>
            <w:noWrap/>
            <w:vAlign w:val="center"/>
            <w:hideMark/>
          </w:tcPr>
          <w:p w14:paraId="2B3C3409" w14:textId="77777777" w:rsidR="007276AD" w:rsidRPr="002121BE" w:rsidRDefault="007276AD" w:rsidP="00846C06">
            <w:pPr>
              <w:widowControl/>
              <w:spacing w:line="300" w:lineRule="auto"/>
              <w:jc w:val="left"/>
              <w:rPr>
                <w:rFonts w:ascii="Arial" w:hAnsi="Arial" w:cs="Arial"/>
                <w:kern w:val="0"/>
                <w:sz w:val="20"/>
                <w:szCs w:val="20"/>
              </w:rPr>
            </w:pPr>
          </w:p>
        </w:tc>
      </w:tr>
      <w:tr w:rsidR="002121BE" w:rsidRPr="002121BE" w14:paraId="20C92FAF" w14:textId="77777777" w:rsidTr="003C77C8">
        <w:trPr>
          <w:trHeight w:val="3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BB95BBE" w14:textId="77777777" w:rsidR="007276AD" w:rsidRPr="002121BE" w:rsidRDefault="007276AD" w:rsidP="00846C06">
            <w:pPr>
              <w:widowControl/>
              <w:spacing w:line="300" w:lineRule="auto"/>
              <w:jc w:val="center"/>
              <w:rPr>
                <w:rFonts w:ascii="Arial" w:hAnsi="Arial" w:cs="Arial"/>
                <w:kern w:val="0"/>
                <w:sz w:val="20"/>
                <w:szCs w:val="20"/>
              </w:rPr>
            </w:pPr>
            <w:r w:rsidRPr="002121BE">
              <w:rPr>
                <w:rFonts w:ascii="Arial" w:hAnsi="Arial" w:cs="Arial"/>
                <w:kern w:val="0"/>
                <w:sz w:val="20"/>
                <w:szCs w:val="20"/>
              </w:rPr>
              <w:t>9</w:t>
            </w:r>
          </w:p>
        </w:tc>
        <w:tc>
          <w:tcPr>
            <w:tcW w:w="2551" w:type="dxa"/>
            <w:tcBorders>
              <w:top w:val="nil"/>
              <w:left w:val="nil"/>
              <w:bottom w:val="single" w:sz="4" w:space="0" w:color="auto"/>
              <w:right w:val="single" w:sz="4" w:space="0" w:color="auto"/>
            </w:tcBorders>
            <w:shd w:val="clear" w:color="auto" w:fill="auto"/>
            <w:noWrap/>
            <w:vAlign w:val="center"/>
            <w:hideMark/>
          </w:tcPr>
          <w:p w14:paraId="51014B3C" w14:textId="77777777" w:rsidR="007276AD" w:rsidRPr="002121BE" w:rsidRDefault="007276AD" w:rsidP="00846C06">
            <w:pPr>
              <w:widowControl/>
              <w:spacing w:line="300" w:lineRule="auto"/>
              <w:jc w:val="left"/>
              <w:rPr>
                <w:rFonts w:ascii="Arial" w:hAnsi="Arial" w:cs="Arial"/>
                <w:kern w:val="0"/>
                <w:sz w:val="20"/>
                <w:szCs w:val="20"/>
              </w:rPr>
            </w:pPr>
            <w:r w:rsidRPr="002121BE">
              <w:rPr>
                <w:rFonts w:ascii="Arial" w:hAnsi="Arial" w:cs="Arial"/>
                <w:kern w:val="0"/>
                <w:sz w:val="20"/>
                <w:szCs w:val="20"/>
              </w:rPr>
              <w:t>编码器</w:t>
            </w:r>
          </w:p>
        </w:tc>
        <w:tc>
          <w:tcPr>
            <w:tcW w:w="3432" w:type="dxa"/>
            <w:tcBorders>
              <w:top w:val="nil"/>
              <w:left w:val="nil"/>
              <w:bottom w:val="single" w:sz="4" w:space="0" w:color="auto"/>
              <w:right w:val="single" w:sz="4" w:space="0" w:color="auto"/>
            </w:tcBorders>
            <w:shd w:val="clear" w:color="auto" w:fill="auto"/>
            <w:noWrap/>
            <w:vAlign w:val="center"/>
            <w:hideMark/>
          </w:tcPr>
          <w:p w14:paraId="39B01404" w14:textId="4C2AE1CE" w:rsidR="007276AD" w:rsidRPr="002121BE" w:rsidRDefault="007276AD" w:rsidP="00846C06">
            <w:pPr>
              <w:widowControl/>
              <w:spacing w:line="300" w:lineRule="auto"/>
              <w:jc w:val="left"/>
              <w:rPr>
                <w:rFonts w:ascii="Arial" w:hAnsi="Arial" w:cs="Arial"/>
                <w:kern w:val="0"/>
                <w:sz w:val="20"/>
                <w:szCs w:val="20"/>
              </w:rPr>
            </w:pPr>
            <w:r w:rsidRPr="002121BE">
              <w:rPr>
                <w:rFonts w:ascii="Arial" w:hAnsi="Arial" w:cs="Arial"/>
                <w:kern w:val="0"/>
                <w:sz w:val="20"/>
                <w:szCs w:val="20"/>
              </w:rPr>
              <w:t>倍加福</w:t>
            </w:r>
            <w:r w:rsidR="00EC10D3">
              <w:rPr>
                <w:rFonts w:ascii="Arial" w:hAnsi="Arial" w:cs="Arial"/>
                <w:kern w:val="0"/>
                <w:sz w:val="20"/>
                <w:szCs w:val="20"/>
              </w:rPr>
              <w:t>/SICK</w:t>
            </w:r>
          </w:p>
        </w:tc>
        <w:tc>
          <w:tcPr>
            <w:tcW w:w="2127" w:type="dxa"/>
            <w:tcBorders>
              <w:top w:val="nil"/>
              <w:left w:val="nil"/>
              <w:bottom w:val="single" w:sz="4" w:space="0" w:color="auto"/>
              <w:right w:val="single" w:sz="4" w:space="0" w:color="auto"/>
            </w:tcBorders>
            <w:shd w:val="clear" w:color="auto" w:fill="auto"/>
            <w:noWrap/>
            <w:vAlign w:val="center"/>
            <w:hideMark/>
          </w:tcPr>
          <w:p w14:paraId="32FCA16A" w14:textId="77777777" w:rsidR="007276AD" w:rsidRPr="002121BE" w:rsidRDefault="007276AD" w:rsidP="00846C06">
            <w:pPr>
              <w:widowControl/>
              <w:spacing w:line="300" w:lineRule="auto"/>
              <w:jc w:val="left"/>
              <w:rPr>
                <w:rFonts w:ascii="Arial" w:hAnsi="Arial" w:cs="Arial"/>
                <w:kern w:val="0"/>
                <w:sz w:val="20"/>
                <w:szCs w:val="20"/>
              </w:rPr>
            </w:pPr>
          </w:p>
        </w:tc>
      </w:tr>
      <w:tr w:rsidR="002121BE" w:rsidRPr="002121BE" w14:paraId="15B9B19F" w14:textId="77777777" w:rsidTr="003C77C8">
        <w:trPr>
          <w:trHeight w:val="3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1370DAF" w14:textId="77777777" w:rsidR="007276AD" w:rsidRPr="002121BE" w:rsidRDefault="007276AD" w:rsidP="00846C06">
            <w:pPr>
              <w:widowControl/>
              <w:spacing w:line="300" w:lineRule="auto"/>
              <w:jc w:val="center"/>
              <w:rPr>
                <w:rFonts w:ascii="Arial" w:hAnsi="Arial" w:cs="Arial"/>
                <w:kern w:val="0"/>
                <w:sz w:val="20"/>
                <w:szCs w:val="20"/>
              </w:rPr>
            </w:pPr>
            <w:r w:rsidRPr="002121BE">
              <w:rPr>
                <w:rFonts w:ascii="Arial" w:hAnsi="Arial" w:cs="Arial"/>
                <w:kern w:val="0"/>
                <w:sz w:val="20"/>
                <w:szCs w:val="20"/>
              </w:rPr>
              <w:t>10</w:t>
            </w:r>
          </w:p>
        </w:tc>
        <w:tc>
          <w:tcPr>
            <w:tcW w:w="2551" w:type="dxa"/>
            <w:tcBorders>
              <w:top w:val="nil"/>
              <w:left w:val="nil"/>
              <w:bottom w:val="single" w:sz="4" w:space="0" w:color="auto"/>
              <w:right w:val="single" w:sz="4" w:space="0" w:color="auto"/>
            </w:tcBorders>
            <w:shd w:val="clear" w:color="auto" w:fill="auto"/>
            <w:noWrap/>
            <w:vAlign w:val="center"/>
          </w:tcPr>
          <w:p w14:paraId="1814ECDC" w14:textId="77777777" w:rsidR="007276AD" w:rsidRPr="002121BE" w:rsidRDefault="007276AD" w:rsidP="00846C06">
            <w:pPr>
              <w:widowControl/>
              <w:spacing w:line="300" w:lineRule="auto"/>
              <w:jc w:val="left"/>
              <w:rPr>
                <w:rFonts w:ascii="Arial" w:hAnsi="Arial" w:cs="Arial"/>
                <w:kern w:val="0"/>
                <w:sz w:val="20"/>
                <w:szCs w:val="20"/>
              </w:rPr>
            </w:pPr>
            <w:r w:rsidRPr="002121BE">
              <w:rPr>
                <w:rFonts w:ascii="Arial" w:hAnsi="Arial" w:cs="Arial"/>
                <w:kern w:val="0"/>
                <w:sz w:val="20"/>
                <w:szCs w:val="20"/>
              </w:rPr>
              <w:t>气动元件</w:t>
            </w:r>
          </w:p>
        </w:tc>
        <w:tc>
          <w:tcPr>
            <w:tcW w:w="3432" w:type="dxa"/>
            <w:tcBorders>
              <w:top w:val="nil"/>
              <w:left w:val="nil"/>
              <w:bottom w:val="single" w:sz="4" w:space="0" w:color="auto"/>
              <w:right w:val="single" w:sz="4" w:space="0" w:color="auto"/>
            </w:tcBorders>
            <w:shd w:val="clear" w:color="auto" w:fill="auto"/>
            <w:noWrap/>
            <w:vAlign w:val="center"/>
          </w:tcPr>
          <w:p w14:paraId="75CF782E" w14:textId="77777777" w:rsidR="007276AD" w:rsidRPr="002121BE" w:rsidRDefault="007276AD" w:rsidP="00846C06">
            <w:pPr>
              <w:widowControl/>
              <w:spacing w:line="300" w:lineRule="auto"/>
              <w:jc w:val="left"/>
              <w:rPr>
                <w:rFonts w:ascii="Arial" w:hAnsi="Arial" w:cs="Arial"/>
                <w:kern w:val="0"/>
                <w:sz w:val="20"/>
                <w:szCs w:val="20"/>
              </w:rPr>
            </w:pPr>
            <w:r w:rsidRPr="002121BE">
              <w:rPr>
                <w:rFonts w:ascii="Arial" w:hAnsi="Arial" w:cs="Arial"/>
                <w:kern w:val="0"/>
                <w:sz w:val="20"/>
                <w:szCs w:val="20"/>
              </w:rPr>
              <w:t>FESTO/SMC</w:t>
            </w:r>
          </w:p>
        </w:tc>
        <w:tc>
          <w:tcPr>
            <w:tcW w:w="2127" w:type="dxa"/>
            <w:tcBorders>
              <w:top w:val="nil"/>
              <w:left w:val="nil"/>
              <w:bottom w:val="single" w:sz="4" w:space="0" w:color="auto"/>
              <w:right w:val="single" w:sz="4" w:space="0" w:color="auto"/>
            </w:tcBorders>
            <w:shd w:val="clear" w:color="auto" w:fill="auto"/>
            <w:noWrap/>
            <w:vAlign w:val="center"/>
          </w:tcPr>
          <w:p w14:paraId="334268C2" w14:textId="77777777" w:rsidR="007276AD" w:rsidRPr="002121BE" w:rsidRDefault="007276AD" w:rsidP="00846C06">
            <w:pPr>
              <w:widowControl/>
              <w:spacing w:line="300" w:lineRule="auto"/>
              <w:jc w:val="left"/>
              <w:rPr>
                <w:rFonts w:ascii="Arial" w:hAnsi="Arial" w:cs="Arial"/>
                <w:kern w:val="0"/>
                <w:sz w:val="20"/>
                <w:szCs w:val="20"/>
              </w:rPr>
            </w:pPr>
          </w:p>
        </w:tc>
      </w:tr>
      <w:tr w:rsidR="002121BE" w:rsidRPr="002121BE" w14:paraId="4C5FF75C" w14:textId="77777777" w:rsidTr="003C77C8">
        <w:trPr>
          <w:trHeight w:val="3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FDFDDC2" w14:textId="77777777" w:rsidR="007276AD" w:rsidRPr="002121BE" w:rsidRDefault="007276AD" w:rsidP="00846C06">
            <w:pPr>
              <w:widowControl/>
              <w:spacing w:line="300" w:lineRule="auto"/>
              <w:jc w:val="center"/>
              <w:rPr>
                <w:rFonts w:ascii="Arial" w:hAnsi="Arial" w:cs="Arial"/>
                <w:kern w:val="0"/>
                <w:sz w:val="20"/>
                <w:szCs w:val="20"/>
              </w:rPr>
            </w:pPr>
            <w:r w:rsidRPr="002121BE">
              <w:rPr>
                <w:rFonts w:ascii="Arial" w:hAnsi="Arial" w:cs="Arial"/>
                <w:kern w:val="0"/>
                <w:sz w:val="20"/>
                <w:szCs w:val="20"/>
              </w:rPr>
              <w:t>11</w:t>
            </w:r>
          </w:p>
        </w:tc>
        <w:tc>
          <w:tcPr>
            <w:tcW w:w="2551" w:type="dxa"/>
            <w:tcBorders>
              <w:top w:val="nil"/>
              <w:left w:val="nil"/>
              <w:bottom w:val="single" w:sz="4" w:space="0" w:color="auto"/>
              <w:right w:val="single" w:sz="4" w:space="0" w:color="auto"/>
            </w:tcBorders>
            <w:shd w:val="clear" w:color="auto" w:fill="auto"/>
            <w:noWrap/>
            <w:vAlign w:val="center"/>
          </w:tcPr>
          <w:p w14:paraId="1A4B0969" w14:textId="77777777" w:rsidR="007276AD" w:rsidRPr="002121BE" w:rsidRDefault="007276AD" w:rsidP="00846C06">
            <w:pPr>
              <w:widowControl/>
              <w:spacing w:line="300" w:lineRule="auto"/>
              <w:jc w:val="left"/>
              <w:rPr>
                <w:rFonts w:ascii="Arial" w:hAnsi="Arial" w:cs="Arial"/>
                <w:kern w:val="0"/>
                <w:sz w:val="20"/>
                <w:szCs w:val="20"/>
              </w:rPr>
            </w:pPr>
            <w:r w:rsidRPr="002121BE">
              <w:rPr>
                <w:rFonts w:ascii="Arial" w:hAnsi="Arial" w:cs="Arial"/>
                <w:kern w:val="0"/>
                <w:sz w:val="20"/>
                <w:szCs w:val="20"/>
              </w:rPr>
              <w:t>条码阅读器</w:t>
            </w:r>
          </w:p>
        </w:tc>
        <w:tc>
          <w:tcPr>
            <w:tcW w:w="3432" w:type="dxa"/>
            <w:tcBorders>
              <w:top w:val="nil"/>
              <w:left w:val="nil"/>
              <w:bottom w:val="single" w:sz="4" w:space="0" w:color="auto"/>
              <w:right w:val="single" w:sz="4" w:space="0" w:color="auto"/>
            </w:tcBorders>
            <w:shd w:val="clear" w:color="auto" w:fill="auto"/>
            <w:noWrap/>
            <w:vAlign w:val="center"/>
          </w:tcPr>
          <w:p w14:paraId="4BB4C1E2" w14:textId="77777777" w:rsidR="007276AD" w:rsidRPr="002121BE" w:rsidRDefault="007276AD" w:rsidP="00846C06">
            <w:pPr>
              <w:widowControl/>
              <w:spacing w:line="300" w:lineRule="auto"/>
              <w:jc w:val="left"/>
              <w:rPr>
                <w:rFonts w:ascii="Arial" w:hAnsi="Arial" w:cs="Arial"/>
                <w:kern w:val="0"/>
                <w:sz w:val="20"/>
                <w:szCs w:val="20"/>
              </w:rPr>
            </w:pPr>
            <w:r w:rsidRPr="002121BE">
              <w:rPr>
                <w:rFonts w:ascii="Arial" w:hAnsi="Arial" w:cs="Arial"/>
                <w:kern w:val="0"/>
                <w:sz w:val="20"/>
                <w:szCs w:val="20"/>
              </w:rPr>
              <w:t>SICK/Datalogic</w:t>
            </w:r>
          </w:p>
        </w:tc>
        <w:tc>
          <w:tcPr>
            <w:tcW w:w="2127" w:type="dxa"/>
            <w:tcBorders>
              <w:top w:val="nil"/>
              <w:left w:val="nil"/>
              <w:bottom w:val="single" w:sz="4" w:space="0" w:color="auto"/>
              <w:right w:val="single" w:sz="4" w:space="0" w:color="auto"/>
            </w:tcBorders>
            <w:shd w:val="clear" w:color="auto" w:fill="auto"/>
            <w:noWrap/>
            <w:vAlign w:val="center"/>
          </w:tcPr>
          <w:p w14:paraId="707ED28A" w14:textId="77777777" w:rsidR="007276AD" w:rsidRPr="002121BE" w:rsidRDefault="007276AD" w:rsidP="00846C06">
            <w:pPr>
              <w:widowControl/>
              <w:spacing w:line="300" w:lineRule="auto"/>
              <w:jc w:val="left"/>
              <w:rPr>
                <w:rFonts w:ascii="Arial" w:hAnsi="Arial" w:cs="Arial"/>
                <w:kern w:val="0"/>
                <w:sz w:val="20"/>
                <w:szCs w:val="20"/>
              </w:rPr>
            </w:pPr>
          </w:p>
        </w:tc>
      </w:tr>
      <w:tr w:rsidR="002121BE" w:rsidRPr="002121BE" w14:paraId="0D184D94" w14:textId="77777777" w:rsidTr="003C77C8">
        <w:trPr>
          <w:trHeight w:val="3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8A16EBF" w14:textId="77777777" w:rsidR="007276AD" w:rsidRPr="002121BE" w:rsidRDefault="007276AD" w:rsidP="00846C06">
            <w:pPr>
              <w:widowControl/>
              <w:spacing w:line="300" w:lineRule="auto"/>
              <w:jc w:val="center"/>
              <w:rPr>
                <w:rFonts w:ascii="Arial" w:hAnsi="Arial" w:cs="Arial"/>
                <w:kern w:val="0"/>
                <w:sz w:val="20"/>
                <w:szCs w:val="20"/>
              </w:rPr>
            </w:pPr>
            <w:r w:rsidRPr="002121BE">
              <w:rPr>
                <w:rFonts w:ascii="Arial" w:hAnsi="Arial" w:cs="Arial"/>
                <w:kern w:val="0"/>
                <w:sz w:val="20"/>
                <w:szCs w:val="20"/>
              </w:rPr>
              <w:t>12</w:t>
            </w:r>
          </w:p>
        </w:tc>
        <w:tc>
          <w:tcPr>
            <w:tcW w:w="2551" w:type="dxa"/>
            <w:tcBorders>
              <w:top w:val="nil"/>
              <w:left w:val="nil"/>
              <w:bottom w:val="single" w:sz="4" w:space="0" w:color="auto"/>
              <w:right w:val="single" w:sz="4" w:space="0" w:color="auto"/>
            </w:tcBorders>
            <w:shd w:val="clear" w:color="auto" w:fill="auto"/>
            <w:noWrap/>
            <w:vAlign w:val="center"/>
            <w:hideMark/>
          </w:tcPr>
          <w:p w14:paraId="04226590" w14:textId="77777777" w:rsidR="007276AD" w:rsidRPr="002121BE" w:rsidRDefault="007276AD" w:rsidP="00846C06">
            <w:pPr>
              <w:widowControl/>
              <w:spacing w:line="300" w:lineRule="auto"/>
              <w:jc w:val="left"/>
              <w:rPr>
                <w:rFonts w:ascii="Arial" w:hAnsi="Arial" w:cs="Arial"/>
                <w:kern w:val="0"/>
                <w:sz w:val="20"/>
                <w:szCs w:val="20"/>
              </w:rPr>
            </w:pPr>
            <w:r w:rsidRPr="002121BE">
              <w:rPr>
                <w:rFonts w:ascii="Arial" w:hAnsi="Arial" w:cs="Arial"/>
                <w:kern w:val="0"/>
                <w:sz w:val="20"/>
                <w:szCs w:val="20"/>
              </w:rPr>
              <w:t>服务器</w:t>
            </w:r>
          </w:p>
        </w:tc>
        <w:tc>
          <w:tcPr>
            <w:tcW w:w="3432" w:type="dxa"/>
            <w:tcBorders>
              <w:top w:val="nil"/>
              <w:left w:val="nil"/>
              <w:bottom w:val="single" w:sz="4" w:space="0" w:color="auto"/>
              <w:right w:val="single" w:sz="4" w:space="0" w:color="auto"/>
            </w:tcBorders>
            <w:shd w:val="clear" w:color="auto" w:fill="auto"/>
            <w:noWrap/>
            <w:vAlign w:val="center"/>
            <w:hideMark/>
          </w:tcPr>
          <w:p w14:paraId="369F066D" w14:textId="77777777" w:rsidR="007276AD" w:rsidRPr="002121BE" w:rsidRDefault="007276AD" w:rsidP="00846C06">
            <w:pPr>
              <w:widowControl/>
              <w:spacing w:line="300" w:lineRule="auto"/>
              <w:jc w:val="left"/>
              <w:rPr>
                <w:rFonts w:ascii="Arial" w:hAnsi="Arial" w:cs="Arial"/>
                <w:kern w:val="0"/>
                <w:sz w:val="20"/>
                <w:szCs w:val="20"/>
              </w:rPr>
            </w:pPr>
            <w:r w:rsidRPr="002121BE">
              <w:rPr>
                <w:rFonts w:ascii="Arial" w:hAnsi="Arial" w:cs="Arial"/>
                <w:kern w:val="0"/>
                <w:sz w:val="20"/>
                <w:szCs w:val="20"/>
              </w:rPr>
              <w:t>HP</w:t>
            </w:r>
          </w:p>
        </w:tc>
        <w:tc>
          <w:tcPr>
            <w:tcW w:w="2127" w:type="dxa"/>
            <w:tcBorders>
              <w:top w:val="nil"/>
              <w:left w:val="nil"/>
              <w:bottom w:val="single" w:sz="4" w:space="0" w:color="auto"/>
              <w:right w:val="single" w:sz="4" w:space="0" w:color="auto"/>
            </w:tcBorders>
            <w:shd w:val="clear" w:color="auto" w:fill="auto"/>
            <w:noWrap/>
            <w:vAlign w:val="center"/>
            <w:hideMark/>
          </w:tcPr>
          <w:p w14:paraId="0DC65785" w14:textId="77777777" w:rsidR="007276AD" w:rsidRPr="002121BE" w:rsidRDefault="007276AD" w:rsidP="00846C06">
            <w:pPr>
              <w:widowControl/>
              <w:spacing w:line="300" w:lineRule="auto"/>
              <w:jc w:val="left"/>
              <w:rPr>
                <w:rFonts w:ascii="Arial" w:hAnsi="Arial" w:cs="Arial"/>
                <w:kern w:val="0"/>
                <w:sz w:val="20"/>
                <w:szCs w:val="20"/>
              </w:rPr>
            </w:pPr>
          </w:p>
        </w:tc>
      </w:tr>
      <w:tr w:rsidR="002121BE" w:rsidRPr="002121BE" w14:paraId="116719E1" w14:textId="77777777" w:rsidTr="003C77C8">
        <w:trPr>
          <w:trHeight w:val="3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3815ADF" w14:textId="78483CE8" w:rsidR="007276AD" w:rsidRPr="002121BE" w:rsidRDefault="00E863DE" w:rsidP="00846C06">
            <w:pPr>
              <w:widowControl/>
              <w:spacing w:line="300" w:lineRule="auto"/>
              <w:jc w:val="center"/>
              <w:rPr>
                <w:rFonts w:ascii="Arial" w:hAnsi="Arial" w:cs="Arial"/>
                <w:kern w:val="0"/>
                <w:sz w:val="20"/>
                <w:szCs w:val="20"/>
              </w:rPr>
            </w:pPr>
            <w:r>
              <w:rPr>
                <w:rFonts w:ascii="Arial" w:hAnsi="Arial" w:cs="Arial"/>
                <w:kern w:val="0"/>
                <w:sz w:val="20"/>
                <w:szCs w:val="20"/>
              </w:rPr>
              <w:t>13</w:t>
            </w:r>
          </w:p>
        </w:tc>
        <w:tc>
          <w:tcPr>
            <w:tcW w:w="2551" w:type="dxa"/>
            <w:tcBorders>
              <w:top w:val="nil"/>
              <w:left w:val="nil"/>
              <w:bottom w:val="single" w:sz="4" w:space="0" w:color="auto"/>
              <w:right w:val="single" w:sz="4" w:space="0" w:color="auto"/>
            </w:tcBorders>
            <w:shd w:val="clear" w:color="auto" w:fill="auto"/>
            <w:noWrap/>
            <w:vAlign w:val="center"/>
            <w:hideMark/>
          </w:tcPr>
          <w:p w14:paraId="0487F55B" w14:textId="29B1122A" w:rsidR="007276AD" w:rsidRPr="002121BE" w:rsidRDefault="00883A01" w:rsidP="00846C06">
            <w:pPr>
              <w:widowControl/>
              <w:spacing w:line="300" w:lineRule="auto"/>
              <w:jc w:val="left"/>
              <w:rPr>
                <w:rFonts w:ascii="Arial" w:hAnsi="Arial" w:cs="Arial"/>
                <w:kern w:val="0"/>
                <w:sz w:val="20"/>
                <w:szCs w:val="20"/>
              </w:rPr>
            </w:pPr>
            <w:r>
              <w:rPr>
                <w:rFonts w:ascii="Arial" w:hAnsi="Arial" w:cs="Arial" w:hint="eastAsia"/>
                <w:kern w:val="0"/>
                <w:sz w:val="20"/>
                <w:szCs w:val="20"/>
              </w:rPr>
              <w:t>滑触线排</w:t>
            </w:r>
            <w:r>
              <w:rPr>
                <w:rFonts w:ascii="Arial" w:hAnsi="Arial" w:cs="Arial" w:hint="eastAsia"/>
                <w:kern w:val="0"/>
                <w:sz w:val="20"/>
                <w:szCs w:val="20"/>
              </w:rPr>
              <w:t>/</w:t>
            </w:r>
            <w:r>
              <w:rPr>
                <w:rFonts w:ascii="Arial" w:hAnsi="Arial" w:cs="Arial" w:hint="eastAsia"/>
                <w:kern w:val="0"/>
                <w:sz w:val="20"/>
                <w:szCs w:val="20"/>
              </w:rPr>
              <w:t>集电器</w:t>
            </w:r>
          </w:p>
        </w:tc>
        <w:tc>
          <w:tcPr>
            <w:tcW w:w="3432" w:type="dxa"/>
            <w:tcBorders>
              <w:top w:val="nil"/>
              <w:left w:val="nil"/>
              <w:bottom w:val="single" w:sz="4" w:space="0" w:color="auto"/>
              <w:right w:val="single" w:sz="4" w:space="0" w:color="auto"/>
            </w:tcBorders>
            <w:shd w:val="clear" w:color="auto" w:fill="auto"/>
            <w:noWrap/>
            <w:vAlign w:val="center"/>
            <w:hideMark/>
          </w:tcPr>
          <w:p w14:paraId="6EDC5D73" w14:textId="176918F3" w:rsidR="007276AD" w:rsidRPr="002121BE" w:rsidRDefault="00883A01" w:rsidP="00846C06">
            <w:pPr>
              <w:widowControl/>
              <w:spacing w:line="300" w:lineRule="auto"/>
              <w:jc w:val="left"/>
              <w:rPr>
                <w:rFonts w:ascii="Arial" w:hAnsi="Arial" w:cs="Arial"/>
                <w:kern w:val="0"/>
                <w:sz w:val="20"/>
                <w:szCs w:val="20"/>
              </w:rPr>
            </w:pPr>
            <w:r w:rsidRPr="002121BE">
              <w:rPr>
                <w:rFonts w:ascii="Arial" w:hAnsi="Arial" w:cs="Arial"/>
                <w:kern w:val="0"/>
                <w:sz w:val="20"/>
                <w:szCs w:val="20"/>
              </w:rPr>
              <w:t>日本松下</w:t>
            </w:r>
            <w:r w:rsidRPr="002121BE">
              <w:rPr>
                <w:rFonts w:ascii="Arial" w:hAnsi="Arial" w:cs="Arial"/>
                <w:kern w:val="0"/>
                <w:sz w:val="20"/>
                <w:szCs w:val="20"/>
              </w:rPr>
              <w:t>/</w:t>
            </w:r>
            <w:r w:rsidRPr="002121BE">
              <w:rPr>
                <w:rFonts w:ascii="Arial" w:hAnsi="Arial" w:cs="Arial"/>
                <w:kern w:val="0"/>
                <w:sz w:val="20"/>
                <w:szCs w:val="20"/>
              </w:rPr>
              <w:t>法勒</w:t>
            </w:r>
          </w:p>
        </w:tc>
        <w:tc>
          <w:tcPr>
            <w:tcW w:w="2127" w:type="dxa"/>
            <w:tcBorders>
              <w:top w:val="nil"/>
              <w:left w:val="nil"/>
              <w:bottom w:val="single" w:sz="4" w:space="0" w:color="auto"/>
              <w:right w:val="single" w:sz="4" w:space="0" w:color="auto"/>
            </w:tcBorders>
            <w:shd w:val="clear" w:color="auto" w:fill="auto"/>
            <w:noWrap/>
            <w:vAlign w:val="center"/>
            <w:hideMark/>
          </w:tcPr>
          <w:p w14:paraId="16FA0A3A" w14:textId="1F1D6A3F" w:rsidR="007276AD" w:rsidRPr="002121BE" w:rsidRDefault="007276AD" w:rsidP="00846C06">
            <w:pPr>
              <w:widowControl/>
              <w:spacing w:line="300" w:lineRule="auto"/>
              <w:jc w:val="left"/>
              <w:rPr>
                <w:rFonts w:ascii="Arial" w:hAnsi="Arial" w:cs="Arial"/>
                <w:kern w:val="0"/>
                <w:sz w:val="20"/>
                <w:szCs w:val="20"/>
              </w:rPr>
            </w:pPr>
          </w:p>
        </w:tc>
      </w:tr>
      <w:tr w:rsidR="00862A5E" w:rsidRPr="002121BE" w14:paraId="1E24EF54" w14:textId="77777777" w:rsidTr="00862A5E">
        <w:trPr>
          <w:trHeight w:val="3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59BA0" w14:textId="359EA623" w:rsidR="00862A5E" w:rsidRDefault="008E7C1D" w:rsidP="00846C06">
            <w:pPr>
              <w:widowControl/>
              <w:spacing w:line="300" w:lineRule="auto"/>
              <w:jc w:val="center"/>
              <w:rPr>
                <w:rFonts w:ascii="Arial" w:hAnsi="Arial" w:cs="Arial"/>
                <w:kern w:val="0"/>
                <w:sz w:val="20"/>
                <w:szCs w:val="20"/>
              </w:rPr>
            </w:pPr>
            <w:r>
              <w:rPr>
                <w:rFonts w:ascii="Arial" w:hAnsi="Arial" w:cs="Arial" w:hint="eastAsia"/>
                <w:kern w:val="0"/>
                <w:sz w:val="20"/>
                <w:szCs w:val="20"/>
              </w:rPr>
              <w:t>14</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4701015" w14:textId="23C8CF62" w:rsidR="00862A5E" w:rsidRPr="002121BE" w:rsidRDefault="00862A5E" w:rsidP="00846C06">
            <w:pPr>
              <w:widowControl/>
              <w:spacing w:line="300" w:lineRule="auto"/>
              <w:jc w:val="left"/>
              <w:rPr>
                <w:rFonts w:ascii="Arial" w:hAnsi="Arial" w:cs="Arial"/>
                <w:kern w:val="0"/>
                <w:sz w:val="20"/>
                <w:szCs w:val="20"/>
              </w:rPr>
            </w:pPr>
            <w:r>
              <w:rPr>
                <w:rFonts w:ascii="Arial" w:hAnsi="Arial" w:cs="Arial" w:hint="eastAsia"/>
                <w:kern w:val="0"/>
                <w:sz w:val="20"/>
                <w:szCs w:val="20"/>
              </w:rPr>
              <w:t>RFID</w:t>
            </w:r>
            <w:r>
              <w:rPr>
                <w:rFonts w:ascii="Arial" w:hAnsi="Arial" w:cs="Arial" w:hint="eastAsia"/>
                <w:kern w:val="0"/>
                <w:sz w:val="20"/>
                <w:szCs w:val="20"/>
              </w:rPr>
              <w:t>阅读器</w:t>
            </w:r>
          </w:p>
        </w:tc>
        <w:tc>
          <w:tcPr>
            <w:tcW w:w="3432" w:type="dxa"/>
            <w:tcBorders>
              <w:top w:val="single" w:sz="4" w:space="0" w:color="auto"/>
              <w:left w:val="nil"/>
              <w:bottom w:val="single" w:sz="4" w:space="0" w:color="auto"/>
              <w:right w:val="single" w:sz="4" w:space="0" w:color="auto"/>
            </w:tcBorders>
            <w:shd w:val="clear" w:color="auto" w:fill="auto"/>
            <w:noWrap/>
            <w:vAlign w:val="center"/>
          </w:tcPr>
          <w:p w14:paraId="4A25CFFE" w14:textId="226EF7CC" w:rsidR="00862A5E" w:rsidRPr="002121BE" w:rsidRDefault="00E736A2" w:rsidP="00846C06">
            <w:pPr>
              <w:widowControl/>
              <w:spacing w:line="300" w:lineRule="auto"/>
              <w:jc w:val="left"/>
              <w:rPr>
                <w:rFonts w:ascii="Arial" w:hAnsi="Arial" w:cs="Arial"/>
                <w:kern w:val="0"/>
                <w:sz w:val="20"/>
                <w:szCs w:val="20"/>
              </w:rPr>
            </w:pPr>
            <w:r>
              <w:rPr>
                <w:rFonts w:ascii="Arial" w:hAnsi="Arial" w:cs="Arial" w:hint="eastAsia"/>
                <w:kern w:val="0"/>
                <w:sz w:val="20"/>
                <w:szCs w:val="20"/>
              </w:rPr>
              <w:t>倍加福</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7A91F5D" w14:textId="5BC01537" w:rsidR="00862A5E" w:rsidRPr="002121BE" w:rsidRDefault="00862A5E" w:rsidP="00846C06">
            <w:pPr>
              <w:widowControl/>
              <w:spacing w:line="300" w:lineRule="auto"/>
              <w:jc w:val="left"/>
              <w:rPr>
                <w:rFonts w:ascii="Arial" w:hAnsi="Arial" w:cs="Arial"/>
                <w:kern w:val="0"/>
                <w:sz w:val="20"/>
                <w:szCs w:val="20"/>
              </w:rPr>
            </w:pPr>
            <w:r>
              <w:rPr>
                <w:rFonts w:ascii="Arial" w:hAnsi="Arial" w:cs="Arial" w:hint="eastAsia"/>
                <w:kern w:val="0"/>
                <w:sz w:val="20"/>
                <w:szCs w:val="20"/>
              </w:rPr>
              <w:t>读取成功率</w:t>
            </w:r>
            <w:r>
              <w:rPr>
                <w:rFonts w:ascii="Arial" w:hAnsi="Arial" w:cs="Arial" w:hint="eastAsia"/>
                <w:kern w:val="0"/>
                <w:sz w:val="20"/>
                <w:szCs w:val="20"/>
              </w:rPr>
              <w:t>99.9</w:t>
            </w:r>
            <w:r w:rsidR="00E736A2">
              <w:rPr>
                <w:rFonts w:ascii="Arial" w:hAnsi="Arial" w:cs="Arial" w:hint="eastAsia"/>
                <w:kern w:val="0"/>
                <w:sz w:val="20"/>
                <w:szCs w:val="20"/>
              </w:rPr>
              <w:t>%</w:t>
            </w:r>
          </w:p>
        </w:tc>
      </w:tr>
      <w:tr w:rsidR="00862A5E" w:rsidRPr="002121BE" w14:paraId="0878C2FE" w14:textId="77777777" w:rsidTr="00862A5E">
        <w:trPr>
          <w:trHeight w:val="3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57EF0" w14:textId="19BBAFEF" w:rsidR="00862A5E" w:rsidRDefault="008E7C1D" w:rsidP="00846C06">
            <w:pPr>
              <w:widowControl/>
              <w:spacing w:line="300" w:lineRule="auto"/>
              <w:jc w:val="center"/>
              <w:rPr>
                <w:rFonts w:ascii="Arial" w:hAnsi="Arial" w:cs="Arial"/>
                <w:kern w:val="0"/>
                <w:sz w:val="20"/>
                <w:szCs w:val="20"/>
              </w:rPr>
            </w:pPr>
            <w:r>
              <w:rPr>
                <w:rFonts w:ascii="Arial" w:hAnsi="Arial" w:cs="Arial" w:hint="eastAsia"/>
                <w:kern w:val="0"/>
                <w:sz w:val="20"/>
                <w:szCs w:val="20"/>
              </w:rPr>
              <w:t>15</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13D3C14A" w14:textId="10A440BF" w:rsidR="00862A5E" w:rsidRDefault="00862A5E" w:rsidP="00846C06">
            <w:pPr>
              <w:widowControl/>
              <w:spacing w:line="300" w:lineRule="auto"/>
              <w:jc w:val="left"/>
              <w:rPr>
                <w:rFonts w:ascii="Arial" w:hAnsi="Arial" w:cs="Arial"/>
                <w:kern w:val="0"/>
                <w:sz w:val="20"/>
                <w:szCs w:val="20"/>
              </w:rPr>
            </w:pPr>
            <w:r>
              <w:rPr>
                <w:rFonts w:ascii="Arial" w:hAnsi="Arial" w:cs="Arial" w:hint="eastAsia"/>
                <w:kern w:val="0"/>
                <w:sz w:val="20"/>
                <w:szCs w:val="20"/>
              </w:rPr>
              <w:t>工控机</w:t>
            </w:r>
          </w:p>
        </w:tc>
        <w:tc>
          <w:tcPr>
            <w:tcW w:w="3432" w:type="dxa"/>
            <w:tcBorders>
              <w:top w:val="single" w:sz="4" w:space="0" w:color="auto"/>
              <w:left w:val="nil"/>
              <w:bottom w:val="single" w:sz="4" w:space="0" w:color="auto"/>
              <w:right w:val="single" w:sz="4" w:space="0" w:color="auto"/>
            </w:tcBorders>
            <w:shd w:val="clear" w:color="auto" w:fill="auto"/>
            <w:noWrap/>
            <w:vAlign w:val="center"/>
          </w:tcPr>
          <w:p w14:paraId="3DAAF05A" w14:textId="0306507E" w:rsidR="00862A5E" w:rsidRPr="002121BE" w:rsidRDefault="00862A5E" w:rsidP="00846C06">
            <w:pPr>
              <w:widowControl/>
              <w:spacing w:line="300" w:lineRule="auto"/>
              <w:jc w:val="left"/>
              <w:rPr>
                <w:rFonts w:ascii="Arial" w:hAnsi="Arial" w:cs="Arial"/>
                <w:kern w:val="0"/>
                <w:sz w:val="20"/>
                <w:szCs w:val="20"/>
              </w:rPr>
            </w:pPr>
            <w:r>
              <w:rPr>
                <w:rFonts w:ascii="Arial" w:hAnsi="Arial" w:cs="Arial" w:hint="eastAsia"/>
                <w:kern w:val="0"/>
                <w:sz w:val="20"/>
                <w:szCs w:val="20"/>
              </w:rPr>
              <w:t>研华</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61D37693" w14:textId="77777777" w:rsidR="00862A5E" w:rsidRDefault="00862A5E" w:rsidP="00846C06">
            <w:pPr>
              <w:widowControl/>
              <w:spacing w:line="300" w:lineRule="auto"/>
              <w:jc w:val="left"/>
              <w:rPr>
                <w:rFonts w:ascii="Arial" w:hAnsi="Arial" w:cs="Arial"/>
                <w:kern w:val="0"/>
                <w:sz w:val="20"/>
                <w:szCs w:val="20"/>
              </w:rPr>
            </w:pPr>
          </w:p>
        </w:tc>
      </w:tr>
    </w:tbl>
    <w:p w14:paraId="15DCF3A4" w14:textId="3BBF4DFF" w:rsidR="007276AD" w:rsidRDefault="0067120A" w:rsidP="0026093E">
      <w:pPr>
        <w:widowControl/>
        <w:numPr>
          <w:ilvl w:val="1"/>
          <w:numId w:val="11"/>
        </w:numPr>
        <w:shd w:val="clear" w:color="auto" w:fill="FFFFFF"/>
        <w:spacing w:line="300" w:lineRule="auto"/>
        <w:ind w:left="567"/>
        <w:rPr>
          <w:rFonts w:ascii="Arial" w:hAnsi="Arial" w:cs="Arial"/>
          <w:color w:val="000000"/>
          <w:kern w:val="0"/>
        </w:rPr>
      </w:pPr>
      <w:r w:rsidRPr="007276AD">
        <w:rPr>
          <w:rFonts w:ascii="Arial" w:hAnsi="Arial" w:cs="Arial"/>
          <w:color w:val="000000"/>
          <w:kern w:val="0"/>
        </w:rPr>
        <w:t>机械设备的选型</w:t>
      </w:r>
    </w:p>
    <w:p w14:paraId="35200CA0" w14:textId="77777777" w:rsidR="00CC66C1" w:rsidRDefault="00CC66C1" w:rsidP="00CC66C1">
      <w:pPr>
        <w:widowControl/>
        <w:shd w:val="clear" w:color="auto" w:fill="FFFFFF"/>
        <w:spacing w:line="300" w:lineRule="auto"/>
        <w:ind w:left="567"/>
        <w:rPr>
          <w:rFonts w:ascii="Arial" w:hAnsi="Arial" w:cs="Arial"/>
          <w:color w:val="000000"/>
          <w:kern w:val="0"/>
        </w:rPr>
      </w:pPr>
    </w:p>
    <w:tbl>
      <w:tblPr>
        <w:tblW w:w="9351" w:type="dxa"/>
        <w:jc w:val="center"/>
        <w:tblLook w:val="04A0" w:firstRow="1" w:lastRow="0" w:firstColumn="1" w:lastColumn="0" w:noHBand="0" w:noVBand="1"/>
      </w:tblPr>
      <w:tblGrid>
        <w:gridCol w:w="851"/>
        <w:gridCol w:w="2517"/>
        <w:gridCol w:w="3436"/>
        <w:gridCol w:w="2547"/>
      </w:tblGrid>
      <w:tr w:rsidR="00061A47" w:rsidRPr="002121BE" w14:paraId="202B9D99" w14:textId="77777777" w:rsidTr="0055593D">
        <w:trPr>
          <w:trHeight w:val="429"/>
          <w:jc w:val="center"/>
        </w:trPr>
        <w:tc>
          <w:tcPr>
            <w:tcW w:w="85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87B9AF1" w14:textId="77777777" w:rsidR="007276AD" w:rsidRPr="002121BE" w:rsidRDefault="007276AD" w:rsidP="00846C06">
            <w:pPr>
              <w:widowControl/>
              <w:spacing w:line="300" w:lineRule="auto"/>
              <w:jc w:val="center"/>
              <w:rPr>
                <w:rFonts w:ascii="Arial" w:hAnsi="Arial" w:cs="Arial"/>
                <w:kern w:val="0"/>
                <w:sz w:val="20"/>
                <w:szCs w:val="20"/>
              </w:rPr>
            </w:pPr>
            <w:r w:rsidRPr="002121BE">
              <w:rPr>
                <w:rFonts w:ascii="Arial" w:hAnsi="Arial" w:cs="Arial"/>
                <w:kern w:val="0"/>
                <w:sz w:val="20"/>
                <w:szCs w:val="20"/>
              </w:rPr>
              <w:t>NO</w:t>
            </w:r>
          </w:p>
        </w:tc>
        <w:tc>
          <w:tcPr>
            <w:tcW w:w="2517" w:type="dxa"/>
            <w:tcBorders>
              <w:top w:val="single" w:sz="4" w:space="0" w:color="auto"/>
              <w:left w:val="nil"/>
              <w:bottom w:val="single" w:sz="4" w:space="0" w:color="auto"/>
              <w:right w:val="single" w:sz="4" w:space="0" w:color="auto"/>
            </w:tcBorders>
            <w:shd w:val="clear" w:color="000000" w:fill="FCD5B4"/>
            <w:noWrap/>
            <w:vAlign w:val="center"/>
            <w:hideMark/>
          </w:tcPr>
          <w:p w14:paraId="18F3EA84" w14:textId="77777777" w:rsidR="007276AD" w:rsidRPr="002121BE" w:rsidRDefault="007276AD" w:rsidP="00846C06">
            <w:pPr>
              <w:widowControl/>
              <w:spacing w:line="300" w:lineRule="auto"/>
              <w:jc w:val="center"/>
              <w:rPr>
                <w:rFonts w:ascii="Arial" w:hAnsi="Arial" w:cs="Arial"/>
                <w:kern w:val="0"/>
                <w:sz w:val="20"/>
                <w:szCs w:val="20"/>
              </w:rPr>
            </w:pPr>
            <w:r w:rsidRPr="002121BE">
              <w:rPr>
                <w:rFonts w:ascii="Arial" w:hAnsi="Arial" w:cs="Arial"/>
                <w:kern w:val="0"/>
                <w:sz w:val="20"/>
                <w:szCs w:val="20"/>
              </w:rPr>
              <w:t>名称</w:t>
            </w:r>
          </w:p>
        </w:tc>
        <w:tc>
          <w:tcPr>
            <w:tcW w:w="3436" w:type="dxa"/>
            <w:tcBorders>
              <w:top w:val="single" w:sz="4" w:space="0" w:color="auto"/>
              <w:left w:val="nil"/>
              <w:bottom w:val="single" w:sz="4" w:space="0" w:color="auto"/>
              <w:right w:val="single" w:sz="4" w:space="0" w:color="auto"/>
            </w:tcBorders>
            <w:shd w:val="clear" w:color="000000" w:fill="FCD5B4"/>
            <w:noWrap/>
            <w:vAlign w:val="center"/>
            <w:hideMark/>
          </w:tcPr>
          <w:p w14:paraId="6078910F" w14:textId="77777777" w:rsidR="007276AD" w:rsidRPr="002121BE" w:rsidRDefault="007276AD" w:rsidP="00846C06">
            <w:pPr>
              <w:widowControl/>
              <w:spacing w:line="300" w:lineRule="auto"/>
              <w:jc w:val="center"/>
              <w:rPr>
                <w:rFonts w:ascii="Arial" w:hAnsi="Arial" w:cs="Arial"/>
                <w:kern w:val="0"/>
                <w:sz w:val="20"/>
                <w:szCs w:val="20"/>
              </w:rPr>
            </w:pPr>
            <w:r w:rsidRPr="002121BE">
              <w:rPr>
                <w:rFonts w:ascii="Arial" w:hAnsi="Arial" w:cs="Arial"/>
                <w:kern w:val="0"/>
                <w:sz w:val="20"/>
                <w:szCs w:val="20"/>
              </w:rPr>
              <w:t>品牌</w:t>
            </w:r>
          </w:p>
        </w:tc>
        <w:tc>
          <w:tcPr>
            <w:tcW w:w="2547" w:type="dxa"/>
            <w:tcBorders>
              <w:top w:val="single" w:sz="4" w:space="0" w:color="auto"/>
              <w:left w:val="nil"/>
              <w:bottom w:val="single" w:sz="4" w:space="0" w:color="auto"/>
              <w:right w:val="single" w:sz="4" w:space="0" w:color="auto"/>
            </w:tcBorders>
            <w:shd w:val="clear" w:color="000000" w:fill="FCD5B4"/>
            <w:noWrap/>
            <w:vAlign w:val="center"/>
            <w:hideMark/>
          </w:tcPr>
          <w:p w14:paraId="0C61D4C1" w14:textId="77777777" w:rsidR="007276AD" w:rsidRPr="002121BE" w:rsidRDefault="007276AD" w:rsidP="00846C06">
            <w:pPr>
              <w:widowControl/>
              <w:spacing w:line="300" w:lineRule="auto"/>
              <w:jc w:val="center"/>
              <w:rPr>
                <w:rFonts w:ascii="Arial" w:hAnsi="Arial" w:cs="Arial"/>
                <w:kern w:val="0"/>
                <w:sz w:val="20"/>
                <w:szCs w:val="20"/>
              </w:rPr>
            </w:pPr>
            <w:r w:rsidRPr="002121BE">
              <w:rPr>
                <w:rFonts w:ascii="Arial" w:hAnsi="Arial" w:cs="Arial"/>
                <w:kern w:val="0"/>
                <w:sz w:val="20"/>
                <w:szCs w:val="20"/>
              </w:rPr>
              <w:t>备注</w:t>
            </w:r>
          </w:p>
        </w:tc>
      </w:tr>
      <w:tr w:rsidR="00061A47" w:rsidRPr="002121BE" w14:paraId="1992635C" w14:textId="77777777" w:rsidTr="0055593D">
        <w:trPr>
          <w:trHeight w:val="3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449B3E0" w14:textId="77777777" w:rsidR="007276AD" w:rsidRPr="002121BE" w:rsidRDefault="007276AD" w:rsidP="00846C06">
            <w:pPr>
              <w:widowControl/>
              <w:spacing w:line="300" w:lineRule="auto"/>
              <w:jc w:val="center"/>
              <w:rPr>
                <w:rFonts w:ascii="Arial" w:hAnsi="Arial" w:cs="Arial"/>
                <w:kern w:val="0"/>
                <w:sz w:val="20"/>
                <w:szCs w:val="20"/>
              </w:rPr>
            </w:pPr>
            <w:r w:rsidRPr="002121BE">
              <w:rPr>
                <w:rFonts w:ascii="Arial" w:hAnsi="Arial" w:cs="Arial"/>
                <w:kern w:val="0"/>
                <w:sz w:val="20"/>
                <w:szCs w:val="20"/>
              </w:rPr>
              <w:t>1</w:t>
            </w:r>
          </w:p>
        </w:tc>
        <w:tc>
          <w:tcPr>
            <w:tcW w:w="2517" w:type="dxa"/>
            <w:tcBorders>
              <w:top w:val="nil"/>
              <w:left w:val="nil"/>
              <w:bottom w:val="single" w:sz="4" w:space="0" w:color="auto"/>
              <w:right w:val="single" w:sz="4" w:space="0" w:color="auto"/>
            </w:tcBorders>
            <w:shd w:val="clear" w:color="auto" w:fill="auto"/>
            <w:noWrap/>
            <w:vAlign w:val="center"/>
            <w:hideMark/>
          </w:tcPr>
          <w:p w14:paraId="5A86622E" w14:textId="77777777" w:rsidR="007276AD" w:rsidRPr="002121BE" w:rsidRDefault="007276AD" w:rsidP="00846C06">
            <w:pPr>
              <w:widowControl/>
              <w:spacing w:line="300" w:lineRule="auto"/>
              <w:jc w:val="left"/>
              <w:rPr>
                <w:rFonts w:ascii="Arial" w:hAnsi="Arial" w:cs="Arial"/>
                <w:kern w:val="0"/>
                <w:sz w:val="20"/>
                <w:szCs w:val="20"/>
              </w:rPr>
            </w:pPr>
            <w:r w:rsidRPr="002121BE">
              <w:rPr>
                <w:rFonts w:ascii="Arial" w:hAnsi="Arial" w:cs="Arial"/>
                <w:kern w:val="0"/>
                <w:sz w:val="20"/>
                <w:szCs w:val="20"/>
              </w:rPr>
              <w:t>堆垛机</w:t>
            </w:r>
          </w:p>
        </w:tc>
        <w:tc>
          <w:tcPr>
            <w:tcW w:w="3436" w:type="dxa"/>
            <w:tcBorders>
              <w:top w:val="nil"/>
              <w:left w:val="nil"/>
              <w:bottom w:val="single" w:sz="4" w:space="0" w:color="auto"/>
              <w:right w:val="single" w:sz="4" w:space="0" w:color="auto"/>
            </w:tcBorders>
            <w:shd w:val="clear" w:color="auto" w:fill="auto"/>
            <w:noWrap/>
            <w:vAlign w:val="center"/>
            <w:hideMark/>
          </w:tcPr>
          <w:p w14:paraId="70715553" w14:textId="02DF6AEF" w:rsidR="007276AD" w:rsidRPr="002121BE" w:rsidRDefault="00BA14E2" w:rsidP="00846C06">
            <w:pPr>
              <w:widowControl/>
              <w:spacing w:line="300" w:lineRule="auto"/>
              <w:jc w:val="left"/>
              <w:rPr>
                <w:rFonts w:ascii="Arial" w:hAnsi="Arial" w:cs="Arial"/>
                <w:kern w:val="0"/>
                <w:sz w:val="20"/>
                <w:szCs w:val="20"/>
              </w:rPr>
            </w:pPr>
            <w:r>
              <w:rPr>
                <w:rFonts w:ascii="Arial" w:hAnsi="Arial" w:cs="Arial" w:hint="eastAsia"/>
                <w:kern w:val="0"/>
                <w:sz w:val="20"/>
                <w:szCs w:val="20"/>
              </w:rPr>
              <w:t>ROBOTECH</w:t>
            </w:r>
            <w:r w:rsidR="00182E8E">
              <w:rPr>
                <w:rFonts w:ascii="Arial" w:hAnsi="Arial" w:cs="Arial"/>
                <w:kern w:val="0"/>
                <w:sz w:val="20"/>
                <w:szCs w:val="20"/>
              </w:rPr>
              <w:t>/</w:t>
            </w:r>
            <w:r w:rsidR="00182E8E" w:rsidRPr="002121BE">
              <w:rPr>
                <w:rFonts w:ascii="Arial" w:hAnsi="Arial" w:cs="Arial"/>
                <w:kern w:val="0"/>
                <w:sz w:val="20"/>
                <w:szCs w:val="20"/>
              </w:rPr>
              <w:t xml:space="preserve"> MIAS</w:t>
            </w:r>
          </w:p>
        </w:tc>
        <w:tc>
          <w:tcPr>
            <w:tcW w:w="2547" w:type="dxa"/>
            <w:tcBorders>
              <w:top w:val="nil"/>
              <w:left w:val="nil"/>
              <w:bottom w:val="single" w:sz="4" w:space="0" w:color="auto"/>
              <w:right w:val="single" w:sz="4" w:space="0" w:color="auto"/>
            </w:tcBorders>
            <w:shd w:val="clear" w:color="auto" w:fill="auto"/>
            <w:noWrap/>
            <w:vAlign w:val="center"/>
            <w:hideMark/>
          </w:tcPr>
          <w:p w14:paraId="46E35075" w14:textId="77777777" w:rsidR="007276AD" w:rsidRPr="002121BE" w:rsidRDefault="007276AD" w:rsidP="00846C06">
            <w:pPr>
              <w:widowControl/>
              <w:spacing w:line="300" w:lineRule="auto"/>
              <w:jc w:val="left"/>
              <w:rPr>
                <w:rFonts w:ascii="Arial" w:hAnsi="Arial" w:cs="Arial"/>
                <w:kern w:val="0"/>
                <w:sz w:val="20"/>
                <w:szCs w:val="20"/>
              </w:rPr>
            </w:pPr>
          </w:p>
        </w:tc>
      </w:tr>
      <w:tr w:rsidR="00061A47" w:rsidRPr="002121BE" w14:paraId="3E4A1F54" w14:textId="77777777" w:rsidTr="0055593D">
        <w:trPr>
          <w:trHeight w:val="3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A17573C" w14:textId="43E213A4" w:rsidR="007276AD" w:rsidRPr="002121BE" w:rsidRDefault="002C087A" w:rsidP="00846C06">
            <w:pPr>
              <w:widowControl/>
              <w:spacing w:line="300" w:lineRule="auto"/>
              <w:jc w:val="center"/>
              <w:rPr>
                <w:rFonts w:ascii="Arial" w:hAnsi="Arial" w:cs="Arial"/>
                <w:kern w:val="0"/>
                <w:sz w:val="20"/>
                <w:szCs w:val="20"/>
              </w:rPr>
            </w:pPr>
            <w:r>
              <w:rPr>
                <w:rFonts w:ascii="Arial" w:hAnsi="Arial" w:cs="Arial"/>
                <w:kern w:val="0"/>
                <w:sz w:val="20"/>
                <w:szCs w:val="20"/>
              </w:rPr>
              <w:t>2</w:t>
            </w:r>
          </w:p>
        </w:tc>
        <w:tc>
          <w:tcPr>
            <w:tcW w:w="2517" w:type="dxa"/>
            <w:tcBorders>
              <w:top w:val="nil"/>
              <w:left w:val="nil"/>
              <w:bottom w:val="single" w:sz="4" w:space="0" w:color="auto"/>
              <w:right w:val="single" w:sz="4" w:space="0" w:color="auto"/>
            </w:tcBorders>
            <w:shd w:val="clear" w:color="auto" w:fill="auto"/>
            <w:noWrap/>
            <w:vAlign w:val="center"/>
            <w:hideMark/>
          </w:tcPr>
          <w:p w14:paraId="0C7A6647" w14:textId="77777777" w:rsidR="007276AD" w:rsidRPr="002121BE" w:rsidRDefault="00290049" w:rsidP="00846C06">
            <w:pPr>
              <w:widowControl/>
              <w:spacing w:line="300" w:lineRule="auto"/>
              <w:jc w:val="left"/>
              <w:rPr>
                <w:rFonts w:ascii="Arial" w:hAnsi="Arial" w:cs="Arial"/>
                <w:kern w:val="0"/>
                <w:sz w:val="20"/>
                <w:szCs w:val="20"/>
              </w:rPr>
            </w:pPr>
            <w:r>
              <w:rPr>
                <w:rFonts w:ascii="Arial" w:hAnsi="Arial" w:cs="Arial" w:hint="eastAsia"/>
                <w:kern w:val="0"/>
                <w:sz w:val="20"/>
                <w:szCs w:val="20"/>
              </w:rPr>
              <w:t>滚筒</w:t>
            </w:r>
          </w:p>
        </w:tc>
        <w:tc>
          <w:tcPr>
            <w:tcW w:w="3436" w:type="dxa"/>
            <w:tcBorders>
              <w:top w:val="nil"/>
              <w:left w:val="nil"/>
              <w:bottom w:val="single" w:sz="4" w:space="0" w:color="auto"/>
              <w:right w:val="single" w:sz="4" w:space="0" w:color="auto"/>
            </w:tcBorders>
            <w:shd w:val="clear" w:color="auto" w:fill="auto"/>
            <w:noWrap/>
            <w:vAlign w:val="center"/>
            <w:hideMark/>
          </w:tcPr>
          <w:p w14:paraId="4EB25E3A" w14:textId="77777777" w:rsidR="007276AD" w:rsidRPr="002121BE" w:rsidRDefault="000E57A2" w:rsidP="00846C06">
            <w:pPr>
              <w:widowControl/>
              <w:spacing w:line="300" w:lineRule="auto"/>
              <w:jc w:val="left"/>
              <w:rPr>
                <w:rFonts w:ascii="Arial" w:hAnsi="Arial" w:cs="Arial"/>
                <w:kern w:val="0"/>
                <w:sz w:val="20"/>
                <w:szCs w:val="20"/>
              </w:rPr>
            </w:pPr>
            <w:r>
              <w:rPr>
                <w:rFonts w:ascii="Arial" w:hAnsi="Arial" w:cs="Arial" w:hint="eastAsia"/>
                <w:kern w:val="0"/>
                <w:sz w:val="20"/>
                <w:szCs w:val="20"/>
              </w:rPr>
              <w:t>德马</w:t>
            </w:r>
            <w:r w:rsidR="00290049">
              <w:rPr>
                <w:rFonts w:ascii="Arial" w:hAnsi="Arial" w:cs="Arial" w:hint="eastAsia"/>
                <w:kern w:val="0"/>
                <w:sz w:val="20"/>
                <w:szCs w:val="20"/>
              </w:rPr>
              <w:t>/</w:t>
            </w:r>
            <w:r w:rsidR="0022534E">
              <w:rPr>
                <w:rFonts w:ascii="Arial" w:hAnsi="Arial" w:cs="Arial" w:hint="eastAsia"/>
                <w:kern w:val="0"/>
                <w:sz w:val="20"/>
                <w:szCs w:val="20"/>
              </w:rPr>
              <w:t>日本</w:t>
            </w:r>
            <w:r w:rsidR="00290049">
              <w:rPr>
                <w:rFonts w:ascii="Arial" w:hAnsi="Arial" w:cs="Arial"/>
                <w:kern w:val="0"/>
                <w:sz w:val="20"/>
                <w:szCs w:val="20"/>
              </w:rPr>
              <w:t xml:space="preserve">ITON </w:t>
            </w:r>
          </w:p>
        </w:tc>
        <w:tc>
          <w:tcPr>
            <w:tcW w:w="2547" w:type="dxa"/>
            <w:tcBorders>
              <w:top w:val="nil"/>
              <w:left w:val="nil"/>
              <w:bottom w:val="single" w:sz="4" w:space="0" w:color="auto"/>
              <w:right w:val="single" w:sz="4" w:space="0" w:color="auto"/>
            </w:tcBorders>
            <w:shd w:val="clear" w:color="auto" w:fill="auto"/>
            <w:noWrap/>
            <w:vAlign w:val="center"/>
            <w:hideMark/>
          </w:tcPr>
          <w:p w14:paraId="2BD5A5E5" w14:textId="77777777" w:rsidR="007276AD" w:rsidRPr="0022534E" w:rsidRDefault="007276AD" w:rsidP="00846C06">
            <w:pPr>
              <w:widowControl/>
              <w:spacing w:line="300" w:lineRule="auto"/>
              <w:jc w:val="left"/>
              <w:rPr>
                <w:rFonts w:ascii="Arial" w:hAnsi="Arial" w:cs="Arial"/>
                <w:kern w:val="0"/>
                <w:sz w:val="20"/>
                <w:szCs w:val="20"/>
              </w:rPr>
            </w:pPr>
          </w:p>
        </w:tc>
      </w:tr>
      <w:tr w:rsidR="00862A5E" w:rsidRPr="002121BE" w14:paraId="03F5B690" w14:textId="77777777" w:rsidTr="0055593D">
        <w:trPr>
          <w:trHeight w:val="3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88E55" w14:textId="231157BF" w:rsidR="00862A5E" w:rsidRDefault="002C087A" w:rsidP="00846C06">
            <w:pPr>
              <w:widowControl/>
              <w:spacing w:line="300" w:lineRule="auto"/>
              <w:jc w:val="center"/>
              <w:rPr>
                <w:rFonts w:ascii="Arial" w:hAnsi="Arial" w:cs="Arial"/>
                <w:kern w:val="0"/>
                <w:sz w:val="20"/>
                <w:szCs w:val="20"/>
              </w:rPr>
            </w:pPr>
            <w:r>
              <w:rPr>
                <w:rFonts w:ascii="Arial" w:hAnsi="Arial" w:cs="Arial" w:hint="eastAsia"/>
                <w:kern w:val="0"/>
                <w:sz w:val="20"/>
                <w:szCs w:val="20"/>
              </w:rPr>
              <w:t>3</w:t>
            </w:r>
          </w:p>
        </w:tc>
        <w:tc>
          <w:tcPr>
            <w:tcW w:w="2517" w:type="dxa"/>
            <w:tcBorders>
              <w:top w:val="single" w:sz="4" w:space="0" w:color="auto"/>
              <w:left w:val="nil"/>
              <w:bottom w:val="single" w:sz="4" w:space="0" w:color="auto"/>
              <w:right w:val="single" w:sz="4" w:space="0" w:color="auto"/>
            </w:tcBorders>
            <w:shd w:val="clear" w:color="auto" w:fill="auto"/>
            <w:noWrap/>
            <w:vAlign w:val="center"/>
          </w:tcPr>
          <w:p w14:paraId="64093F00" w14:textId="21F90401" w:rsidR="00862A5E" w:rsidRDefault="00862A5E" w:rsidP="00846C06">
            <w:pPr>
              <w:widowControl/>
              <w:spacing w:line="300" w:lineRule="auto"/>
              <w:jc w:val="left"/>
              <w:rPr>
                <w:rFonts w:ascii="Arial" w:hAnsi="Arial" w:cs="Arial"/>
                <w:kern w:val="0"/>
                <w:sz w:val="20"/>
                <w:szCs w:val="20"/>
              </w:rPr>
            </w:pPr>
            <w:r>
              <w:rPr>
                <w:rFonts w:ascii="Arial" w:hAnsi="Arial" w:cs="Arial" w:hint="eastAsia"/>
                <w:kern w:val="0"/>
                <w:sz w:val="20"/>
                <w:szCs w:val="20"/>
              </w:rPr>
              <w:t>链条</w:t>
            </w:r>
          </w:p>
        </w:tc>
        <w:tc>
          <w:tcPr>
            <w:tcW w:w="3436" w:type="dxa"/>
            <w:tcBorders>
              <w:top w:val="single" w:sz="4" w:space="0" w:color="auto"/>
              <w:left w:val="nil"/>
              <w:bottom w:val="single" w:sz="4" w:space="0" w:color="auto"/>
              <w:right w:val="single" w:sz="4" w:space="0" w:color="auto"/>
            </w:tcBorders>
            <w:shd w:val="clear" w:color="auto" w:fill="auto"/>
            <w:noWrap/>
            <w:vAlign w:val="center"/>
          </w:tcPr>
          <w:p w14:paraId="51C2C109" w14:textId="0A37EBD4" w:rsidR="00862A5E" w:rsidRDefault="00862A5E" w:rsidP="00846C06">
            <w:pPr>
              <w:widowControl/>
              <w:spacing w:line="300" w:lineRule="auto"/>
              <w:jc w:val="left"/>
              <w:rPr>
                <w:rFonts w:ascii="Arial" w:hAnsi="Arial" w:cs="Arial"/>
                <w:kern w:val="0"/>
                <w:sz w:val="20"/>
                <w:szCs w:val="20"/>
              </w:rPr>
            </w:pPr>
            <w:r>
              <w:rPr>
                <w:rFonts w:ascii="Arial" w:hAnsi="Arial" w:cs="Arial" w:hint="eastAsia"/>
                <w:kern w:val="0"/>
                <w:sz w:val="20"/>
                <w:szCs w:val="20"/>
              </w:rPr>
              <w:t>国产优质</w:t>
            </w:r>
          </w:p>
        </w:tc>
        <w:tc>
          <w:tcPr>
            <w:tcW w:w="2547" w:type="dxa"/>
            <w:tcBorders>
              <w:top w:val="single" w:sz="4" w:space="0" w:color="auto"/>
              <w:left w:val="nil"/>
              <w:bottom w:val="single" w:sz="4" w:space="0" w:color="auto"/>
              <w:right w:val="single" w:sz="4" w:space="0" w:color="auto"/>
            </w:tcBorders>
            <w:shd w:val="clear" w:color="auto" w:fill="auto"/>
            <w:noWrap/>
            <w:vAlign w:val="center"/>
          </w:tcPr>
          <w:p w14:paraId="37744E89" w14:textId="237D079C" w:rsidR="00862A5E" w:rsidRPr="0022534E" w:rsidRDefault="00862A5E" w:rsidP="00846C06">
            <w:pPr>
              <w:widowControl/>
              <w:spacing w:line="300" w:lineRule="auto"/>
              <w:jc w:val="left"/>
              <w:rPr>
                <w:rFonts w:ascii="Arial" w:hAnsi="Arial" w:cs="Arial"/>
                <w:kern w:val="0"/>
                <w:sz w:val="20"/>
                <w:szCs w:val="20"/>
              </w:rPr>
            </w:pPr>
            <w:r>
              <w:rPr>
                <w:rFonts w:ascii="Arial" w:hAnsi="Arial" w:cs="Arial" w:hint="eastAsia"/>
                <w:kern w:val="0"/>
                <w:sz w:val="20"/>
                <w:szCs w:val="20"/>
              </w:rPr>
              <w:t>需甲方确认</w:t>
            </w:r>
          </w:p>
        </w:tc>
      </w:tr>
      <w:tr w:rsidR="00862A5E" w:rsidRPr="002121BE" w14:paraId="5068B9B5" w14:textId="77777777" w:rsidTr="0055593D">
        <w:trPr>
          <w:trHeight w:val="3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B6B26" w14:textId="62B2A795" w:rsidR="00862A5E" w:rsidRDefault="002C087A" w:rsidP="00846C06">
            <w:pPr>
              <w:widowControl/>
              <w:spacing w:line="300" w:lineRule="auto"/>
              <w:jc w:val="center"/>
              <w:rPr>
                <w:rFonts w:ascii="Arial" w:hAnsi="Arial" w:cs="Arial"/>
                <w:kern w:val="0"/>
                <w:sz w:val="20"/>
                <w:szCs w:val="20"/>
              </w:rPr>
            </w:pPr>
            <w:r>
              <w:rPr>
                <w:rFonts w:ascii="Arial" w:hAnsi="Arial" w:cs="Arial" w:hint="eastAsia"/>
                <w:kern w:val="0"/>
                <w:sz w:val="20"/>
                <w:szCs w:val="20"/>
              </w:rPr>
              <w:lastRenderedPageBreak/>
              <w:t>4</w:t>
            </w:r>
          </w:p>
        </w:tc>
        <w:tc>
          <w:tcPr>
            <w:tcW w:w="2517" w:type="dxa"/>
            <w:tcBorders>
              <w:top w:val="single" w:sz="4" w:space="0" w:color="auto"/>
              <w:left w:val="nil"/>
              <w:bottom w:val="single" w:sz="4" w:space="0" w:color="auto"/>
              <w:right w:val="single" w:sz="4" w:space="0" w:color="auto"/>
            </w:tcBorders>
            <w:shd w:val="clear" w:color="auto" w:fill="auto"/>
            <w:noWrap/>
            <w:vAlign w:val="center"/>
          </w:tcPr>
          <w:p w14:paraId="33FA4302" w14:textId="20053F22" w:rsidR="00862A5E" w:rsidRDefault="00862A5E" w:rsidP="00846C06">
            <w:pPr>
              <w:widowControl/>
              <w:spacing w:line="300" w:lineRule="auto"/>
              <w:jc w:val="left"/>
              <w:rPr>
                <w:rFonts w:ascii="Arial" w:hAnsi="Arial" w:cs="Arial"/>
                <w:kern w:val="0"/>
                <w:sz w:val="20"/>
                <w:szCs w:val="20"/>
              </w:rPr>
            </w:pPr>
            <w:r>
              <w:rPr>
                <w:rFonts w:ascii="Arial" w:hAnsi="Arial" w:cs="Arial" w:hint="eastAsia"/>
                <w:kern w:val="0"/>
                <w:sz w:val="20"/>
                <w:szCs w:val="20"/>
              </w:rPr>
              <w:t>轴承</w:t>
            </w:r>
          </w:p>
        </w:tc>
        <w:tc>
          <w:tcPr>
            <w:tcW w:w="3436" w:type="dxa"/>
            <w:tcBorders>
              <w:top w:val="single" w:sz="4" w:space="0" w:color="auto"/>
              <w:left w:val="nil"/>
              <w:bottom w:val="single" w:sz="4" w:space="0" w:color="auto"/>
              <w:right w:val="single" w:sz="4" w:space="0" w:color="auto"/>
            </w:tcBorders>
            <w:shd w:val="clear" w:color="auto" w:fill="auto"/>
            <w:noWrap/>
            <w:vAlign w:val="center"/>
          </w:tcPr>
          <w:p w14:paraId="22E97208" w14:textId="7D4C3F39" w:rsidR="00862A5E" w:rsidRDefault="00862A5E" w:rsidP="00846C06">
            <w:pPr>
              <w:widowControl/>
              <w:spacing w:line="300" w:lineRule="auto"/>
              <w:jc w:val="left"/>
              <w:rPr>
                <w:rFonts w:ascii="Arial" w:hAnsi="Arial" w:cs="Arial"/>
                <w:kern w:val="0"/>
                <w:sz w:val="20"/>
                <w:szCs w:val="20"/>
              </w:rPr>
            </w:pPr>
            <w:r>
              <w:rPr>
                <w:rFonts w:ascii="Arial" w:hAnsi="Arial" w:cs="Arial" w:hint="eastAsia"/>
                <w:kern w:val="0"/>
                <w:sz w:val="20"/>
                <w:szCs w:val="20"/>
              </w:rPr>
              <w:t>NSK/SKF</w:t>
            </w:r>
          </w:p>
        </w:tc>
        <w:tc>
          <w:tcPr>
            <w:tcW w:w="2547" w:type="dxa"/>
            <w:tcBorders>
              <w:top w:val="single" w:sz="4" w:space="0" w:color="auto"/>
              <w:left w:val="nil"/>
              <w:bottom w:val="single" w:sz="4" w:space="0" w:color="auto"/>
              <w:right w:val="single" w:sz="4" w:space="0" w:color="auto"/>
            </w:tcBorders>
            <w:shd w:val="clear" w:color="auto" w:fill="auto"/>
            <w:noWrap/>
            <w:vAlign w:val="center"/>
          </w:tcPr>
          <w:p w14:paraId="70C854C3" w14:textId="77777777" w:rsidR="00862A5E" w:rsidRPr="0022534E" w:rsidRDefault="00862A5E" w:rsidP="00846C06">
            <w:pPr>
              <w:widowControl/>
              <w:spacing w:line="300" w:lineRule="auto"/>
              <w:jc w:val="left"/>
              <w:rPr>
                <w:rFonts w:ascii="Arial" w:hAnsi="Arial" w:cs="Arial"/>
                <w:kern w:val="0"/>
                <w:sz w:val="20"/>
                <w:szCs w:val="20"/>
              </w:rPr>
            </w:pPr>
          </w:p>
        </w:tc>
      </w:tr>
      <w:tr w:rsidR="00862A5E" w:rsidRPr="002121BE" w14:paraId="219348F2" w14:textId="77777777" w:rsidTr="0055593D">
        <w:trPr>
          <w:trHeight w:val="3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85D99" w14:textId="58C101B0" w:rsidR="00862A5E" w:rsidRDefault="002C087A" w:rsidP="00846C06">
            <w:pPr>
              <w:widowControl/>
              <w:spacing w:line="300" w:lineRule="auto"/>
              <w:jc w:val="center"/>
              <w:rPr>
                <w:rFonts w:ascii="Arial" w:hAnsi="Arial" w:cs="Arial"/>
                <w:kern w:val="0"/>
                <w:sz w:val="20"/>
                <w:szCs w:val="20"/>
              </w:rPr>
            </w:pPr>
            <w:r>
              <w:rPr>
                <w:rFonts w:ascii="Arial" w:hAnsi="Arial" w:cs="Arial" w:hint="eastAsia"/>
                <w:kern w:val="0"/>
                <w:sz w:val="20"/>
                <w:szCs w:val="20"/>
              </w:rPr>
              <w:t>5</w:t>
            </w:r>
          </w:p>
        </w:tc>
        <w:tc>
          <w:tcPr>
            <w:tcW w:w="2517" w:type="dxa"/>
            <w:tcBorders>
              <w:top w:val="single" w:sz="4" w:space="0" w:color="auto"/>
              <w:left w:val="nil"/>
              <w:bottom w:val="single" w:sz="4" w:space="0" w:color="auto"/>
              <w:right w:val="single" w:sz="4" w:space="0" w:color="auto"/>
            </w:tcBorders>
            <w:shd w:val="clear" w:color="auto" w:fill="auto"/>
            <w:noWrap/>
            <w:vAlign w:val="center"/>
          </w:tcPr>
          <w:p w14:paraId="4BAB95E5" w14:textId="7018F6AB" w:rsidR="00862A5E" w:rsidRDefault="00B92497" w:rsidP="00846C06">
            <w:pPr>
              <w:widowControl/>
              <w:spacing w:line="300" w:lineRule="auto"/>
              <w:jc w:val="left"/>
              <w:rPr>
                <w:rFonts w:ascii="Arial" w:hAnsi="Arial" w:cs="Arial"/>
                <w:kern w:val="0"/>
                <w:sz w:val="20"/>
                <w:szCs w:val="20"/>
              </w:rPr>
            </w:pPr>
            <w:r>
              <w:rPr>
                <w:rFonts w:ascii="Arial" w:hAnsi="Arial" w:cs="Arial" w:hint="eastAsia"/>
                <w:kern w:val="0"/>
                <w:sz w:val="20"/>
                <w:szCs w:val="20"/>
              </w:rPr>
              <w:t>减震器</w:t>
            </w:r>
          </w:p>
        </w:tc>
        <w:tc>
          <w:tcPr>
            <w:tcW w:w="3436" w:type="dxa"/>
            <w:tcBorders>
              <w:top w:val="single" w:sz="4" w:space="0" w:color="auto"/>
              <w:left w:val="nil"/>
              <w:bottom w:val="single" w:sz="4" w:space="0" w:color="auto"/>
              <w:right w:val="single" w:sz="4" w:space="0" w:color="auto"/>
            </w:tcBorders>
            <w:shd w:val="clear" w:color="auto" w:fill="auto"/>
            <w:noWrap/>
            <w:vAlign w:val="center"/>
          </w:tcPr>
          <w:p w14:paraId="10A23E79" w14:textId="348EBCE6" w:rsidR="00862A5E" w:rsidRDefault="00B92497" w:rsidP="00846C06">
            <w:pPr>
              <w:widowControl/>
              <w:spacing w:line="300" w:lineRule="auto"/>
              <w:jc w:val="left"/>
              <w:rPr>
                <w:rFonts w:ascii="Arial" w:hAnsi="Arial" w:cs="Arial"/>
                <w:kern w:val="0"/>
                <w:sz w:val="20"/>
                <w:szCs w:val="20"/>
              </w:rPr>
            </w:pPr>
            <w:r>
              <w:rPr>
                <w:rFonts w:ascii="Arial" w:hAnsi="Arial" w:cs="Arial" w:hint="eastAsia"/>
                <w:kern w:val="0"/>
                <w:sz w:val="20"/>
                <w:szCs w:val="20"/>
              </w:rPr>
              <w:t>聚氨酯</w:t>
            </w:r>
          </w:p>
        </w:tc>
        <w:tc>
          <w:tcPr>
            <w:tcW w:w="2547" w:type="dxa"/>
            <w:tcBorders>
              <w:top w:val="single" w:sz="4" w:space="0" w:color="auto"/>
              <w:left w:val="nil"/>
              <w:bottom w:val="single" w:sz="4" w:space="0" w:color="auto"/>
              <w:right w:val="single" w:sz="4" w:space="0" w:color="auto"/>
            </w:tcBorders>
            <w:shd w:val="clear" w:color="auto" w:fill="auto"/>
            <w:noWrap/>
            <w:vAlign w:val="center"/>
          </w:tcPr>
          <w:p w14:paraId="3B4357FD" w14:textId="367A926E" w:rsidR="00862A5E" w:rsidRPr="0022534E" w:rsidRDefault="0055593D" w:rsidP="00846C06">
            <w:pPr>
              <w:widowControl/>
              <w:spacing w:line="300" w:lineRule="auto"/>
              <w:jc w:val="left"/>
              <w:rPr>
                <w:rFonts w:ascii="Arial" w:hAnsi="Arial" w:cs="Arial"/>
                <w:kern w:val="0"/>
                <w:sz w:val="20"/>
                <w:szCs w:val="20"/>
              </w:rPr>
            </w:pPr>
            <w:r>
              <w:rPr>
                <w:rFonts w:ascii="Arial" w:hAnsi="Arial" w:cs="Arial" w:hint="eastAsia"/>
                <w:kern w:val="0"/>
                <w:sz w:val="20"/>
                <w:szCs w:val="20"/>
              </w:rPr>
              <w:t>碰撞声时聚氨酯不被脱落</w:t>
            </w:r>
          </w:p>
        </w:tc>
      </w:tr>
    </w:tbl>
    <w:p w14:paraId="3CA0AAE3" w14:textId="552756FF" w:rsidR="007276AD" w:rsidRDefault="00B72BED" w:rsidP="0026093E">
      <w:pPr>
        <w:widowControl/>
        <w:numPr>
          <w:ilvl w:val="1"/>
          <w:numId w:val="11"/>
        </w:numPr>
        <w:shd w:val="clear" w:color="auto" w:fill="FFFFFF"/>
        <w:spacing w:line="300" w:lineRule="auto"/>
        <w:ind w:left="567"/>
        <w:rPr>
          <w:rFonts w:ascii="Arial" w:hAnsi="Arial" w:cs="Arial"/>
          <w:color w:val="000000"/>
          <w:kern w:val="0"/>
        </w:rPr>
      </w:pPr>
      <w:r w:rsidRPr="007276AD">
        <w:rPr>
          <w:rFonts w:ascii="Arial" w:hAnsi="Arial" w:cs="Arial"/>
          <w:color w:val="000000"/>
          <w:kern w:val="0"/>
        </w:rPr>
        <w:t>乙方设计完方案后，需要提供各区域设备的装机容量。</w:t>
      </w:r>
    </w:p>
    <w:p w14:paraId="522C19AB" w14:textId="77777777" w:rsidR="00782BDF" w:rsidRDefault="008D491E" w:rsidP="00782BDF">
      <w:pPr>
        <w:widowControl/>
        <w:numPr>
          <w:ilvl w:val="1"/>
          <w:numId w:val="11"/>
        </w:numPr>
        <w:shd w:val="clear" w:color="auto" w:fill="FFFFFF"/>
        <w:spacing w:line="300" w:lineRule="auto"/>
        <w:ind w:left="567"/>
        <w:rPr>
          <w:rFonts w:ascii="Arial" w:hAnsi="Arial" w:cs="Arial"/>
          <w:color w:val="000000"/>
          <w:kern w:val="0"/>
        </w:rPr>
      </w:pPr>
      <w:r w:rsidRPr="00782BDF">
        <w:rPr>
          <w:rFonts w:ascii="Arial" w:hAnsi="Arial" w:cs="Arial" w:hint="eastAsia"/>
          <w:color w:val="000000"/>
          <w:kern w:val="0"/>
        </w:rPr>
        <w:t>立体库系统与</w:t>
      </w:r>
      <w:r w:rsidRPr="00782BDF">
        <w:rPr>
          <w:rFonts w:ascii="Arial" w:hAnsi="Arial" w:cs="Arial" w:hint="eastAsia"/>
          <w:color w:val="000000"/>
          <w:kern w:val="0"/>
        </w:rPr>
        <w:t>MES</w:t>
      </w:r>
      <w:r w:rsidR="00782BDF" w:rsidRPr="00782BDF">
        <w:rPr>
          <w:rFonts w:ascii="Arial" w:hAnsi="Arial" w:cs="Arial" w:hint="eastAsia"/>
          <w:color w:val="000000"/>
          <w:kern w:val="0"/>
        </w:rPr>
        <w:t>接口</w:t>
      </w:r>
      <w:r w:rsidR="00782BDF">
        <w:rPr>
          <w:rFonts w:ascii="Arial" w:hAnsi="Arial" w:cs="Arial" w:hint="eastAsia"/>
          <w:color w:val="000000"/>
          <w:kern w:val="0"/>
        </w:rPr>
        <w:t>要求：</w:t>
      </w:r>
    </w:p>
    <w:p w14:paraId="07C90135" w14:textId="6268ED32" w:rsidR="00782BDF" w:rsidRPr="00782BDF" w:rsidRDefault="003F18E9" w:rsidP="00782BDF">
      <w:pPr>
        <w:widowControl/>
        <w:shd w:val="clear" w:color="auto" w:fill="FFFFFF"/>
        <w:spacing w:line="300" w:lineRule="auto"/>
        <w:rPr>
          <w:rFonts w:ascii="Arial" w:hAnsi="Arial" w:cs="Arial"/>
          <w:color w:val="000000"/>
          <w:kern w:val="0"/>
        </w:rPr>
      </w:pPr>
      <w:r>
        <w:rPr>
          <w:rFonts w:ascii="Arial" w:hAnsi="Arial" w:cs="Arial"/>
          <w:color w:val="000000"/>
          <w:kern w:val="0"/>
        </w:rPr>
        <w:t>1</w:t>
      </w:r>
      <w:r>
        <w:rPr>
          <w:rFonts w:ascii="Arial" w:hAnsi="Arial" w:cs="Arial" w:hint="eastAsia"/>
          <w:color w:val="000000"/>
          <w:kern w:val="0"/>
        </w:rPr>
        <w:t>）</w:t>
      </w:r>
      <w:r w:rsidR="00782BDF" w:rsidRPr="00782BDF">
        <w:rPr>
          <w:rFonts w:ascii="Arial" w:hAnsi="Arial" w:cs="Arial" w:hint="eastAsia"/>
          <w:color w:val="000000"/>
          <w:kern w:val="0"/>
        </w:rPr>
        <w:t xml:space="preserve"> </w:t>
      </w:r>
      <w:r w:rsidR="00782BDF" w:rsidRPr="00782BDF">
        <w:rPr>
          <w:rFonts w:ascii="Arial" w:hAnsi="Arial" w:cs="Arial" w:hint="eastAsia"/>
          <w:color w:val="000000"/>
          <w:kern w:val="0"/>
        </w:rPr>
        <w:t>胶片托盘</w:t>
      </w:r>
      <w:r w:rsidR="00782BDF" w:rsidRPr="00782BDF">
        <w:rPr>
          <w:rFonts w:ascii="Arial" w:hAnsi="Arial" w:cs="Arial"/>
          <w:color w:val="000000"/>
          <w:kern w:val="0"/>
        </w:rPr>
        <w:t>信息</w:t>
      </w:r>
      <w:r w:rsidR="00782BDF" w:rsidRPr="00782BDF">
        <w:rPr>
          <w:rFonts w:ascii="Arial" w:hAnsi="Arial" w:cs="Arial" w:hint="eastAsia"/>
          <w:color w:val="000000"/>
          <w:kern w:val="0"/>
        </w:rPr>
        <w:t>在</w:t>
      </w:r>
      <w:r w:rsidR="00782BDF" w:rsidRPr="00782BDF">
        <w:rPr>
          <w:rFonts w:ascii="Arial" w:hAnsi="Arial" w:cs="Arial"/>
          <w:color w:val="000000"/>
          <w:kern w:val="0"/>
        </w:rPr>
        <w:t>MES</w:t>
      </w:r>
      <w:r w:rsidR="00782BDF" w:rsidRPr="00782BDF">
        <w:rPr>
          <w:rFonts w:ascii="Arial" w:hAnsi="Arial" w:cs="Arial"/>
          <w:color w:val="000000"/>
          <w:kern w:val="0"/>
        </w:rPr>
        <w:t>系统中管理，新工装在</w:t>
      </w:r>
      <w:r w:rsidR="00782BDF" w:rsidRPr="00782BDF">
        <w:rPr>
          <w:rFonts w:ascii="Arial" w:hAnsi="Arial" w:cs="Arial"/>
          <w:color w:val="000000"/>
          <w:kern w:val="0"/>
        </w:rPr>
        <w:t>MES</w:t>
      </w:r>
      <w:r w:rsidR="00782BDF" w:rsidRPr="00782BDF">
        <w:rPr>
          <w:rFonts w:ascii="Arial" w:hAnsi="Arial" w:cs="Arial"/>
          <w:color w:val="000000"/>
          <w:kern w:val="0"/>
        </w:rPr>
        <w:t>系统中初始化信息</w:t>
      </w:r>
      <w:r w:rsidR="00782BDF" w:rsidRPr="00782BDF">
        <w:rPr>
          <w:rFonts w:ascii="Arial" w:hAnsi="Arial" w:cs="Arial" w:hint="eastAsia"/>
          <w:color w:val="000000"/>
          <w:kern w:val="0"/>
        </w:rPr>
        <w:t>后</w:t>
      </w:r>
      <w:r w:rsidR="00782BDF" w:rsidRPr="00782BDF">
        <w:rPr>
          <w:rFonts w:ascii="Arial" w:hAnsi="Arial" w:cs="Arial"/>
          <w:color w:val="000000"/>
          <w:kern w:val="0"/>
        </w:rPr>
        <w:t>，</w:t>
      </w:r>
      <w:r w:rsidR="00782BDF" w:rsidRPr="00782BDF">
        <w:rPr>
          <w:rFonts w:ascii="Arial" w:hAnsi="Arial" w:cs="Arial" w:hint="eastAsia"/>
          <w:color w:val="000000"/>
          <w:kern w:val="0"/>
        </w:rPr>
        <w:t>MES</w:t>
      </w:r>
      <w:r w:rsidR="00782BDF" w:rsidRPr="00782BDF">
        <w:rPr>
          <w:rFonts w:ascii="Arial" w:hAnsi="Arial" w:cs="Arial"/>
          <w:color w:val="000000"/>
          <w:kern w:val="0"/>
        </w:rPr>
        <w:t>将工装信息传送到</w:t>
      </w:r>
      <w:r w:rsidR="00782BDF" w:rsidRPr="00782BDF">
        <w:rPr>
          <w:rFonts w:ascii="Arial" w:hAnsi="Arial" w:cs="Arial" w:hint="eastAsia"/>
          <w:color w:val="000000"/>
          <w:kern w:val="0"/>
        </w:rPr>
        <w:t>立体库</w:t>
      </w:r>
      <w:r w:rsidR="00782BDF" w:rsidRPr="00782BDF">
        <w:rPr>
          <w:rFonts w:ascii="Arial" w:hAnsi="Arial" w:cs="Arial"/>
          <w:color w:val="000000"/>
          <w:kern w:val="0"/>
        </w:rPr>
        <w:t>系统。</w:t>
      </w:r>
    </w:p>
    <w:p w14:paraId="45400015" w14:textId="3826D656" w:rsidR="00782BDF" w:rsidRPr="00782BDF" w:rsidRDefault="003F18E9" w:rsidP="00782BDF">
      <w:pPr>
        <w:autoSpaceDE w:val="0"/>
        <w:autoSpaceDN w:val="0"/>
        <w:adjustRightInd w:val="0"/>
        <w:snapToGrid w:val="0"/>
        <w:spacing w:line="360" w:lineRule="auto"/>
        <w:jc w:val="left"/>
        <w:rPr>
          <w:rFonts w:ascii="Arial" w:hAnsi="Arial" w:cs="Arial"/>
          <w:color w:val="000000"/>
          <w:kern w:val="0"/>
        </w:rPr>
      </w:pPr>
      <w:r>
        <w:rPr>
          <w:rFonts w:ascii="Arial" w:hAnsi="Arial" w:cs="Arial"/>
          <w:color w:val="000000"/>
          <w:kern w:val="0"/>
        </w:rPr>
        <w:t>2</w:t>
      </w:r>
      <w:r>
        <w:rPr>
          <w:rFonts w:ascii="Arial" w:hAnsi="Arial" w:cs="Arial" w:hint="eastAsia"/>
          <w:color w:val="000000"/>
          <w:kern w:val="0"/>
        </w:rPr>
        <w:t>）</w:t>
      </w:r>
      <w:r w:rsidR="00824A35">
        <w:rPr>
          <w:rFonts w:ascii="Arial" w:hAnsi="Arial" w:cs="Arial" w:hint="eastAsia"/>
          <w:color w:val="000000"/>
          <w:kern w:val="0"/>
        </w:rPr>
        <w:t xml:space="preserve"> </w:t>
      </w:r>
      <w:r w:rsidR="00782BDF">
        <w:rPr>
          <w:rFonts w:ascii="Arial" w:hAnsi="Arial" w:cs="Arial"/>
          <w:color w:val="000000"/>
          <w:kern w:val="0"/>
        </w:rPr>
        <w:t xml:space="preserve"> </w:t>
      </w:r>
      <w:r w:rsidR="00782BDF" w:rsidRPr="00782BDF">
        <w:rPr>
          <w:rFonts w:ascii="Arial" w:hAnsi="Arial" w:cs="Arial" w:hint="eastAsia"/>
          <w:color w:val="000000"/>
          <w:kern w:val="0"/>
        </w:rPr>
        <w:t>MES</w:t>
      </w:r>
      <w:r w:rsidR="00782BDF" w:rsidRPr="00782BDF">
        <w:rPr>
          <w:rFonts w:ascii="Arial" w:hAnsi="Arial" w:cs="Arial"/>
          <w:color w:val="000000"/>
          <w:kern w:val="0"/>
        </w:rPr>
        <w:t>系统将</w:t>
      </w:r>
      <w:r w:rsidR="00782BDF" w:rsidRPr="00782BDF">
        <w:rPr>
          <w:rFonts w:ascii="Arial" w:hAnsi="Arial" w:cs="Arial" w:hint="eastAsia"/>
          <w:color w:val="000000"/>
          <w:kern w:val="0"/>
        </w:rPr>
        <w:t>母炼胶</w:t>
      </w:r>
      <w:r w:rsidR="00782BDF" w:rsidRPr="00782BDF">
        <w:rPr>
          <w:rFonts w:ascii="Arial" w:hAnsi="Arial" w:cs="Arial"/>
          <w:color w:val="000000"/>
          <w:kern w:val="0"/>
        </w:rPr>
        <w:t>和终炼胶规格信息传送到</w:t>
      </w:r>
      <w:r w:rsidR="00782BDF" w:rsidRPr="00782BDF">
        <w:rPr>
          <w:rFonts w:ascii="Arial" w:hAnsi="Arial" w:cs="Arial" w:hint="eastAsia"/>
          <w:color w:val="000000"/>
          <w:kern w:val="0"/>
        </w:rPr>
        <w:t>立体库</w:t>
      </w:r>
      <w:r w:rsidR="00782BDF" w:rsidRPr="00782BDF">
        <w:rPr>
          <w:rFonts w:ascii="Arial" w:hAnsi="Arial" w:cs="Arial"/>
          <w:color w:val="000000"/>
          <w:kern w:val="0"/>
        </w:rPr>
        <w:t>系统。</w:t>
      </w:r>
    </w:p>
    <w:p w14:paraId="434FF773" w14:textId="1AF66CEA" w:rsidR="00782BDF" w:rsidRPr="00782BDF" w:rsidRDefault="003F18E9" w:rsidP="00782BDF">
      <w:pPr>
        <w:autoSpaceDE w:val="0"/>
        <w:autoSpaceDN w:val="0"/>
        <w:adjustRightInd w:val="0"/>
        <w:snapToGrid w:val="0"/>
        <w:spacing w:line="360" w:lineRule="auto"/>
        <w:jc w:val="left"/>
        <w:rPr>
          <w:rFonts w:ascii="Arial" w:hAnsi="Arial" w:cs="Arial"/>
          <w:color w:val="000000"/>
          <w:kern w:val="0"/>
        </w:rPr>
      </w:pPr>
      <w:r>
        <w:rPr>
          <w:rFonts w:ascii="Arial" w:hAnsi="Arial" w:cs="Arial"/>
          <w:color w:val="000000"/>
          <w:kern w:val="0"/>
        </w:rPr>
        <w:t>3</w:t>
      </w:r>
      <w:r>
        <w:rPr>
          <w:rFonts w:ascii="Arial" w:hAnsi="Arial" w:cs="Arial" w:hint="eastAsia"/>
          <w:color w:val="000000"/>
          <w:kern w:val="0"/>
        </w:rPr>
        <w:t>）</w:t>
      </w:r>
      <w:r w:rsidR="00824A35">
        <w:rPr>
          <w:rFonts w:ascii="Arial" w:hAnsi="Arial" w:cs="Arial"/>
          <w:color w:val="000000"/>
          <w:kern w:val="0"/>
        </w:rPr>
        <w:t xml:space="preserve"> </w:t>
      </w:r>
      <w:r w:rsidR="00782BDF">
        <w:rPr>
          <w:rFonts w:ascii="Arial" w:hAnsi="Arial" w:cs="Arial"/>
          <w:color w:val="000000"/>
          <w:kern w:val="0"/>
        </w:rPr>
        <w:t xml:space="preserve"> </w:t>
      </w:r>
      <w:r w:rsidR="00782BDF" w:rsidRPr="00782BDF">
        <w:rPr>
          <w:rFonts w:ascii="Arial" w:hAnsi="Arial" w:cs="Arial" w:hint="eastAsia"/>
          <w:color w:val="000000"/>
          <w:kern w:val="0"/>
        </w:rPr>
        <w:t>胶片每批次</w:t>
      </w:r>
      <w:r w:rsidR="00782BDF" w:rsidRPr="00782BDF">
        <w:rPr>
          <w:rFonts w:ascii="Arial" w:hAnsi="Arial" w:cs="Arial"/>
          <w:color w:val="000000"/>
          <w:kern w:val="0"/>
        </w:rPr>
        <w:t>即一个托盘生产完成后，</w:t>
      </w:r>
      <w:r w:rsidR="00782BDF" w:rsidRPr="00782BDF">
        <w:rPr>
          <w:rFonts w:ascii="Arial" w:hAnsi="Arial" w:cs="Arial" w:hint="eastAsia"/>
          <w:color w:val="000000"/>
          <w:kern w:val="0"/>
        </w:rPr>
        <w:t>MES</w:t>
      </w:r>
      <w:r w:rsidR="00782BDF" w:rsidRPr="00782BDF">
        <w:rPr>
          <w:rFonts w:ascii="Arial" w:hAnsi="Arial" w:cs="Arial"/>
          <w:color w:val="000000"/>
          <w:kern w:val="0"/>
        </w:rPr>
        <w:t>将批次信息传送到</w:t>
      </w:r>
      <w:r w:rsidR="00782BDF" w:rsidRPr="00782BDF">
        <w:rPr>
          <w:rFonts w:ascii="Arial" w:hAnsi="Arial" w:cs="Arial" w:hint="eastAsia"/>
          <w:color w:val="000000"/>
          <w:kern w:val="0"/>
        </w:rPr>
        <w:t>立体库</w:t>
      </w:r>
      <w:r w:rsidR="00782BDF" w:rsidRPr="00782BDF">
        <w:rPr>
          <w:rFonts w:ascii="Arial" w:hAnsi="Arial" w:cs="Arial"/>
          <w:color w:val="000000"/>
          <w:kern w:val="0"/>
        </w:rPr>
        <w:t>系统，批次信息主要包含工装具号码、</w:t>
      </w:r>
      <w:r w:rsidR="00782BDF" w:rsidRPr="00782BDF">
        <w:rPr>
          <w:rFonts w:ascii="Arial" w:hAnsi="Arial" w:cs="Arial" w:hint="eastAsia"/>
          <w:color w:val="000000"/>
          <w:kern w:val="0"/>
        </w:rPr>
        <w:t>物料</w:t>
      </w:r>
      <w:r w:rsidR="00782BDF" w:rsidRPr="00782BDF">
        <w:rPr>
          <w:rFonts w:ascii="Arial" w:hAnsi="Arial" w:cs="Arial"/>
          <w:color w:val="000000"/>
          <w:kern w:val="0"/>
        </w:rPr>
        <w:t>规格、</w:t>
      </w:r>
      <w:r w:rsidR="00782BDF" w:rsidRPr="00782BDF">
        <w:rPr>
          <w:rFonts w:ascii="Arial" w:hAnsi="Arial" w:cs="Arial" w:hint="eastAsia"/>
          <w:color w:val="000000"/>
          <w:kern w:val="0"/>
        </w:rPr>
        <w:t>数量</w:t>
      </w:r>
      <w:r w:rsidR="00782BDF" w:rsidRPr="00782BDF">
        <w:rPr>
          <w:rFonts w:ascii="Arial" w:hAnsi="Arial" w:cs="Arial"/>
          <w:color w:val="000000"/>
          <w:kern w:val="0"/>
        </w:rPr>
        <w:t>、</w:t>
      </w:r>
      <w:r w:rsidR="00782BDF" w:rsidRPr="00782BDF">
        <w:rPr>
          <w:rFonts w:ascii="Arial" w:hAnsi="Arial" w:cs="Arial" w:hint="eastAsia"/>
          <w:color w:val="000000"/>
          <w:kern w:val="0"/>
        </w:rPr>
        <w:t>物料</w:t>
      </w:r>
      <w:r w:rsidR="00782BDF" w:rsidRPr="00782BDF">
        <w:rPr>
          <w:rFonts w:ascii="Arial" w:hAnsi="Arial" w:cs="Arial"/>
          <w:color w:val="000000"/>
          <w:kern w:val="0"/>
        </w:rPr>
        <w:t>状态等信息。</w:t>
      </w:r>
    </w:p>
    <w:p w14:paraId="6DD4DE1A" w14:textId="78AF7AE7" w:rsidR="00782BDF" w:rsidRPr="00782BDF" w:rsidRDefault="003F18E9" w:rsidP="00782BDF">
      <w:pPr>
        <w:autoSpaceDE w:val="0"/>
        <w:autoSpaceDN w:val="0"/>
        <w:adjustRightInd w:val="0"/>
        <w:snapToGrid w:val="0"/>
        <w:spacing w:line="360" w:lineRule="auto"/>
        <w:jc w:val="left"/>
        <w:rPr>
          <w:rFonts w:ascii="Arial" w:hAnsi="Arial" w:cs="Arial"/>
          <w:color w:val="000000"/>
          <w:kern w:val="0"/>
        </w:rPr>
      </w:pPr>
      <w:r>
        <w:rPr>
          <w:rFonts w:ascii="Arial" w:hAnsi="Arial" w:cs="Arial"/>
          <w:color w:val="000000"/>
          <w:kern w:val="0"/>
        </w:rPr>
        <w:t>4</w:t>
      </w:r>
      <w:r>
        <w:rPr>
          <w:rFonts w:ascii="Arial" w:hAnsi="Arial" w:cs="Arial" w:hint="eastAsia"/>
          <w:color w:val="000000"/>
          <w:kern w:val="0"/>
        </w:rPr>
        <w:t>）</w:t>
      </w:r>
      <w:r w:rsidR="00782BDF">
        <w:rPr>
          <w:rFonts w:ascii="Arial" w:hAnsi="Arial" w:cs="Arial"/>
          <w:color w:val="000000"/>
          <w:kern w:val="0"/>
        </w:rPr>
        <w:t xml:space="preserve"> </w:t>
      </w:r>
      <w:r w:rsidR="00824A35">
        <w:rPr>
          <w:rFonts w:ascii="Arial" w:hAnsi="Arial" w:cs="Arial" w:hint="eastAsia"/>
          <w:color w:val="000000"/>
          <w:kern w:val="0"/>
        </w:rPr>
        <w:t xml:space="preserve"> </w:t>
      </w:r>
      <w:r w:rsidR="00782BDF" w:rsidRPr="00782BDF">
        <w:rPr>
          <w:rFonts w:ascii="Arial" w:hAnsi="Arial" w:cs="Arial" w:hint="eastAsia"/>
          <w:color w:val="000000"/>
          <w:kern w:val="0"/>
        </w:rPr>
        <w:t>乙方需要在出入库处安装</w:t>
      </w:r>
      <w:r w:rsidR="00782BDF" w:rsidRPr="00782BDF">
        <w:rPr>
          <w:rFonts w:ascii="Arial" w:hAnsi="Arial" w:cs="Arial" w:hint="eastAsia"/>
          <w:color w:val="000000"/>
          <w:kern w:val="0"/>
        </w:rPr>
        <w:t>RFID</w:t>
      </w:r>
      <w:r w:rsidR="00782BDF" w:rsidRPr="00782BDF">
        <w:rPr>
          <w:rFonts w:ascii="Arial" w:hAnsi="Arial" w:cs="Arial" w:hint="eastAsia"/>
          <w:color w:val="000000"/>
          <w:kern w:val="0"/>
        </w:rPr>
        <w:t>识别器，托盘出</w:t>
      </w:r>
      <w:r w:rsidR="00782BDF" w:rsidRPr="00782BDF">
        <w:rPr>
          <w:rFonts w:ascii="Arial" w:hAnsi="Arial" w:cs="Arial"/>
          <w:color w:val="000000"/>
          <w:kern w:val="0"/>
        </w:rPr>
        <w:t>入库时</w:t>
      </w:r>
      <w:r w:rsidR="00782BDF" w:rsidRPr="00782BDF">
        <w:rPr>
          <w:rFonts w:ascii="Arial" w:hAnsi="Arial" w:cs="Arial" w:hint="eastAsia"/>
          <w:color w:val="000000"/>
          <w:kern w:val="0"/>
        </w:rPr>
        <w:t>，立体库读取工装信息，校验入库物料是否符合要求及出库物料的时间等相关信息。</w:t>
      </w:r>
    </w:p>
    <w:p w14:paraId="1A5977CB" w14:textId="7D81AD72" w:rsidR="00782BDF" w:rsidRPr="00782BDF" w:rsidRDefault="003F18E9" w:rsidP="00782BDF">
      <w:pPr>
        <w:autoSpaceDE w:val="0"/>
        <w:autoSpaceDN w:val="0"/>
        <w:adjustRightInd w:val="0"/>
        <w:snapToGrid w:val="0"/>
        <w:spacing w:line="360" w:lineRule="auto"/>
        <w:jc w:val="left"/>
        <w:rPr>
          <w:rFonts w:ascii="Arial" w:hAnsi="Arial" w:cs="Arial"/>
          <w:color w:val="000000"/>
          <w:kern w:val="0"/>
        </w:rPr>
      </w:pPr>
      <w:r>
        <w:rPr>
          <w:rFonts w:ascii="Arial" w:hAnsi="Arial" w:cs="Arial"/>
          <w:color w:val="000000"/>
          <w:kern w:val="0"/>
        </w:rPr>
        <w:t>5</w:t>
      </w:r>
      <w:r>
        <w:rPr>
          <w:rFonts w:ascii="Arial" w:hAnsi="Arial" w:cs="Arial" w:hint="eastAsia"/>
          <w:color w:val="000000"/>
          <w:kern w:val="0"/>
        </w:rPr>
        <w:t>）</w:t>
      </w:r>
      <w:r w:rsidR="00824A35">
        <w:rPr>
          <w:rFonts w:ascii="Arial" w:hAnsi="Arial" w:cs="Arial" w:hint="eastAsia"/>
          <w:color w:val="000000"/>
          <w:kern w:val="0"/>
        </w:rPr>
        <w:t xml:space="preserve"> </w:t>
      </w:r>
      <w:r w:rsidR="00782BDF" w:rsidRPr="00782BDF">
        <w:rPr>
          <w:rFonts w:ascii="Arial" w:hAnsi="Arial" w:cs="Arial" w:hint="eastAsia"/>
          <w:color w:val="000000"/>
          <w:kern w:val="0"/>
        </w:rPr>
        <w:t>立体库</w:t>
      </w:r>
      <w:r w:rsidR="00782BDF" w:rsidRPr="00782BDF">
        <w:rPr>
          <w:rFonts w:ascii="Arial" w:hAnsi="Arial" w:cs="Arial"/>
          <w:color w:val="000000"/>
          <w:kern w:val="0"/>
        </w:rPr>
        <w:t>系统将入库任务的每个节点信息传送到</w:t>
      </w:r>
      <w:r w:rsidR="00782BDF" w:rsidRPr="00782BDF">
        <w:rPr>
          <w:rFonts w:ascii="Arial" w:hAnsi="Arial" w:cs="Arial"/>
          <w:color w:val="000000"/>
          <w:kern w:val="0"/>
        </w:rPr>
        <w:t>MES</w:t>
      </w:r>
      <w:r w:rsidR="00782BDF" w:rsidRPr="00782BDF">
        <w:rPr>
          <w:rFonts w:ascii="Arial" w:hAnsi="Arial" w:cs="Arial"/>
          <w:color w:val="000000"/>
          <w:kern w:val="0"/>
        </w:rPr>
        <w:t>系统</w:t>
      </w:r>
      <w:r w:rsidR="00782BDF" w:rsidRPr="00782BDF">
        <w:rPr>
          <w:rFonts w:ascii="Arial" w:hAnsi="Arial" w:cs="Arial" w:hint="eastAsia"/>
          <w:color w:val="000000"/>
          <w:kern w:val="0"/>
        </w:rPr>
        <w:t>，</w:t>
      </w:r>
      <w:r w:rsidR="00782BDF" w:rsidRPr="00782BDF">
        <w:rPr>
          <w:rFonts w:ascii="Arial" w:hAnsi="Arial" w:cs="Arial"/>
          <w:color w:val="000000"/>
          <w:kern w:val="0"/>
        </w:rPr>
        <w:t>便于</w:t>
      </w:r>
      <w:r w:rsidR="00782BDF" w:rsidRPr="00782BDF">
        <w:rPr>
          <w:rFonts w:ascii="Arial" w:hAnsi="Arial" w:cs="Arial"/>
          <w:color w:val="000000"/>
          <w:kern w:val="0"/>
        </w:rPr>
        <w:t>MES</w:t>
      </w:r>
      <w:r w:rsidR="00782BDF" w:rsidRPr="00782BDF">
        <w:rPr>
          <w:rFonts w:ascii="Arial" w:hAnsi="Arial" w:cs="Arial"/>
          <w:color w:val="000000"/>
          <w:kern w:val="0"/>
        </w:rPr>
        <w:t>追踪任务</w:t>
      </w:r>
      <w:r w:rsidR="00782BDF" w:rsidRPr="00782BDF">
        <w:rPr>
          <w:rFonts w:ascii="Arial" w:hAnsi="Arial" w:cs="Arial" w:hint="eastAsia"/>
          <w:color w:val="000000"/>
          <w:kern w:val="0"/>
        </w:rPr>
        <w:t>。</w:t>
      </w:r>
    </w:p>
    <w:p w14:paraId="75557365" w14:textId="0B434D79" w:rsidR="00782BDF" w:rsidRPr="00782BDF" w:rsidRDefault="003F18E9" w:rsidP="00782BDF">
      <w:pPr>
        <w:autoSpaceDE w:val="0"/>
        <w:autoSpaceDN w:val="0"/>
        <w:adjustRightInd w:val="0"/>
        <w:snapToGrid w:val="0"/>
        <w:spacing w:line="360" w:lineRule="auto"/>
        <w:jc w:val="left"/>
        <w:rPr>
          <w:rFonts w:ascii="Arial" w:hAnsi="Arial" w:cs="Arial"/>
          <w:color w:val="000000"/>
          <w:kern w:val="0"/>
        </w:rPr>
      </w:pPr>
      <w:r>
        <w:rPr>
          <w:rFonts w:ascii="Arial" w:hAnsi="Arial" w:cs="Arial"/>
          <w:color w:val="000000"/>
          <w:kern w:val="0"/>
        </w:rPr>
        <w:t>6</w:t>
      </w:r>
      <w:r>
        <w:rPr>
          <w:rFonts w:ascii="Arial" w:hAnsi="Arial" w:cs="Arial" w:hint="eastAsia"/>
          <w:color w:val="000000"/>
          <w:kern w:val="0"/>
        </w:rPr>
        <w:t>）</w:t>
      </w:r>
      <w:r w:rsidR="00782BDF">
        <w:rPr>
          <w:rFonts w:ascii="Arial" w:hAnsi="Arial" w:cs="Arial"/>
          <w:color w:val="000000"/>
          <w:kern w:val="0"/>
        </w:rPr>
        <w:t xml:space="preserve"> </w:t>
      </w:r>
      <w:r w:rsidR="00824A35">
        <w:rPr>
          <w:rFonts w:ascii="Arial" w:hAnsi="Arial" w:cs="Arial" w:hint="eastAsia"/>
          <w:color w:val="000000"/>
          <w:kern w:val="0"/>
        </w:rPr>
        <w:t xml:space="preserve"> </w:t>
      </w:r>
      <w:r w:rsidR="00782BDF" w:rsidRPr="00782BDF">
        <w:rPr>
          <w:rFonts w:ascii="Arial" w:hAnsi="Arial" w:cs="Arial" w:hint="eastAsia"/>
          <w:color w:val="000000"/>
          <w:kern w:val="0"/>
        </w:rPr>
        <w:t>立体库</w:t>
      </w:r>
      <w:r w:rsidR="00782BDF" w:rsidRPr="00782BDF">
        <w:rPr>
          <w:rFonts w:ascii="Arial" w:hAnsi="Arial" w:cs="Arial"/>
          <w:color w:val="000000"/>
          <w:kern w:val="0"/>
        </w:rPr>
        <w:t>系统将报警信息传送到</w:t>
      </w:r>
      <w:r w:rsidR="00782BDF" w:rsidRPr="00782BDF">
        <w:rPr>
          <w:rFonts w:ascii="Arial" w:hAnsi="Arial" w:cs="Arial"/>
          <w:color w:val="000000"/>
          <w:kern w:val="0"/>
        </w:rPr>
        <w:t>MES</w:t>
      </w:r>
      <w:r w:rsidR="00782BDF" w:rsidRPr="00782BDF">
        <w:rPr>
          <w:rFonts w:ascii="Arial" w:hAnsi="Arial" w:cs="Arial"/>
          <w:color w:val="000000"/>
          <w:kern w:val="0"/>
        </w:rPr>
        <w:t>系统。</w:t>
      </w:r>
    </w:p>
    <w:p w14:paraId="6A38E2EC" w14:textId="6D2BFE95" w:rsidR="00782BDF" w:rsidRPr="00782BDF" w:rsidRDefault="003F18E9" w:rsidP="00782BDF">
      <w:pPr>
        <w:autoSpaceDE w:val="0"/>
        <w:autoSpaceDN w:val="0"/>
        <w:adjustRightInd w:val="0"/>
        <w:snapToGrid w:val="0"/>
        <w:spacing w:line="360" w:lineRule="auto"/>
        <w:jc w:val="left"/>
        <w:rPr>
          <w:rFonts w:ascii="Arial" w:hAnsi="Arial" w:cs="Arial"/>
          <w:color w:val="000000"/>
          <w:kern w:val="0"/>
        </w:rPr>
      </w:pPr>
      <w:r>
        <w:rPr>
          <w:rFonts w:ascii="Arial" w:hAnsi="Arial" w:cs="Arial"/>
          <w:color w:val="000000"/>
          <w:kern w:val="0"/>
        </w:rPr>
        <w:t>7</w:t>
      </w:r>
      <w:r>
        <w:rPr>
          <w:rFonts w:ascii="Arial" w:hAnsi="Arial" w:cs="Arial" w:hint="eastAsia"/>
          <w:color w:val="000000"/>
          <w:kern w:val="0"/>
        </w:rPr>
        <w:t>）</w:t>
      </w:r>
      <w:r w:rsidR="00782BDF">
        <w:rPr>
          <w:rFonts w:ascii="Arial" w:hAnsi="Arial" w:cs="Arial"/>
          <w:color w:val="000000"/>
          <w:kern w:val="0"/>
        </w:rPr>
        <w:t xml:space="preserve"> </w:t>
      </w:r>
      <w:r w:rsidR="00824A35">
        <w:rPr>
          <w:rFonts w:ascii="Arial" w:hAnsi="Arial" w:cs="Arial" w:hint="eastAsia"/>
          <w:color w:val="000000"/>
          <w:kern w:val="0"/>
        </w:rPr>
        <w:t xml:space="preserve"> </w:t>
      </w:r>
      <w:r w:rsidR="00782BDF" w:rsidRPr="00782BDF">
        <w:rPr>
          <w:rFonts w:ascii="Arial" w:hAnsi="Arial" w:cs="Arial" w:hint="eastAsia"/>
          <w:color w:val="000000"/>
          <w:kern w:val="0"/>
        </w:rPr>
        <w:t>托盘</w:t>
      </w:r>
      <w:r w:rsidR="00782BDF" w:rsidRPr="00782BDF">
        <w:rPr>
          <w:rFonts w:ascii="Arial" w:hAnsi="Arial" w:cs="Arial"/>
          <w:color w:val="000000"/>
          <w:kern w:val="0"/>
        </w:rPr>
        <w:t>入库完成后，立体库系统将入库完成详细信息发送到</w:t>
      </w:r>
      <w:r w:rsidR="00782BDF" w:rsidRPr="00782BDF">
        <w:rPr>
          <w:rFonts w:ascii="Arial" w:hAnsi="Arial" w:cs="Arial"/>
          <w:color w:val="000000"/>
          <w:kern w:val="0"/>
        </w:rPr>
        <w:t>MES</w:t>
      </w:r>
      <w:r w:rsidR="00782BDF" w:rsidRPr="00782BDF">
        <w:rPr>
          <w:rFonts w:ascii="Arial" w:hAnsi="Arial" w:cs="Arial"/>
          <w:color w:val="000000"/>
          <w:kern w:val="0"/>
        </w:rPr>
        <w:t>系统。</w:t>
      </w:r>
    </w:p>
    <w:p w14:paraId="2366740B" w14:textId="52C5D17D" w:rsidR="00782BDF" w:rsidRPr="00782BDF" w:rsidRDefault="003F18E9" w:rsidP="00782BDF">
      <w:pPr>
        <w:autoSpaceDE w:val="0"/>
        <w:autoSpaceDN w:val="0"/>
        <w:adjustRightInd w:val="0"/>
        <w:snapToGrid w:val="0"/>
        <w:spacing w:line="360" w:lineRule="auto"/>
        <w:jc w:val="left"/>
        <w:rPr>
          <w:rFonts w:ascii="Arial" w:hAnsi="Arial" w:cs="Arial"/>
          <w:color w:val="000000"/>
          <w:kern w:val="0"/>
        </w:rPr>
      </w:pPr>
      <w:r>
        <w:rPr>
          <w:rFonts w:ascii="Arial" w:hAnsi="Arial" w:cs="Arial"/>
          <w:color w:val="000000"/>
          <w:kern w:val="0"/>
        </w:rPr>
        <w:t>8</w:t>
      </w:r>
      <w:r>
        <w:rPr>
          <w:rFonts w:ascii="Arial" w:hAnsi="Arial" w:cs="Arial" w:hint="eastAsia"/>
          <w:color w:val="000000"/>
          <w:kern w:val="0"/>
        </w:rPr>
        <w:t>）</w:t>
      </w:r>
      <w:r w:rsidR="00782BDF">
        <w:rPr>
          <w:rFonts w:ascii="Arial" w:hAnsi="Arial" w:cs="Arial"/>
          <w:color w:val="000000"/>
          <w:kern w:val="0"/>
        </w:rPr>
        <w:t xml:space="preserve"> </w:t>
      </w:r>
      <w:r w:rsidR="00824A35">
        <w:rPr>
          <w:rFonts w:ascii="Arial" w:hAnsi="Arial" w:cs="Arial" w:hint="eastAsia"/>
          <w:color w:val="000000"/>
          <w:kern w:val="0"/>
        </w:rPr>
        <w:t xml:space="preserve"> </w:t>
      </w:r>
      <w:r w:rsidR="00782BDF" w:rsidRPr="00782BDF">
        <w:rPr>
          <w:rFonts w:ascii="Arial" w:hAnsi="Arial" w:cs="Arial" w:hint="eastAsia"/>
          <w:color w:val="000000"/>
          <w:kern w:val="0"/>
        </w:rPr>
        <w:t>MES</w:t>
      </w:r>
      <w:r w:rsidR="00782BDF" w:rsidRPr="00782BDF">
        <w:rPr>
          <w:rFonts w:ascii="Arial" w:hAnsi="Arial" w:cs="Arial" w:hint="eastAsia"/>
          <w:color w:val="000000"/>
          <w:kern w:val="0"/>
        </w:rPr>
        <w:t>系统不参与密炼机产出工位和立库入库口之间的电气信号传递。</w:t>
      </w:r>
    </w:p>
    <w:p w14:paraId="2C7E8A96" w14:textId="584B8013" w:rsidR="00782BDF" w:rsidRPr="00782BDF" w:rsidRDefault="003F18E9" w:rsidP="00782BDF">
      <w:pPr>
        <w:autoSpaceDE w:val="0"/>
        <w:autoSpaceDN w:val="0"/>
        <w:adjustRightInd w:val="0"/>
        <w:snapToGrid w:val="0"/>
        <w:spacing w:line="360" w:lineRule="auto"/>
        <w:jc w:val="left"/>
        <w:rPr>
          <w:rFonts w:ascii="Arial" w:hAnsi="Arial" w:cs="Arial"/>
          <w:color w:val="000000"/>
          <w:kern w:val="0"/>
        </w:rPr>
      </w:pPr>
      <w:r>
        <w:rPr>
          <w:rFonts w:ascii="Arial" w:hAnsi="Arial" w:cs="Arial"/>
          <w:color w:val="000000"/>
          <w:kern w:val="0"/>
        </w:rPr>
        <w:t>9</w:t>
      </w:r>
      <w:r>
        <w:rPr>
          <w:rFonts w:ascii="Arial" w:hAnsi="Arial" w:cs="Arial" w:hint="eastAsia"/>
          <w:color w:val="000000"/>
          <w:kern w:val="0"/>
        </w:rPr>
        <w:t>）</w:t>
      </w:r>
      <w:r w:rsidR="00824A35">
        <w:rPr>
          <w:rFonts w:ascii="Arial" w:hAnsi="Arial" w:cs="Arial" w:hint="eastAsia"/>
          <w:color w:val="000000"/>
          <w:kern w:val="0"/>
        </w:rPr>
        <w:t xml:space="preserve"> </w:t>
      </w:r>
      <w:r w:rsidR="00782BDF" w:rsidRPr="00782BDF">
        <w:rPr>
          <w:rFonts w:ascii="Arial" w:hAnsi="Arial" w:cs="Arial"/>
          <w:color w:val="000000"/>
          <w:kern w:val="0"/>
        </w:rPr>
        <w:t>立体库系统开放库存详细信息供</w:t>
      </w:r>
      <w:r w:rsidR="00782BDF" w:rsidRPr="00782BDF">
        <w:rPr>
          <w:rFonts w:ascii="Arial" w:hAnsi="Arial" w:cs="Arial"/>
          <w:color w:val="000000"/>
          <w:kern w:val="0"/>
        </w:rPr>
        <w:t>MES</w:t>
      </w:r>
      <w:r w:rsidR="00782BDF" w:rsidRPr="00782BDF">
        <w:rPr>
          <w:rFonts w:ascii="Arial" w:hAnsi="Arial" w:cs="Arial"/>
          <w:color w:val="000000"/>
          <w:kern w:val="0"/>
        </w:rPr>
        <w:t>系统查询，包含每个</w:t>
      </w:r>
      <w:r w:rsidR="00782BDF" w:rsidRPr="00782BDF">
        <w:rPr>
          <w:rFonts w:ascii="Arial" w:hAnsi="Arial" w:cs="Arial" w:hint="eastAsia"/>
          <w:color w:val="000000"/>
          <w:kern w:val="0"/>
        </w:rPr>
        <w:t>库位</w:t>
      </w:r>
      <w:r w:rsidR="00782BDF" w:rsidRPr="00782BDF">
        <w:rPr>
          <w:rFonts w:ascii="Arial" w:hAnsi="Arial" w:cs="Arial"/>
          <w:color w:val="000000"/>
          <w:kern w:val="0"/>
        </w:rPr>
        <w:t>的物料信息</w:t>
      </w:r>
      <w:r w:rsidR="00782BDF" w:rsidRPr="00782BDF">
        <w:rPr>
          <w:rFonts w:ascii="Arial" w:hAnsi="Arial" w:cs="Arial" w:hint="eastAsia"/>
          <w:color w:val="000000"/>
          <w:kern w:val="0"/>
        </w:rPr>
        <w:t>，</w:t>
      </w:r>
      <w:r w:rsidR="00782BDF" w:rsidRPr="00782BDF">
        <w:rPr>
          <w:rFonts w:ascii="Arial" w:hAnsi="Arial" w:cs="Arial"/>
          <w:color w:val="000000"/>
          <w:kern w:val="0"/>
        </w:rPr>
        <w:t>空工装信息。</w:t>
      </w:r>
    </w:p>
    <w:p w14:paraId="0D976600" w14:textId="719A2A83" w:rsidR="00782BDF" w:rsidRPr="00782BDF" w:rsidRDefault="003F18E9" w:rsidP="00782BDF">
      <w:pPr>
        <w:autoSpaceDE w:val="0"/>
        <w:autoSpaceDN w:val="0"/>
        <w:adjustRightInd w:val="0"/>
        <w:snapToGrid w:val="0"/>
        <w:spacing w:line="360" w:lineRule="auto"/>
        <w:jc w:val="left"/>
        <w:rPr>
          <w:rFonts w:ascii="Arial" w:hAnsi="Arial" w:cs="Arial"/>
          <w:color w:val="000000"/>
          <w:kern w:val="0"/>
        </w:rPr>
      </w:pPr>
      <w:r>
        <w:rPr>
          <w:rFonts w:ascii="Arial" w:hAnsi="Arial" w:cs="Arial"/>
          <w:color w:val="000000"/>
          <w:kern w:val="0"/>
        </w:rPr>
        <w:t>10</w:t>
      </w:r>
      <w:r>
        <w:rPr>
          <w:rFonts w:ascii="Arial" w:hAnsi="Arial" w:cs="Arial" w:hint="eastAsia"/>
          <w:color w:val="000000"/>
          <w:kern w:val="0"/>
        </w:rPr>
        <w:t>）</w:t>
      </w:r>
      <w:r w:rsidR="00824A35">
        <w:rPr>
          <w:rFonts w:ascii="Arial" w:hAnsi="Arial" w:cs="Arial" w:hint="eastAsia"/>
          <w:color w:val="000000"/>
          <w:kern w:val="0"/>
        </w:rPr>
        <w:t xml:space="preserve"> </w:t>
      </w:r>
      <w:r w:rsidR="00782BDF" w:rsidRPr="00782BDF">
        <w:rPr>
          <w:rFonts w:ascii="Arial" w:hAnsi="Arial" w:cs="Arial" w:hint="eastAsia"/>
          <w:color w:val="000000"/>
          <w:kern w:val="0"/>
        </w:rPr>
        <w:t>立体库系统负责胶片库存、库位管理和先进先出管理。</w:t>
      </w:r>
    </w:p>
    <w:p w14:paraId="0430C8BF" w14:textId="2B1A27EA" w:rsidR="00782BDF" w:rsidRPr="00782BDF" w:rsidRDefault="003F18E9" w:rsidP="00782BDF">
      <w:pPr>
        <w:autoSpaceDE w:val="0"/>
        <w:autoSpaceDN w:val="0"/>
        <w:adjustRightInd w:val="0"/>
        <w:snapToGrid w:val="0"/>
        <w:spacing w:line="360" w:lineRule="auto"/>
        <w:jc w:val="left"/>
        <w:rPr>
          <w:rFonts w:ascii="Arial" w:hAnsi="Arial" w:cs="Arial"/>
          <w:color w:val="000000"/>
          <w:kern w:val="0"/>
        </w:rPr>
      </w:pPr>
      <w:r>
        <w:rPr>
          <w:rFonts w:ascii="Arial" w:hAnsi="Arial" w:cs="Arial"/>
          <w:color w:val="000000"/>
          <w:kern w:val="0"/>
        </w:rPr>
        <w:t>11</w:t>
      </w:r>
      <w:r>
        <w:rPr>
          <w:rFonts w:ascii="Arial" w:hAnsi="Arial" w:cs="Arial" w:hint="eastAsia"/>
          <w:color w:val="000000"/>
          <w:kern w:val="0"/>
        </w:rPr>
        <w:t>）</w:t>
      </w:r>
      <w:r w:rsidR="00824A35">
        <w:rPr>
          <w:rFonts w:ascii="Arial" w:hAnsi="Arial" w:cs="Arial" w:hint="eastAsia"/>
          <w:color w:val="000000"/>
          <w:kern w:val="0"/>
        </w:rPr>
        <w:t xml:space="preserve"> </w:t>
      </w:r>
      <w:r w:rsidR="00782BDF" w:rsidRPr="00782BDF">
        <w:rPr>
          <w:rFonts w:ascii="Arial" w:hAnsi="Arial" w:cs="Arial" w:hint="eastAsia"/>
          <w:color w:val="000000"/>
          <w:kern w:val="0"/>
        </w:rPr>
        <w:t>MES</w:t>
      </w:r>
      <w:r w:rsidR="00782BDF" w:rsidRPr="00782BDF">
        <w:rPr>
          <w:rFonts w:ascii="Arial" w:hAnsi="Arial" w:cs="Arial"/>
          <w:color w:val="000000"/>
          <w:kern w:val="0"/>
        </w:rPr>
        <w:t>系统将</w:t>
      </w:r>
      <w:r w:rsidR="00782BDF" w:rsidRPr="00782BDF">
        <w:rPr>
          <w:rFonts w:ascii="Arial" w:hAnsi="Arial" w:cs="Arial" w:hint="eastAsia"/>
          <w:color w:val="000000"/>
          <w:kern w:val="0"/>
        </w:rPr>
        <w:t>胶片</w:t>
      </w:r>
      <w:r w:rsidR="00782BDF" w:rsidRPr="00782BDF">
        <w:rPr>
          <w:rFonts w:ascii="Arial" w:hAnsi="Arial" w:cs="Arial"/>
          <w:color w:val="000000"/>
          <w:kern w:val="0"/>
        </w:rPr>
        <w:t>供给邀请信息</w:t>
      </w:r>
      <w:r w:rsidR="00782BDF" w:rsidRPr="00782BDF">
        <w:rPr>
          <w:rFonts w:ascii="Arial" w:hAnsi="Arial" w:cs="Arial" w:hint="eastAsia"/>
          <w:color w:val="000000"/>
          <w:kern w:val="0"/>
        </w:rPr>
        <w:t>发送</w:t>
      </w:r>
      <w:r w:rsidR="00782BDF" w:rsidRPr="00782BDF">
        <w:rPr>
          <w:rFonts w:ascii="Arial" w:hAnsi="Arial" w:cs="Arial"/>
          <w:color w:val="000000"/>
          <w:kern w:val="0"/>
        </w:rPr>
        <w:t>给立体库系统</w:t>
      </w:r>
      <w:r w:rsidR="00782BDF" w:rsidRPr="00782BDF">
        <w:rPr>
          <w:rFonts w:ascii="Arial" w:hAnsi="Arial" w:cs="Arial" w:hint="eastAsia"/>
          <w:color w:val="000000"/>
          <w:kern w:val="0"/>
        </w:rPr>
        <w:t>。立体库</w:t>
      </w:r>
      <w:r w:rsidR="002A3B98">
        <w:rPr>
          <w:rFonts w:ascii="Arial" w:hAnsi="Arial" w:cs="Arial"/>
          <w:color w:val="000000"/>
          <w:kern w:val="0"/>
        </w:rPr>
        <w:t>系统严格按照生产时间先进先出的原则，提取物料出库</w:t>
      </w:r>
      <w:r w:rsidR="002A3B98">
        <w:rPr>
          <w:rFonts w:ascii="Arial" w:hAnsi="Arial" w:cs="Arial" w:hint="eastAsia"/>
          <w:color w:val="000000"/>
          <w:kern w:val="0"/>
        </w:rPr>
        <w:t>（</w:t>
      </w:r>
      <w:r w:rsidR="00782BDF" w:rsidRPr="00782BDF">
        <w:rPr>
          <w:rFonts w:ascii="Arial" w:hAnsi="Arial" w:cs="Arial" w:hint="eastAsia"/>
          <w:color w:val="000000"/>
          <w:kern w:val="0"/>
        </w:rPr>
        <w:t>同时</w:t>
      </w:r>
      <w:r w:rsidR="00782BDF" w:rsidRPr="00782BDF">
        <w:rPr>
          <w:rFonts w:ascii="Arial" w:hAnsi="Arial" w:cs="Arial"/>
          <w:color w:val="000000"/>
          <w:kern w:val="0"/>
        </w:rPr>
        <w:t>调度</w:t>
      </w:r>
      <w:r w:rsidR="00782BDF" w:rsidRPr="00782BDF">
        <w:rPr>
          <w:rFonts w:ascii="Arial" w:hAnsi="Arial" w:cs="Arial"/>
          <w:color w:val="000000"/>
          <w:kern w:val="0"/>
        </w:rPr>
        <w:t>AGV</w:t>
      </w:r>
      <w:r w:rsidR="00782BDF" w:rsidRPr="00782BDF">
        <w:rPr>
          <w:rFonts w:ascii="Arial" w:hAnsi="Arial" w:cs="Arial"/>
          <w:color w:val="000000"/>
          <w:kern w:val="0"/>
        </w:rPr>
        <w:t>进行取货、送货</w:t>
      </w:r>
      <w:r w:rsidR="002A3B98">
        <w:rPr>
          <w:rFonts w:ascii="Arial" w:hAnsi="Arial" w:cs="Arial" w:hint="eastAsia"/>
          <w:color w:val="000000"/>
          <w:kern w:val="0"/>
        </w:rPr>
        <w:t>）</w:t>
      </w:r>
      <w:r w:rsidR="00782BDF" w:rsidRPr="00782BDF">
        <w:rPr>
          <w:rFonts w:ascii="Arial" w:hAnsi="Arial" w:cs="Arial"/>
          <w:color w:val="000000"/>
          <w:kern w:val="0"/>
        </w:rPr>
        <w:t>。</w:t>
      </w:r>
    </w:p>
    <w:p w14:paraId="5E920A72" w14:textId="1AB4A033" w:rsidR="00782BDF" w:rsidRPr="00782BDF" w:rsidRDefault="003F18E9" w:rsidP="00782BDF">
      <w:pPr>
        <w:autoSpaceDE w:val="0"/>
        <w:autoSpaceDN w:val="0"/>
        <w:adjustRightInd w:val="0"/>
        <w:snapToGrid w:val="0"/>
        <w:spacing w:line="360" w:lineRule="auto"/>
        <w:jc w:val="left"/>
        <w:rPr>
          <w:rFonts w:ascii="Arial" w:hAnsi="Arial" w:cs="Arial"/>
          <w:color w:val="000000"/>
          <w:kern w:val="0"/>
        </w:rPr>
      </w:pPr>
      <w:r>
        <w:rPr>
          <w:rFonts w:ascii="Arial" w:hAnsi="Arial" w:cs="Arial"/>
          <w:color w:val="000000"/>
          <w:kern w:val="0"/>
        </w:rPr>
        <w:t>12</w:t>
      </w:r>
      <w:r>
        <w:rPr>
          <w:rFonts w:ascii="Arial" w:hAnsi="Arial" w:cs="Arial" w:hint="eastAsia"/>
          <w:color w:val="000000"/>
          <w:kern w:val="0"/>
        </w:rPr>
        <w:t>）</w:t>
      </w:r>
      <w:r w:rsidR="00824A35">
        <w:rPr>
          <w:rFonts w:ascii="Arial" w:hAnsi="Arial" w:cs="Arial" w:hint="eastAsia"/>
          <w:color w:val="000000"/>
          <w:kern w:val="0"/>
        </w:rPr>
        <w:t xml:space="preserve"> </w:t>
      </w:r>
      <w:r w:rsidR="00782BDF" w:rsidRPr="00782BDF">
        <w:rPr>
          <w:rFonts w:ascii="Arial" w:hAnsi="Arial" w:cs="Arial"/>
          <w:color w:val="000000"/>
          <w:kern w:val="0"/>
        </w:rPr>
        <w:t>MES</w:t>
      </w:r>
      <w:r w:rsidR="00782BDF" w:rsidRPr="00782BDF">
        <w:rPr>
          <w:rFonts w:ascii="Arial" w:hAnsi="Arial" w:cs="Arial"/>
          <w:color w:val="000000"/>
          <w:kern w:val="0"/>
        </w:rPr>
        <w:t>系统负责发送入库和出库指令</w:t>
      </w:r>
      <w:r w:rsidR="00782BDF" w:rsidRPr="00782BDF">
        <w:rPr>
          <w:rFonts w:ascii="Arial" w:hAnsi="Arial" w:cs="Arial" w:hint="eastAsia"/>
          <w:color w:val="000000"/>
          <w:kern w:val="0"/>
        </w:rPr>
        <w:t>，</w:t>
      </w:r>
      <w:r w:rsidR="00082F38">
        <w:rPr>
          <w:rFonts w:ascii="Arial" w:hAnsi="Arial" w:cs="Arial"/>
          <w:color w:val="000000"/>
          <w:kern w:val="0"/>
        </w:rPr>
        <w:t>立体库系统负责运输胶片</w:t>
      </w:r>
      <w:r w:rsidR="00782BDF" w:rsidRPr="00782BDF">
        <w:rPr>
          <w:rFonts w:ascii="Arial" w:hAnsi="Arial" w:cs="Arial" w:hint="eastAsia"/>
          <w:color w:val="000000"/>
          <w:kern w:val="0"/>
        </w:rPr>
        <w:t>。</w:t>
      </w:r>
    </w:p>
    <w:p w14:paraId="23A7A70F" w14:textId="1A1EC2D6" w:rsidR="00782BDF" w:rsidRPr="00782BDF" w:rsidRDefault="003F18E9" w:rsidP="00782BDF">
      <w:pPr>
        <w:autoSpaceDE w:val="0"/>
        <w:autoSpaceDN w:val="0"/>
        <w:adjustRightInd w:val="0"/>
        <w:snapToGrid w:val="0"/>
        <w:spacing w:line="360" w:lineRule="auto"/>
        <w:jc w:val="left"/>
        <w:rPr>
          <w:rFonts w:ascii="Arial" w:hAnsi="Arial" w:cs="Arial"/>
          <w:color w:val="000000"/>
          <w:kern w:val="0"/>
        </w:rPr>
      </w:pPr>
      <w:r>
        <w:rPr>
          <w:rFonts w:ascii="Arial" w:hAnsi="Arial" w:cs="Arial"/>
          <w:color w:val="000000"/>
          <w:kern w:val="0"/>
        </w:rPr>
        <w:t>13</w:t>
      </w:r>
      <w:r>
        <w:rPr>
          <w:rFonts w:ascii="Arial" w:hAnsi="Arial" w:cs="Arial" w:hint="eastAsia"/>
          <w:color w:val="000000"/>
          <w:kern w:val="0"/>
        </w:rPr>
        <w:t>）</w:t>
      </w:r>
      <w:r w:rsidR="00824A35">
        <w:rPr>
          <w:rFonts w:ascii="Arial" w:hAnsi="Arial" w:cs="Arial" w:hint="eastAsia"/>
          <w:color w:val="000000"/>
          <w:kern w:val="0"/>
        </w:rPr>
        <w:t xml:space="preserve"> </w:t>
      </w:r>
      <w:r w:rsidR="00782BDF" w:rsidRPr="00782BDF">
        <w:rPr>
          <w:rFonts w:ascii="Arial" w:hAnsi="Arial" w:cs="Arial"/>
          <w:color w:val="000000"/>
          <w:kern w:val="0"/>
        </w:rPr>
        <w:t>立体库系统将移送任务的每个节点信息发送到</w:t>
      </w:r>
      <w:r w:rsidR="00782BDF" w:rsidRPr="00782BDF">
        <w:rPr>
          <w:rFonts w:ascii="Arial" w:hAnsi="Arial" w:cs="Arial"/>
          <w:color w:val="000000"/>
          <w:kern w:val="0"/>
        </w:rPr>
        <w:t>MES</w:t>
      </w:r>
      <w:r w:rsidR="00782BDF" w:rsidRPr="00782BDF">
        <w:rPr>
          <w:rFonts w:ascii="Arial" w:hAnsi="Arial" w:cs="Arial"/>
          <w:color w:val="000000"/>
          <w:kern w:val="0"/>
        </w:rPr>
        <w:t>系统</w:t>
      </w:r>
      <w:r w:rsidR="00782BDF" w:rsidRPr="00782BDF">
        <w:rPr>
          <w:rFonts w:ascii="Arial" w:hAnsi="Arial" w:cs="Arial" w:hint="eastAsia"/>
          <w:color w:val="000000"/>
          <w:kern w:val="0"/>
        </w:rPr>
        <w:t>，</w:t>
      </w:r>
      <w:r w:rsidR="00782BDF" w:rsidRPr="00782BDF">
        <w:rPr>
          <w:rFonts w:ascii="Arial" w:hAnsi="Arial" w:cs="Arial"/>
          <w:color w:val="000000"/>
          <w:kern w:val="0"/>
        </w:rPr>
        <w:t>便于</w:t>
      </w:r>
      <w:r w:rsidR="00782BDF" w:rsidRPr="00782BDF">
        <w:rPr>
          <w:rFonts w:ascii="Arial" w:hAnsi="Arial" w:cs="Arial"/>
          <w:color w:val="000000"/>
          <w:kern w:val="0"/>
        </w:rPr>
        <w:t>MES</w:t>
      </w:r>
      <w:r w:rsidR="00782BDF" w:rsidRPr="00782BDF">
        <w:rPr>
          <w:rFonts w:ascii="Arial" w:hAnsi="Arial" w:cs="Arial"/>
          <w:color w:val="000000"/>
          <w:kern w:val="0"/>
        </w:rPr>
        <w:t>追踪</w:t>
      </w:r>
      <w:r w:rsidR="00782BDF" w:rsidRPr="00782BDF">
        <w:rPr>
          <w:rFonts w:ascii="Arial" w:hAnsi="Arial" w:cs="Arial" w:hint="eastAsia"/>
          <w:color w:val="000000"/>
          <w:kern w:val="0"/>
        </w:rPr>
        <w:t>任务</w:t>
      </w:r>
      <w:r w:rsidR="00782BDF" w:rsidRPr="00782BDF">
        <w:rPr>
          <w:rFonts w:ascii="Arial" w:hAnsi="Arial" w:cs="Arial"/>
          <w:color w:val="000000"/>
          <w:kern w:val="0"/>
        </w:rPr>
        <w:t>执行情况，物料送达信息</w:t>
      </w:r>
      <w:r w:rsidR="00782BDF" w:rsidRPr="00782BDF">
        <w:rPr>
          <w:rFonts w:ascii="Arial" w:hAnsi="Arial" w:cs="Arial" w:hint="eastAsia"/>
          <w:color w:val="000000"/>
          <w:kern w:val="0"/>
        </w:rPr>
        <w:t>发送</w:t>
      </w:r>
      <w:r w:rsidR="00782BDF" w:rsidRPr="00782BDF">
        <w:rPr>
          <w:rFonts w:ascii="Arial" w:hAnsi="Arial" w:cs="Arial"/>
          <w:color w:val="000000"/>
          <w:kern w:val="0"/>
        </w:rPr>
        <w:t>到</w:t>
      </w:r>
      <w:r w:rsidR="00782BDF" w:rsidRPr="00782BDF">
        <w:rPr>
          <w:rFonts w:ascii="Arial" w:hAnsi="Arial" w:cs="Arial"/>
          <w:color w:val="000000"/>
          <w:kern w:val="0"/>
        </w:rPr>
        <w:t>MES</w:t>
      </w:r>
      <w:r w:rsidR="00782BDF" w:rsidRPr="00782BDF">
        <w:rPr>
          <w:rFonts w:ascii="Arial" w:hAnsi="Arial" w:cs="Arial"/>
          <w:color w:val="000000"/>
          <w:kern w:val="0"/>
        </w:rPr>
        <w:t>系统</w:t>
      </w:r>
      <w:r w:rsidR="00782BDF" w:rsidRPr="00782BDF">
        <w:rPr>
          <w:rFonts w:ascii="Arial" w:hAnsi="Arial" w:cs="Arial" w:hint="eastAsia"/>
          <w:color w:val="000000"/>
          <w:kern w:val="0"/>
        </w:rPr>
        <w:t>，</w:t>
      </w:r>
      <w:r w:rsidR="00782BDF" w:rsidRPr="00782BDF">
        <w:rPr>
          <w:rFonts w:ascii="Arial" w:hAnsi="Arial" w:cs="Arial"/>
          <w:color w:val="000000"/>
          <w:kern w:val="0"/>
        </w:rPr>
        <w:t>立体库系统送达立体库</w:t>
      </w:r>
      <w:r w:rsidR="00782BDF" w:rsidRPr="00782BDF">
        <w:rPr>
          <w:rFonts w:ascii="Arial" w:hAnsi="Arial" w:cs="Arial" w:hint="eastAsia"/>
          <w:color w:val="000000"/>
          <w:kern w:val="0"/>
        </w:rPr>
        <w:t>前</w:t>
      </w:r>
      <w:r w:rsidR="00782BDF" w:rsidRPr="00782BDF">
        <w:rPr>
          <w:rFonts w:ascii="Arial" w:hAnsi="Arial" w:cs="Arial"/>
          <w:color w:val="000000"/>
          <w:kern w:val="0"/>
        </w:rPr>
        <w:t>要判定目标位置是否</w:t>
      </w:r>
      <w:r w:rsidR="00782BDF" w:rsidRPr="00782BDF">
        <w:rPr>
          <w:rFonts w:ascii="Arial" w:hAnsi="Arial" w:cs="Arial" w:hint="eastAsia"/>
          <w:color w:val="000000"/>
          <w:kern w:val="0"/>
        </w:rPr>
        <w:t>允许</w:t>
      </w:r>
      <w:r w:rsidR="00782BDF" w:rsidRPr="00782BDF">
        <w:rPr>
          <w:rFonts w:ascii="Arial" w:hAnsi="Arial" w:cs="Arial"/>
          <w:color w:val="000000"/>
          <w:kern w:val="0"/>
        </w:rPr>
        <w:t>放置运送的物料，避免工装碰撞</w:t>
      </w:r>
      <w:r w:rsidR="00782BDF" w:rsidRPr="00782BDF">
        <w:rPr>
          <w:rFonts w:ascii="Arial" w:hAnsi="Arial" w:cs="Arial" w:hint="eastAsia"/>
          <w:color w:val="000000"/>
          <w:kern w:val="0"/>
        </w:rPr>
        <w:t>。</w:t>
      </w:r>
    </w:p>
    <w:p w14:paraId="71C0B6A6" w14:textId="45AF708F" w:rsidR="00782BDF" w:rsidRPr="00782BDF" w:rsidRDefault="003F18E9" w:rsidP="00782BDF">
      <w:pPr>
        <w:autoSpaceDE w:val="0"/>
        <w:autoSpaceDN w:val="0"/>
        <w:adjustRightInd w:val="0"/>
        <w:snapToGrid w:val="0"/>
        <w:spacing w:line="360" w:lineRule="auto"/>
        <w:jc w:val="left"/>
        <w:rPr>
          <w:rFonts w:ascii="Arial" w:hAnsi="Arial" w:cs="Arial"/>
          <w:color w:val="000000"/>
          <w:kern w:val="0"/>
        </w:rPr>
      </w:pPr>
      <w:r>
        <w:rPr>
          <w:rFonts w:ascii="Arial" w:hAnsi="Arial" w:cs="Arial"/>
          <w:color w:val="000000"/>
          <w:kern w:val="0"/>
        </w:rPr>
        <w:t>14</w:t>
      </w:r>
      <w:r>
        <w:rPr>
          <w:rFonts w:ascii="Arial" w:hAnsi="Arial" w:cs="Arial" w:hint="eastAsia"/>
          <w:color w:val="000000"/>
          <w:kern w:val="0"/>
        </w:rPr>
        <w:t>）</w:t>
      </w:r>
      <w:r w:rsidR="00824A35">
        <w:rPr>
          <w:rFonts w:ascii="Arial" w:hAnsi="Arial" w:cs="Arial" w:hint="eastAsia"/>
          <w:color w:val="000000"/>
          <w:kern w:val="0"/>
        </w:rPr>
        <w:t xml:space="preserve"> </w:t>
      </w:r>
      <w:r w:rsidR="007D4073">
        <w:rPr>
          <w:rFonts w:ascii="Arial" w:hAnsi="Arial" w:cs="Arial"/>
          <w:color w:val="000000"/>
          <w:kern w:val="0"/>
        </w:rPr>
        <w:t>空工装</w:t>
      </w:r>
      <w:r w:rsidR="00782BDF" w:rsidRPr="00782BDF">
        <w:rPr>
          <w:rFonts w:ascii="Arial" w:hAnsi="Arial" w:cs="Arial"/>
          <w:color w:val="000000"/>
          <w:kern w:val="0"/>
        </w:rPr>
        <w:t>返回的任务由立体库系统发起</w:t>
      </w:r>
      <w:r w:rsidR="00782BDF" w:rsidRPr="00782BDF">
        <w:rPr>
          <w:rFonts w:ascii="Arial" w:hAnsi="Arial" w:cs="Arial" w:hint="eastAsia"/>
          <w:color w:val="000000"/>
          <w:kern w:val="0"/>
        </w:rPr>
        <w:t>，</w:t>
      </w:r>
      <w:r w:rsidR="00782BDF" w:rsidRPr="00782BDF">
        <w:rPr>
          <w:rFonts w:ascii="Arial" w:hAnsi="Arial" w:cs="Arial"/>
          <w:color w:val="000000"/>
          <w:kern w:val="0"/>
        </w:rPr>
        <w:t>立体库系统到达指定位置取货，送达到仓库。</w:t>
      </w:r>
    </w:p>
    <w:p w14:paraId="092BF418" w14:textId="34557C9B" w:rsidR="00782BDF" w:rsidRPr="00782BDF" w:rsidRDefault="003F18E9" w:rsidP="00782BDF">
      <w:pPr>
        <w:autoSpaceDE w:val="0"/>
        <w:autoSpaceDN w:val="0"/>
        <w:adjustRightInd w:val="0"/>
        <w:snapToGrid w:val="0"/>
        <w:spacing w:line="360" w:lineRule="auto"/>
        <w:jc w:val="left"/>
        <w:rPr>
          <w:rFonts w:ascii="Arial" w:hAnsi="Arial" w:cs="Arial"/>
          <w:color w:val="000000"/>
          <w:kern w:val="0"/>
        </w:rPr>
      </w:pPr>
      <w:r>
        <w:rPr>
          <w:rFonts w:ascii="Arial" w:hAnsi="Arial" w:cs="Arial"/>
          <w:color w:val="000000"/>
          <w:kern w:val="0"/>
        </w:rPr>
        <w:t>15</w:t>
      </w:r>
      <w:r>
        <w:rPr>
          <w:rFonts w:ascii="Arial" w:hAnsi="Arial" w:cs="Arial" w:hint="eastAsia"/>
          <w:color w:val="000000"/>
          <w:kern w:val="0"/>
        </w:rPr>
        <w:t>）</w:t>
      </w:r>
      <w:r w:rsidR="00824A35">
        <w:rPr>
          <w:rFonts w:ascii="Arial" w:hAnsi="Arial" w:cs="Arial" w:hint="eastAsia"/>
          <w:color w:val="000000"/>
          <w:kern w:val="0"/>
        </w:rPr>
        <w:t xml:space="preserve"> </w:t>
      </w:r>
      <w:r w:rsidR="00782BDF" w:rsidRPr="00782BDF">
        <w:rPr>
          <w:rFonts w:ascii="Arial" w:hAnsi="Arial" w:cs="Arial"/>
          <w:color w:val="000000"/>
          <w:kern w:val="0"/>
        </w:rPr>
        <w:t>MES</w:t>
      </w:r>
      <w:r w:rsidR="00782BDF" w:rsidRPr="00782BDF">
        <w:rPr>
          <w:rFonts w:ascii="Arial" w:hAnsi="Arial" w:cs="Arial"/>
          <w:color w:val="000000"/>
          <w:kern w:val="0"/>
        </w:rPr>
        <w:t>将</w:t>
      </w:r>
      <w:r w:rsidR="00782BDF" w:rsidRPr="00782BDF">
        <w:rPr>
          <w:rFonts w:ascii="Arial" w:hAnsi="Arial" w:cs="Arial" w:hint="eastAsia"/>
          <w:color w:val="000000"/>
          <w:kern w:val="0"/>
        </w:rPr>
        <w:t>托盘</w:t>
      </w:r>
      <w:r w:rsidR="00782BDF" w:rsidRPr="00782BDF">
        <w:rPr>
          <w:rFonts w:ascii="Arial" w:hAnsi="Arial" w:cs="Arial"/>
          <w:color w:val="000000"/>
          <w:kern w:val="0"/>
        </w:rPr>
        <w:t>的不良状态</w:t>
      </w:r>
      <w:r w:rsidR="00782BDF" w:rsidRPr="00782BDF">
        <w:rPr>
          <w:rFonts w:ascii="Arial" w:hAnsi="Arial" w:cs="Arial" w:hint="eastAsia"/>
          <w:color w:val="000000"/>
          <w:kern w:val="0"/>
        </w:rPr>
        <w:t>、</w:t>
      </w:r>
      <w:r w:rsidR="00782BDF" w:rsidRPr="00782BDF">
        <w:rPr>
          <w:rFonts w:ascii="Arial" w:hAnsi="Arial" w:cs="Arial"/>
          <w:color w:val="000000"/>
          <w:kern w:val="0"/>
        </w:rPr>
        <w:t>保留状态、等待状态发送到</w:t>
      </w:r>
      <w:r w:rsidR="00782BDF" w:rsidRPr="00782BDF">
        <w:rPr>
          <w:rFonts w:ascii="Arial" w:hAnsi="Arial" w:cs="Arial" w:hint="eastAsia"/>
          <w:color w:val="000000"/>
          <w:kern w:val="0"/>
        </w:rPr>
        <w:t>立体库</w:t>
      </w:r>
      <w:r w:rsidR="00782BDF" w:rsidRPr="00782BDF">
        <w:rPr>
          <w:rFonts w:ascii="Arial" w:hAnsi="Arial" w:cs="Arial"/>
          <w:color w:val="000000"/>
          <w:kern w:val="0"/>
        </w:rPr>
        <w:t>系统，立体库系统严格控制</w:t>
      </w:r>
      <w:r w:rsidR="00782BDF" w:rsidRPr="00782BDF">
        <w:rPr>
          <w:rFonts w:ascii="Arial" w:hAnsi="Arial" w:cs="Arial" w:hint="eastAsia"/>
          <w:color w:val="000000"/>
          <w:kern w:val="0"/>
        </w:rPr>
        <w:t>非正常</w:t>
      </w:r>
      <w:r w:rsidR="00782BDF" w:rsidRPr="00782BDF">
        <w:rPr>
          <w:rFonts w:ascii="Arial" w:hAnsi="Arial" w:cs="Arial"/>
          <w:color w:val="000000"/>
          <w:kern w:val="0"/>
        </w:rPr>
        <w:t>状态工装出库。</w:t>
      </w:r>
    </w:p>
    <w:p w14:paraId="764004DF" w14:textId="5D15E56F" w:rsidR="00782BDF" w:rsidRPr="00782BDF" w:rsidRDefault="003F18E9" w:rsidP="00782BDF">
      <w:pPr>
        <w:autoSpaceDE w:val="0"/>
        <w:autoSpaceDN w:val="0"/>
        <w:adjustRightInd w:val="0"/>
        <w:snapToGrid w:val="0"/>
        <w:spacing w:line="360" w:lineRule="auto"/>
        <w:jc w:val="left"/>
        <w:rPr>
          <w:rFonts w:ascii="Arial" w:hAnsi="Arial" w:cs="Arial"/>
          <w:color w:val="000000"/>
          <w:kern w:val="0"/>
        </w:rPr>
      </w:pPr>
      <w:r>
        <w:rPr>
          <w:rFonts w:ascii="Arial" w:hAnsi="Arial" w:cs="Arial"/>
          <w:color w:val="000000"/>
          <w:kern w:val="0"/>
        </w:rPr>
        <w:t>16</w:t>
      </w:r>
      <w:r>
        <w:rPr>
          <w:rFonts w:ascii="Arial" w:hAnsi="Arial" w:cs="Arial" w:hint="eastAsia"/>
          <w:color w:val="000000"/>
          <w:kern w:val="0"/>
        </w:rPr>
        <w:t>）</w:t>
      </w:r>
      <w:r w:rsidR="00824A35">
        <w:rPr>
          <w:rFonts w:ascii="Arial" w:hAnsi="Arial" w:cs="Arial" w:hint="eastAsia"/>
          <w:color w:val="000000"/>
          <w:kern w:val="0"/>
        </w:rPr>
        <w:t xml:space="preserve"> </w:t>
      </w:r>
      <w:r w:rsidR="00782BDF" w:rsidRPr="00782BDF">
        <w:rPr>
          <w:rFonts w:ascii="Arial" w:hAnsi="Arial" w:cs="Arial"/>
          <w:color w:val="000000"/>
          <w:kern w:val="0"/>
        </w:rPr>
        <w:t>MES</w:t>
      </w:r>
      <w:r w:rsidR="00782BDF" w:rsidRPr="00782BDF">
        <w:rPr>
          <w:rFonts w:ascii="Arial" w:hAnsi="Arial" w:cs="Arial"/>
          <w:color w:val="000000"/>
          <w:kern w:val="0"/>
        </w:rPr>
        <w:t>和立体库系统采用中间数据库的形式交互数据，数据库为</w:t>
      </w:r>
      <w:r w:rsidR="00782BDF" w:rsidRPr="00782BDF">
        <w:rPr>
          <w:rFonts w:ascii="Arial" w:hAnsi="Arial" w:cs="Arial"/>
          <w:color w:val="000000"/>
          <w:kern w:val="0"/>
        </w:rPr>
        <w:t>SQLServer 2016</w:t>
      </w:r>
      <w:r w:rsidR="00782BDF" w:rsidRPr="00782BDF">
        <w:rPr>
          <w:rFonts w:ascii="Arial" w:hAnsi="Arial" w:cs="Arial" w:hint="eastAsia"/>
          <w:color w:val="000000"/>
          <w:kern w:val="0"/>
        </w:rPr>
        <w:t>以上</w:t>
      </w:r>
      <w:r w:rsidR="00782BDF" w:rsidRPr="00782BDF">
        <w:rPr>
          <w:rFonts w:ascii="Arial" w:hAnsi="Arial" w:cs="Arial"/>
          <w:color w:val="000000"/>
          <w:kern w:val="0"/>
        </w:rPr>
        <w:t>版本。</w:t>
      </w:r>
    </w:p>
    <w:p w14:paraId="7595381A" w14:textId="3563D2D1" w:rsidR="00782BDF" w:rsidRPr="00782BDF" w:rsidRDefault="003F18E9" w:rsidP="00782BDF">
      <w:pPr>
        <w:tabs>
          <w:tab w:val="num" w:pos="567"/>
        </w:tabs>
        <w:autoSpaceDE w:val="0"/>
        <w:autoSpaceDN w:val="0"/>
        <w:adjustRightInd w:val="0"/>
        <w:snapToGrid w:val="0"/>
        <w:spacing w:beforeLines="20" w:before="62" w:afterLines="20" w:after="62" w:line="360" w:lineRule="auto"/>
        <w:jc w:val="left"/>
        <w:rPr>
          <w:rFonts w:ascii="Arial" w:hAnsi="Arial" w:cs="Arial"/>
          <w:color w:val="000000"/>
          <w:kern w:val="0"/>
        </w:rPr>
      </w:pPr>
      <w:r>
        <w:rPr>
          <w:rFonts w:ascii="Arial" w:hAnsi="Arial" w:cs="Arial"/>
          <w:color w:val="000000"/>
          <w:kern w:val="0"/>
        </w:rPr>
        <w:t>17</w:t>
      </w:r>
      <w:r>
        <w:rPr>
          <w:rFonts w:ascii="Arial" w:hAnsi="Arial" w:cs="Arial" w:hint="eastAsia"/>
          <w:color w:val="000000"/>
          <w:kern w:val="0"/>
        </w:rPr>
        <w:t>）</w:t>
      </w:r>
      <w:r w:rsidR="00824A35">
        <w:rPr>
          <w:rFonts w:ascii="Arial" w:hAnsi="Arial" w:cs="Arial" w:hint="eastAsia"/>
          <w:color w:val="000000"/>
          <w:kern w:val="0"/>
        </w:rPr>
        <w:t xml:space="preserve"> </w:t>
      </w:r>
      <w:r w:rsidR="00782BDF" w:rsidRPr="00782BDF">
        <w:rPr>
          <w:rFonts w:ascii="Arial" w:hAnsi="Arial" w:cs="Arial" w:hint="eastAsia"/>
          <w:color w:val="000000"/>
          <w:kern w:val="0"/>
        </w:rPr>
        <w:t>计算机硬件配置及操作系统要求：服务器需要配置双机热备机制，设备服务器及现场工控机支持英文、中文、泰文，磁盘阵列</w:t>
      </w:r>
      <w:r w:rsidR="00782BDF" w:rsidRPr="00782BDF">
        <w:rPr>
          <w:rFonts w:ascii="Arial" w:hAnsi="Arial" w:cs="Arial" w:hint="eastAsia"/>
          <w:color w:val="000000"/>
          <w:kern w:val="0"/>
        </w:rPr>
        <w:t>RAID1</w:t>
      </w:r>
      <w:r w:rsidR="00782BDF" w:rsidRPr="00782BDF">
        <w:rPr>
          <w:rFonts w:ascii="Arial" w:hAnsi="Arial" w:cs="Arial" w:hint="eastAsia"/>
          <w:color w:val="000000"/>
          <w:kern w:val="0"/>
        </w:rPr>
        <w:t>及以上，专门为</w:t>
      </w:r>
      <w:r w:rsidR="00782BDF" w:rsidRPr="00782BDF">
        <w:rPr>
          <w:rFonts w:ascii="Arial" w:hAnsi="Arial" w:cs="Arial" w:hint="eastAsia"/>
          <w:color w:val="000000"/>
          <w:kern w:val="0"/>
        </w:rPr>
        <w:t>MES</w:t>
      </w:r>
      <w:r w:rsidR="00782BDF" w:rsidRPr="00782BDF">
        <w:rPr>
          <w:rFonts w:ascii="Arial" w:hAnsi="Arial" w:cs="Arial" w:hint="eastAsia"/>
          <w:color w:val="000000"/>
          <w:kern w:val="0"/>
        </w:rPr>
        <w:t>预留不低于一个网口，操作系统为</w:t>
      </w:r>
      <w:r w:rsidR="00782BDF" w:rsidRPr="00782BDF">
        <w:rPr>
          <w:rFonts w:ascii="Arial" w:hAnsi="Arial" w:cs="Arial" w:hint="eastAsia"/>
          <w:color w:val="000000"/>
          <w:kern w:val="0"/>
        </w:rPr>
        <w:t>Windows 10 64</w:t>
      </w:r>
      <w:r w:rsidR="00782BDF" w:rsidRPr="00782BDF">
        <w:rPr>
          <w:rFonts w:ascii="Arial" w:hAnsi="Arial" w:cs="Arial" w:hint="eastAsia"/>
          <w:color w:val="000000"/>
          <w:kern w:val="0"/>
        </w:rPr>
        <w:t>位，在硬件架构上通过以太网与设备</w:t>
      </w:r>
      <w:r w:rsidR="00782BDF" w:rsidRPr="00782BDF">
        <w:rPr>
          <w:rFonts w:ascii="Arial" w:hAnsi="Arial" w:cs="Arial" w:hint="eastAsia"/>
          <w:color w:val="000000"/>
          <w:kern w:val="0"/>
        </w:rPr>
        <w:t>PLC</w:t>
      </w:r>
      <w:r w:rsidR="00782BDF" w:rsidRPr="00782BDF">
        <w:rPr>
          <w:rFonts w:ascii="Arial" w:hAnsi="Arial" w:cs="Arial" w:hint="eastAsia"/>
          <w:color w:val="000000"/>
          <w:kern w:val="0"/>
        </w:rPr>
        <w:t>及其它外围数据采集、警示设备进行实时通信。立库服务器存放于信息机房内，从信息机房至立体库通讯光缆由设备方进行铺设。</w:t>
      </w:r>
    </w:p>
    <w:p w14:paraId="09FB1C59" w14:textId="3E6167B6" w:rsidR="00782BDF" w:rsidRPr="00782BDF" w:rsidRDefault="003F18E9" w:rsidP="00782BDF">
      <w:pPr>
        <w:tabs>
          <w:tab w:val="num" w:pos="567"/>
        </w:tabs>
        <w:spacing w:beforeLines="20" w:before="62" w:afterLines="20" w:after="62" w:line="360" w:lineRule="auto"/>
        <w:rPr>
          <w:rFonts w:ascii="Arial" w:hAnsi="Arial" w:cs="Arial"/>
          <w:color w:val="000000"/>
          <w:kern w:val="0"/>
        </w:rPr>
      </w:pPr>
      <w:r>
        <w:rPr>
          <w:rFonts w:ascii="Arial" w:hAnsi="Arial" w:cs="Arial"/>
          <w:color w:val="000000"/>
          <w:kern w:val="0"/>
        </w:rPr>
        <w:t>18</w:t>
      </w:r>
      <w:r>
        <w:rPr>
          <w:rFonts w:ascii="Arial" w:hAnsi="Arial" w:cs="Arial" w:hint="eastAsia"/>
          <w:color w:val="000000"/>
          <w:kern w:val="0"/>
        </w:rPr>
        <w:t>）</w:t>
      </w:r>
      <w:r w:rsidR="00824A35">
        <w:rPr>
          <w:rFonts w:ascii="Arial" w:hAnsi="Arial" w:cs="Arial" w:hint="eastAsia"/>
          <w:color w:val="000000"/>
          <w:kern w:val="0"/>
        </w:rPr>
        <w:t xml:space="preserve"> </w:t>
      </w:r>
      <w:r w:rsidR="00782BDF" w:rsidRPr="00782BDF">
        <w:rPr>
          <w:rFonts w:ascii="Arial" w:hAnsi="Arial" w:cs="Arial" w:hint="eastAsia"/>
          <w:color w:val="000000"/>
          <w:kern w:val="0"/>
        </w:rPr>
        <w:t>MES</w:t>
      </w:r>
      <w:r w:rsidR="00782BDF" w:rsidRPr="00782BDF">
        <w:rPr>
          <w:rFonts w:ascii="Arial" w:hAnsi="Arial" w:cs="Arial" w:hint="eastAsia"/>
          <w:color w:val="000000"/>
          <w:kern w:val="0"/>
        </w:rPr>
        <w:t>系统实施时，设备供应商必须积极配合并参与，完成与</w:t>
      </w:r>
      <w:r w:rsidR="00782BDF" w:rsidRPr="00782BDF">
        <w:rPr>
          <w:rFonts w:ascii="Arial" w:hAnsi="Arial" w:cs="Arial" w:hint="eastAsia"/>
          <w:color w:val="000000"/>
          <w:kern w:val="0"/>
        </w:rPr>
        <w:t>MES</w:t>
      </w:r>
      <w:r w:rsidR="00782BDF" w:rsidRPr="00782BDF">
        <w:rPr>
          <w:rFonts w:ascii="Arial" w:hAnsi="Arial" w:cs="Arial" w:hint="eastAsia"/>
          <w:color w:val="000000"/>
          <w:kern w:val="0"/>
        </w:rPr>
        <w:t>系统数据交互相关的设备方的开发及测试，与</w:t>
      </w:r>
      <w:r w:rsidR="00782BDF" w:rsidRPr="00782BDF">
        <w:rPr>
          <w:rFonts w:ascii="Arial" w:hAnsi="Arial" w:cs="Arial" w:hint="eastAsia"/>
          <w:color w:val="000000"/>
          <w:kern w:val="0"/>
        </w:rPr>
        <w:t>MES</w:t>
      </w:r>
      <w:r w:rsidR="00782BDF" w:rsidRPr="00782BDF">
        <w:rPr>
          <w:rFonts w:ascii="Arial" w:hAnsi="Arial" w:cs="Arial" w:hint="eastAsia"/>
          <w:color w:val="000000"/>
          <w:kern w:val="0"/>
        </w:rPr>
        <w:t>实施方共同完成</w:t>
      </w:r>
      <w:r w:rsidR="00782BDF" w:rsidRPr="00782BDF">
        <w:rPr>
          <w:rFonts w:ascii="Arial" w:hAnsi="Arial" w:cs="Arial" w:hint="eastAsia"/>
          <w:color w:val="000000"/>
          <w:kern w:val="0"/>
        </w:rPr>
        <w:t>MES</w:t>
      </w:r>
      <w:r w:rsidR="00782BDF" w:rsidRPr="00782BDF">
        <w:rPr>
          <w:rFonts w:ascii="Arial" w:hAnsi="Arial" w:cs="Arial" w:hint="eastAsia"/>
          <w:color w:val="000000"/>
          <w:kern w:val="0"/>
        </w:rPr>
        <w:t>与设备的联调联试。</w:t>
      </w:r>
    </w:p>
    <w:p w14:paraId="214AA09C" w14:textId="53203015" w:rsidR="00DE7909" w:rsidRDefault="00DE7909" w:rsidP="008D491E">
      <w:pPr>
        <w:widowControl/>
        <w:numPr>
          <w:ilvl w:val="1"/>
          <w:numId w:val="11"/>
        </w:numPr>
        <w:shd w:val="clear" w:color="auto" w:fill="FFFFFF"/>
        <w:spacing w:line="300" w:lineRule="auto"/>
        <w:ind w:left="567"/>
        <w:rPr>
          <w:rFonts w:ascii="Arial" w:hAnsi="Arial" w:cs="Arial"/>
          <w:color w:val="000000"/>
          <w:kern w:val="0"/>
        </w:rPr>
      </w:pPr>
      <w:r>
        <w:rPr>
          <w:rFonts w:ascii="Arial" w:hAnsi="Arial" w:cs="Arial" w:hint="eastAsia"/>
          <w:color w:val="000000"/>
          <w:kern w:val="0"/>
        </w:rPr>
        <w:lastRenderedPageBreak/>
        <w:t>系统必须开源，供甲方后期新增</w:t>
      </w:r>
      <w:r>
        <w:rPr>
          <w:rFonts w:ascii="Arial" w:hAnsi="Arial" w:cs="Arial" w:hint="eastAsia"/>
          <w:color w:val="000000"/>
          <w:kern w:val="0"/>
        </w:rPr>
        <w:t>AGV</w:t>
      </w:r>
      <w:r>
        <w:rPr>
          <w:rFonts w:ascii="Arial" w:hAnsi="Arial" w:cs="Arial" w:hint="eastAsia"/>
          <w:color w:val="000000"/>
          <w:kern w:val="0"/>
        </w:rPr>
        <w:t>取放货</w:t>
      </w:r>
      <w:r w:rsidR="004A6488">
        <w:rPr>
          <w:rFonts w:ascii="Arial" w:hAnsi="Arial" w:cs="Arial" w:hint="eastAsia"/>
          <w:color w:val="000000"/>
          <w:kern w:val="0"/>
        </w:rPr>
        <w:t>扩展</w:t>
      </w:r>
      <w:r>
        <w:rPr>
          <w:rFonts w:ascii="Arial" w:hAnsi="Arial" w:cs="Arial" w:hint="eastAsia"/>
          <w:color w:val="000000"/>
          <w:kern w:val="0"/>
        </w:rPr>
        <w:t>使用。</w:t>
      </w:r>
    </w:p>
    <w:p w14:paraId="11600390" w14:textId="3B87B485" w:rsidR="00153331" w:rsidRDefault="001265EE" w:rsidP="00153331">
      <w:pPr>
        <w:widowControl/>
        <w:numPr>
          <w:ilvl w:val="1"/>
          <w:numId w:val="11"/>
        </w:numPr>
        <w:shd w:val="clear" w:color="auto" w:fill="FFFFFF"/>
        <w:spacing w:line="300" w:lineRule="auto"/>
        <w:ind w:left="567"/>
        <w:rPr>
          <w:rFonts w:ascii="Arial" w:hAnsi="Arial" w:cs="Arial"/>
          <w:color w:val="000000"/>
          <w:kern w:val="0"/>
        </w:rPr>
      </w:pPr>
      <w:r>
        <w:rPr>
          <w:rFonts w:ascii="Arial" w:hAnsi="Arial" w:cs="Arial"/>
          <w:color w:val="000000"/>
          <w:kern w:val="0"/>
        </w:rPr>
        <w:t>AGV</w:t>
      </w:r>
      <w:r>
        <w:rPr>
          <w:rFonts w:ascii="Arial" w:hAnsi="Arial" w:cs="Arial" w:hint="eastAsia"/>
          <w:color w:val="000000"/>
          <w:kern w:val="0"/>
        </w:rPr>
        <w:t>系统</w:t>
      </w:r>
      <w:r w:rsidRPr="00056F8A">
        <w:t>与</w:t>
      </w:r>
      <w:r w:rsidRPr="00056F8A">
        <w:rPr>
          <w:rFonts w:hint="eastAsia"/>
        </w:rPr>
        <w:t>MES</w:t>
      </w:r>
      <w:r w:rsidRPr="00056F8A">
        <w:rPr>
          <w:rFonts w:hint="eastAsia"/>
        </w:rPr>
        <w:t>数据、</w:t>
      </w:r>
      <w:r w:rsidRPr="00056F8A">
        <w:rPr>
          <w:rFonts w:hint="eastAsia"/>
        </w:rPr>
        <w:t>WMS</w:t>
      </w:r>
      <w:r w:rsidRPr="00056F8A">
        <w:rPr>
          <w:rFonts w:hint="eastAsia"/>
        </w:rPr>
        <w:t>系统工艺交互内容</w:t>
      </w:r>
      <w:r>
        <w:rPr>
          <w:rFonts w:hint="eastAsia"/>
        </w:rPr>
        <w:t>：</w:t>
      </w:r>
      <w:r w:rsidRPr="001265EE">
        <w:rPr>
          <w:rFonts w:ascii="Arial" w:hAnsi="Arial" w:cs="Arial"/>
          <w:color w:val="000000"/>
          <w:kern w:val="0"/>
        </w:rPr>
        <w:t>甲方后期使用</w:t>
      </w:r>
      <w:r w:rsidRPr="001265EE">
        <w:rPr>
          <w:rFonts w:ascii="Arial" w:hAnsi="Arial" w:cs="Arial" w:hint="eastAsia"/>
          <w:color w:val="000000"/>
          <w:kern w:val="0"/>
        </w:rPr>
        <w:t>AGV</w:t>
      </w:r>
      <w:r w:rsidRPr="001265EE">
        <w:rPr>
          <w:rFonts w:ascii="Arial" w:hAnsi="Arial" w:cs="Arial" w:hint="eastAsia"/>
          <w:color w:val="000000"/>
          <w:kern w:val="0"/>
        </w:rPr>
        <w:t>控制系统需和甲方</w:t>
      </w:r>
      <w:r w:rsidRPr="001265EE">
        <w:rPr>
          <w:rFonts w:ascii="Arial" w:hAnsi="Arial" w:cs="Arial" w:hint="eastAsia"/>
          <w:color w:val="000000"/>
          <w:kern w:val="0"/>
        </w:rPr>
        <w:t>MES</w:t>
      </w:r>
      <w:r w:rsidRPr="001265EE">
        <w:rPr>
          <w:rFonts w:ascii="Arial" w:hAnsi="Arial" w:cs="Arial" w:hint="eastAsia"/>
          <w:color w:val="000000"/>
          <w:kern w:val="0"/>
        </w:rPr>
        <w:t>系统、本项目立库</w:t>
      </w:r>
      <w:r w:rsidRPr="001265EE">
        <w:rPr>
          <w:rFonts w:ascii="Arial" w:hAnsi="Arial" w:cs="Arial" w:hint="eastAsia"/>
          <w:color w:val="000000"/>
          <w:kern w:val="0"/>
        </w:rPr>
        <w:t>WMS</w:t>
      </w:r>
      <w:r w:rsidRPr="001265EE">
        <w:rPr>
          <w:rFonts w:ascii="Arial" w:hAnsi="Arial" w:cs="Arial" w:hint="eastAsia"/>
          <w:color w:val="000000"/>
          <w:kern w:val="0"/>
        </w:rPr>
        <w:t>、</w:t>
      </w:r>
      <w:r w:rsidRPr="001265EE">
        <w:rPr>
          <w:rFonts w:ascii="Arial" w:hAnsi="Arial" w:cs="Arial"/>
          <w:color w:val="000000"/>
          <w:kern w:val="0"/>
        </w:rPr>
        <w:t>WCS</w:t>
      </w:r>
      <w:r w:rsidRPr="001265EE">
        <w:rPr>
          <w:rFonts w:ascii="Arial" w:hAnsi="Arial" w:cs="Arial"/>
          <w:color w:val="000000"/>
          <w:kern w:val="0"/>
        </w:rPr>
        <w:t>系统进行数据接口对接，</w:t>
      </w:r>
      <w:r>
        <w:rPr>
          <w:rFonts w:ascii="Arial" w:hAnsi="Arial" w:cs="Arial" w:hint="eastAsia"/>
          <w:color w:val="000000"/>
          <w:kern w:val="0"/>
        </w:rPr>
        <w:t>乙方必须预留相关系统接口供甲方后期上</w:t>
      </w:r>
      <w:r>
        <w:rPr>
          <w:rFonts w:ascii="Arial" w:hAnsi="Arial" w:cs="Arial" w:hint="eastAsia"/>
          <w:color w:val="000000"/>
          <w:kern w:val="0"/>
        </w:rPr>
        <w:t>AGV</w:t>
      </w:r>
      <w:r>
        <w:rPr>
          <w:rFonts w:ascii="Arial" w:hAnsi="Arial" w:cs="Arial" w:hint="eastAsia"/>
          <w:color w:val="000000"/>
          <w:kern w:val="0"/>
        </w:rPr>
        <w:t>系统使用，并且现方案规划好</w:t>
      </w:r>
      <w:r>
        <w:rPr>
          <w:rFonts w:ascii="Arial" w:hAnsi="Arial" w:cs="Arial" w:hint="eastAsia"/>
          <w:color w:val="000000"/>
          <w:kern w:val="0"/>
        </w:rPr>
        <w:t>AGV</w:t>
      </w:r>
      <w:r>
        <w:rPr>
          <w:rFonts w:ascii="Arial" w:hAnsi="Arial" w:cs="Arial" w:hint="eastAsia"/>
          <w:color w:val="000000"/>
          <w:kern w:val="0"/>
        </w:rPr>
        <w:t>路线。</w:t>
      </w:r>
      <w:r w:rsidRPr="001265EE">
        <w:rPr>
          <w:rFonts w:ascii="Arial" w:hAnsi="Arial" w:cs="Arial" w:hint="eastAsia"/>
          <w:color w:val="000000"/>
          <w:kern w:val="0"/>
        </w:rPr>
        <w:t>甲方</w:t>
      </w:r>
      <w:r w:rsidRPr="001265EE">
        <w:rPr>
          <w:rFonts w:ascii="Arial" w:hAnsi="Arial" w:cs="Arial" w:hint="eastAsia"/>
          <w:color w:val="000000"/>
          <w:kern w:val="0"/>
        </w:rPr>
        <w:t>MES</w:t>
      </w:r>
      <w:r w:rsidRPr="001265EE">
        <w:rPr>
          <w:rFonts w:ascii="Arial" w:hAnsi="Arial" w:cs="Arial" w:hint="eastAsia"/>
          <w:color w:val="000000"/>
          <w:kern w:val="0"/>
        </w:rPr>
        <w:t>系统下达密炼摆片完工或要料需求状态、物料信息、收发物料信息给</w:t>
      </w:r>
      <w:r w:rsidRPr="001265EE">
        <w:rPr>
          <w:rFonts w:ascii="Arial" w:hAnsi="Arial" w:cs="Arial" w:hint="eastAsia"/>
          <w:color w:val="000000"/>
          <w:kern w:val="0"/>
        </w:rPr>
        <w:t>AGV</w:t>
      </w:r>
      <w:r w:rsidRPr="001265EE">
        <w:rPr>
          <w:rFonts w:ascii="Arial" w:hAnsi="Arial" w:cs="Arial" w:hint="eastAsia"/>
          <w:color w:val="000000"/>
          <w:kern w:val="0"/>
        </w:rPr>
        <w:t>系统及</w:t>
      </w:r>
      <w:r w:rsidRPr="001265EE">
        <w:rPr>
          <w:rFonts w:ascii="Arial" w:hAnsi="Arial" w:cs="Arial" w:hint="eastAsia"/>
          <w:color w:val="000000"/>
          <w:kern w:val="0"/>
        </w:rPr>
        <w:t>WMS</w:t>
      </w:r>
      <w:r w:rsidRPr="001265EE">
        <w:rPr>
          <w:rFonts w:ascii="Arial" w:hAnsi="Arial" w:cs="Arial" w:hint="eastAsia"/>
          <w:color w:val="000000"/>
          <w:kern w:val="0"/>
        </w:rPr>
        <w:t>系统；甲方胶冷线摆片完毕后，满桌胶片输送至固定位置时，以及立体仓库系统将指令物料输送至出库位置时，甲方</w:t>
      </w:r>
      <w:r w:rsidRPr="001265EE">
        <w:rPr>
          <w:rFonts w:ascii="Arial" w:hAnsi="Arial" w:cs="Arial"/>
          <w:color w:val="000000"/>
          <w:kern w:val="0"/>
        </w:rPr>
        <w:t>MES</w:t>
      </w:r>
      <w:r w:rsidRPr="001265EE">
        <w:rPr>
          <w:rFonts w:ascii="Arial" w:hAnsi="Arial" w:cs="Arial"/>
          <w:color w:val="000000"/>
          <w:kern w:val="0"/>
        </w:rPr>
        <w:t>系统与</w:t>
      </w:r>
      <w:r w:rsidRPr="001265EE">
        <w:rPr>
          <w:rFonts w:ascii="Arial" w:hAnsi="Arial" w:cs="Arial" w:hint="eastAsia"/>
          <w:color w:val="000000"/>
          <w:kern w:val="0"/>
        </w:rPr>
        <w:t>AGV</w:t>
      </w:r>
      <w:r w:rsidRPr="001265EE">
        <w:rPr>
          <w:rFonts w:ascii="Arial" w:hAnsi="Arial" w:cs="Arial" w:hint="eastAsia"/>
          <w:color w:val="000000"/>
          <w:kern w:val="0"/>
        </w:rPr>
        <w:t>调度系统进行接口对接，由</w:t>
      </w:r>
      <w:r w:rsidRPr="001265EE">
        <w:rPr>
          <w:rFonts w:ascii="Arial" w:hAnsi="Arial" w:cs="Arial" w:hint="eastAsia"/>
          <w:color w:val="000000"/>
          <w:kern w:val="0"/>
        </w:rPr>
        <w:t>AGV</w:t>
      </w:r>
      <w:r w:rsidRPr="001265EE">
        <w:rPr>
          <w:rFonts w:ascii="Arial" w:hAnsi="Arial" w:cs="Arial" w:hint="eastAsia"/>
          <w:color w:val="000000"/>
          <w:kern w:val="0"/>
        </w:rPr>
        <w:t>系统检索当前最合适</w:t>
      </w:r>
      <w:r w:rsidRPr="001265EE">
        <w:rPr>
          <w:rFonts w:ascii="Arial" w:hAnsi="Arial" w:cs="Arial" w:hint="eastAsia"/>
          <w:color w:val="000000"/>
          <w:kern w:val="0"/>
        </w:rPr>
        <w:t>AGV</w:t>
      </w:r>
      <w:r w:rsidRPr="001265EE">
        <w:rPr>
          <w:rFonts w:ascii="Arial" w:hAnsi="Arial" w:cs="Arial" w:hint="eastAsia"/>
          <w:color w:val="000000"/>
          <w:kern w:val="0"/>
        </w:rPr>
        <w:t>到达指定位置后，进行物料配送；在甲方</w:t>
      </w:r>
      <w:r w:rsidRPr="001265EE">
        <w:rPr>
          <w:rFonts w:ascii="Arial" w:hAnsi="Arial" w:cs="Arial" w:hint="eastAsia"/>
          <w:color w:val="000000"/>
          <w:kern w:val="0"/>
        </w:rPr>
        <w:t>AGV</w:t>
      </w:r>
      <w:r w:rsidRPr="001265EE">
        <w:rPr>
          <w:rFonts w:ascii="Arial" w:hAnsi="Arial" w:cs="Arial" w:hint="eastAsia"/>
          <w:color w:val="000000"/>
          <w:kern w:val="0"/>
        </w:rPr>
        <w:t>投用前，甲方</w:t>
      </w:r>
      <w:r w:rsidRPr="001265EE">
        <w:rPr>
          <w:rFonts w:ascii="Arial" w:hAnsi="Arial" w:cs="Arial" w:hint="eastAsia"/>
          <w:color w:val="000000"/>
          <w:kern w:val="0"/>
        </w:rPr>
        <w:t>MES</w:t>
      </w:r>
      <w:r w:rsidRPr="001265EE">
        <w:rPr>
          <w:rFonts w:ascii="Arial" w:hAnsi="Arial" w:cs="Arial" w:hint="eastAsia"/>
          <w:color w:val="000000"/>
          <w:kern w:val="0"/>
        </w:rPr>
        <w:t>系统上</w:t>
      </w:r>
      <w:r w:rsidR="00F74A51">
        <w:rPr>
          <w:rFonts w:ascii="Arial" w:hAnsi="Arial" w:cs="Arial" w:hint="eastAsia"/>
          <w:color w:val="000000"/>
          <w:kern w:val="0"/>
        </w:rPr>
        <w:t>线后，甲方可由人工扫码枪对胶桌及物料信息进行绑定完成入库、出库</w:t>
      </w:r>
      <w:r w:rsidRPr="001265EE">
        <w:rPr>
          <w:rFonts w:ascii="Arial" w:hAnsi="Arial" w:cs="Arial" w:hint="eastAsia"/>
          <w:color w:val="000000"/>
          <w:kern w:val="0"/>
        </w:rPr>
        <w:t>。胶片立库与甲方</w:t>
      </w:r>
      <w:r w:rsidRPr="001265EE">
        <w:rPr>
          <w:rFonts w:ascii="Arial" w:hAnsi="Arial" w:cs="Arial" w:hint="eastAsia"/>
          <w:color w:val="000000"/>
          <w:kern w:val="0"/>
        </w:rPr>
        <w:t>AGV</w:t>
      </w:r>
      <w:r w:rsidRPr="001265EE">
        <w:rPr>
          <w:rFonts w:ascii="Arial" w:hAnsi="Arial" w:cs="Arial" w:hint="eastAsia"/>
          <w:color w:val="000000"/>
          <w:kern w:val="0"/>
        </w:rPr>
        <w:t>、</w:t>
      </w:r>
      <w:r w:rsidRPr="001265EE">
        <w:rPr>
          <w:rFonts w:ascii="Arial" w:hAnsi="Arial" w:cs="Arial" w:hint="eastAsia"/>
          <w:color w:val="000000"/>
          <w:kern w:val="0"/>
        </w:rPr>
        <w:t>MES</w:t>
      </w:r>
      <w:r w:rsidRPr="001265EE">
        <w:rPr>
          <w:rFonts w:ascii="Arial" w:hAnsi="Arial" w:cs="Arial" w:hint="eastAsia"/>
          <w:color w:val="000000"/>
          <w:kern w:val="0"/>
        </w:rPr>
        <w:t>系数既能在联动的情况下顺利出入库，又能在不联动的情况下，如</w:t>
      </w:r>
      <w:r w:rsidRPr="001265EE">
        <w:rPr>
          <w:rFonts w:ascii="Arial" w:hAnsi="Arial" w:cs="Arial" w:hint="eastAsia"/>
          <w:color w:val="000000"/>
          <w:kern w:val="0"/>
        </w:rPr>
        <w:t>MES</w:t>
      </w:r>
      <w:r w:rsidRPr="001265EE">
        <w:rPr>
          <w:rFonts w:ascii="Arial" w:hAnsi="Arial" w:cs="Arial" w:hint="eastAsia"/>
          <w:color w:val="000000"/>
          <w:kern w:val="0"/>
        </w:rPr>
        <w:t>或</w:t>
      </w:r>
      <w:r w:rsidRPr="001265EE">
        <w:rPr>
          <w:rFonts w:ascii="Arial" w:hAnsi="Arial" w:cs="Arial" w:hint="eastAsia"/>
          <w:color w:val="000000"/>
          <w:kern w:val="0"/>
        </w:rPr>
        <w:t>AGV</w:t>
      </w:r>
      <w:r w:rsidRPr="001265EE">
        <w:rPr>
          <w:rFonts w:ascii="Arial" w:hAnsi="Arial" w:cs="Arial" w:hint="eastAsia"/>
          <w:color w:val="000000"/>
          <w:kern w:val="0"/>
        </w:rPr>
        <w:t>系统出现故障时具备单独手动出入库的能力，具体单独手动出入库形式</w:t>
      </w:r>
      <w:r w:rsidR="00153331">
        <w:rPr>
          <w:rFonts w:ascii="Arial" w:hAnsi="Arial" w:cs="Arial" w:hint="eastAsia"/>
          <w:color w:val="000000"/>
          <w:kern w:val="0"/>
        </w:rPr>
        <w:t>。</w:t>
      </w:r>
    </w:p>
    <w:p w14:paraId="315E9E22" w14:textId="46319F55" w:rsidR="00153331" w:rsidRDefault="00153331" w:rsidP="00153331">
      <w:pPr>
        <w:widowControl/>
        <w:numPr>
          <w:ilvl w:val="1"/>
          <w:numId w:val="11"/>
        </w:numPr>
        <w:shd w:val="clear" w:color="auto" w:fill="FFFFFF"/>
        <w:spacing w:line="300" w:lineRule="auto"/>
        <w:ind w:left="567"/>
        <w:rPr>
          <w:rFonts w:ascii="Arial" w:hAnsi="Arial" w:cs="Arial"/>
          <w:color w:val="000000"/>
          <w:kern w:val="0"/>
        </w:rPr>
      </w:pPr>
      <w:r>
        <w:rPr>
          <w:rFonts w:ascii="Arial" w:hAnsi="Arial" w:cs="Arial" w:hint="eastAsia"/>
          <w:color w:val="000000"/>
          <w:kern w:val="0"/>
        </w:rPr>
        <w:t>自动化立体库系统的</w:t>
      </w:r>
      <w:r>
        <w:rPr>
          <w:rFonts w:ascii="Arial" w:hAnsi="Arial" w:cs="Arial" w:hint="eastAsia"/>
          <w:color w:val="000000"/>
          <w:kern w:val="0"/>
        </w:rPr>
        <w:t>WMS/WCS</w:t>
      </w:r>
      <w:r>
        <w:rPr>
          <w:rFonts w:ascii="Arial" w:hAnsi="Arial" w:cs="Arial" w:hint="eastAsia"/>
          <w:color w:val="000000"/>
          <w:kern w:val="0"/>
        </w:rPr>
        <w:t>仓储管理系统，具有运行监控、出入库任务查询、报表管理、货位状态、信息化数据接口等功能。</w:t>
      </w:r>
    </w:p>
    <w:p w14:paraId="01A8E2C2" w14:textId="4382E67C" w:rsidR="005E0DE7" w:rsidRPr="005E0DE7" w:rsidRDefault="00153331" w:rsidP="005E0DE7">
      <w:pPr>
        <w:widowControl/>
        <w:numPr>
          <w:ilvl w:val="1"/>
          <w:numId w:val="11"/>
        </w:numPr>
        <w:shd w:val="clear" w:color="auto" w:fill="FFFFFF"/>
        <w:spacing w:line="300" w:lineRule="auto"/>
        <w:ind w:left="567"/>
        <w:rPr>
          <w:rFonts w:ascii="Arial" w:hAnsi="Arial" w:cs="Arial"/>
          <w:color w:val="000000"/>
          <w:kern w:val="0"/>
        </w:rPr>
      </w:pPr>
      <w:r>
        <w:rPr>
          <w:rFonts w:hint="eastAsia"/>
        </w:rPr>
        <w:t>仓储管理系统，包括但不限于有以下功能，若甲方人员需要增加其他功能，乙方应该予以配合。</w:t>
      </w:r>
    </w:p>
    <w:p w14:paraId="520563EE" w14:textId="51B0729F" w:rsidR="00153331" w:rsidRPr="00056F8A" w:rsidRDefault="005E0DE7" w:rsidP="00153331">
      <w:r>
        <w:rPr>
          <w:rFonts w:hint="eastAsia"/>
        </w:rPr>
        <w:t>1</w:t>
      </w:r>
      <w:r>
        <w:rPr>
          <w:rFonts w:hint="eastAsia"/>
        </w:rPr>
        <w:t>）</w:t>
      </w:r>
    </w:p>
    <w:tbl>
      <w:tblPr>
        <w:tblW w:w="82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87"/>
        <w:gridCol w:w="6389"/>
      </w:tblGrid>
      <w:tr w:rsidR="00153331" w:rsidRPr="00056F8A" w14:paraId="4CF14A4C" w14:textId="77777777" w:rsidTr="000D03CA">
        <w:tc>
          <w:tcPr>
            <w:tcW w:w="1887" w:type="dxa"/>
            <w:tcBorders>
              <w:top w:val="double" w:sz="4" w:space="0" w:color="auto"/>
            </w:tcBorders>
            <w:shd w:val="clear" w:color="auto" w:fill="auto"/>
          </w:tcPr>
          <w:p w14:paraId="33D77528"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功能选项</w:t>
            </w:r>
          </w:p>
        </w:tc>
        <w:tc>
          <w:tcPr>
            <w:tcW w:w="6389" w:type="dxa"/>
            <w:tcBorders>
              <w:top w:val="double" w:sz="4" w:space="0" w:color="auto"/>
            </w:tcBorders>
            <w:shd w:val="clear" w:color="auto" w:fill="auto"/>
          </w:tcPr>
          <w:p w14:paraId="6BB6553F"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功能描述</w:t>
            </w:r>
          </w:p>
        </w:tc>
      </w:tr>
      <w:tr w:rsidR="00153331" w:rsidRPr="00056F8A" w14:paraId="51B4664D" w14:textId="77777777" w:rsidTr="000D03CA">
        <w:tc>
          <w:tcPr>
            <w:tcW w:w="1887" w:type="dxa"/>
            <w:shd w:val="clear" w:color="auto" w:fill="auto"/>
          </w:tcPr>
          <w:p w14:paraId="5FBC1B8D"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权限管理</w:t>
            </w:r>
          </w:p>
        </w:tc>
        <w:tc>
          <w:tcPr>
            <w:tcW w:w="6389" w:type="dxa"/>
            <w:shd w:val="clear" w:color="auto" w:fill="auto"/>
          </w:tcPr>
          <w:p w14:paraId="4E79D72C"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针对不同职权使用者提供不同操作权限，使用者仅能使用被授权的功能接口；</w:t>
            </w:r>
          </w:p>
          <w:p w14:paraId="3340A2DA"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记录使用者在系统上登入、注销信息。</w:t>
            </w:r>
          </w:p>
        </w:tc>
      </w:tr>
      <w:tr w:rsidR="00153331" w:rsidRPr="00056F8A" w14:paraId="59478271" w14:textId="77777777" w:rsidTr="000D03CA">
        <w:tc>
          <w:tcPr>
            <w:tcW w:w="1887" w:type="dxa"/>
            <w:shd w:val="clear" w:color="auto" w:fill="auto"/>
          </w:tcPr>
          <w:p w14:paraId="10C58166"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物料管理</w:t>
            </w:r>
          </w:p>
        </w:tc>
        <w:tc>
          <w:tcPr>
            <w:tcW w:w="6389" w:type="dxa"/>
            <w:shd w:val="clear" w:color="auto" w:fill="auto"/>
          </w:tcPr>
          <w:p w14:paraId="0401EF57"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支持基础物料管理功能。</w:t>
            </w:r>
          </w:p>
        </w:tc>
      </w:tr>
      <w:tr w:rsidR="00153331" w:rsidRPr="00056F8A" w14:paraId="1D8045B0" w14:textId="77777777" w:rsidTr="000D03CA">
        <w:tc>
          <w:tcPr>
            <w:tcW w:w="1887" w:type="dxa"/>
            <w:shd w:val="clear" w:color="auto" w:fill="auto"/>
          </w:tcPr>
          <w:p w14:paraId="27641ED7"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储区管理</w:t>
            </w:r>
          </w:p>
        </w:tc>
        <w:tc>
          <w:tcPr>
            <w:tcW w:w="6389" w:type="dxa"/>
            <w:shd w:val="clear" w:color="auto" w:fill="auto"/>
          </w:tcPr>
          <w:p w14:paraId="46FFE643"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依据需求将储位设定为特定储区类型；</w:t>
            </w:r>
          </w:p>
          <w:p w14:paraId="62316F1B"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可针对储区或储位进行禁用或解除禁用。</w:t>
            </w:r>
          </w:p>
        </w:tc>
      </w:tr>
      <w:tr w:rsidR="00153331" w:rsidRPr="00056F8A" w14:paraId="4CA08A20" w14:textId="77777777" w:rsidTr="000D03CA">
        <w:tc>
          <w:tcPr>
            <w:tcW w:w="1887" w:type="dxa"/>
            <w:shd w:val="clear" w:color="auto" w:fill="auto"/>
          </w:tcPr>
          <w:p w14:paraId="5CFE3379"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空托盘管理</w:t>
            </w:r>
          </w:p>
        </w:tc>
        <w:tc>
          <w:tcPr>
            <w:tcW w:w="6389" w:type="dxa"/>
            <w:shd w:val="clear" w:color="auto" w:fill="auto"/>
          </w:tcPr>
          <w:p w14:paraId="1F098E30"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对托盘进行统一编码，系统记录其使用情况。</w:t>
            </w:r>
          </w:p>
        </w:tc>
      </w:tr>
      <w:tr w:rsidR="00153331" w:rsidRPr="00056F8A" w14:paraId="19B80B56" w14:textId="77777777" w:rsidTr="000D03CA">
        <w:trPr>
          <w:trHeight w:val="476"/>
        </w:trPr>
        <w:tc>
          <w:tcPr>
            <w:tcW w:w="1887" w:type="dxa"/>
            <w:shd w:val="clear" w:color="auto" w:fill="auto"/>
          </w:tcPr>
          <w:p w14:paraId="45DFBA6D"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入库功能</w:t>
            </w:r>
          </w:p>
        </w:tc>
        <w:tc>
          <w:tcPr>
            <w:tcW w:w="6389" w:type="dxa"/>
            <w:shd w:val="clear" w:color="auto" w:fill="auto"/>
          </w:tcPr>
          <w:p w14:paraId="32FFC868"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生产计划、空盘入库、其他入库等。</w:t>
            </w:r>
          </w:p>
        </w:tc>
      </w:tr>
      <w:tr w:rsidR="00153331" w:rsidRPr="00056F8A" w14:paraId="78638873" w14:textId="77777777" w:rsidTr="000D03CA">
        <w:tc>
          <w:tcPr>
            <w:tcW w:w="1887" w:type="dxa"/>
            <w:shd w:val="clear" w:color="auto" w:fill="auto"/>
          </w:tcPr>
          <w:p w14:paraId="449795A5"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出库功能</w:t>
            </w:r>
          </w:p>
        </w:tc>
        <w:tc>
          <w:tcPr>
            <w:tcW w:w="6389" w:type="dxa"/>
            <w:shd w:val="clear" w:color="auto" w:fill="auto"/>
          </w:tcPr>
          <w:p w14:paraId="0654A5A6"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依照生产计划出库、物料异常处理出库等。</w:t>
            </w:r>
          </w:p>
        </w:tc>
      </w:tr>
      <w:tr w:rsidR="00153331" w:rsidRPr="00056F8A" w14:paraId="62514D50" w14:textId="77777777" w:rsidTr="000D03CA">
        <w:tc>
          <w:tcPr>
            <w:tcW w:w="1887" w:type="dxa"/>
            <w:shd w:val="clear" w:color="auto" w:fill="auto"/>
          </w:tcPr>
          <w:p w14:paraId="1D7697FE"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抽检管理</w:t>
            </w:r>
          </w:p>
        </w:tc>
        <w:tc>
          <w:tcPr>
            <w:tcW w:w="6389" w:type="dxa"/>
            <w:shd w:val="clear" w:color="auto" w:fill="auto"/>
          </w:tcPr>
          <w:p w14:paraId="69B1BA9F"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提供指定储位、指定产品、指定入库时段等条件进行抽检出库功能。</w:t>
            </w:r>
          </w:p>
        </w:tc>
      </w:tr>
      <w:tr w:rsidR="00153331" w:rsidRPr="00056F8A" w14:paraId="3AEF1EB7" w14:textId="77777777" w:rsidTr="000D03CA">
        <w:tc>
          <w:tcPr>
            <w:tcW w:w="1887" w:type="dxa"/>
            <w:shd w:val="clear" w:color="auto" w:fill="auto"/>
          </w:tcPr>
          <w:p w14:paraId="640FD0F3"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盘点管理</w:t>
            </w:r>
          </w:p>
        </w:tc>
        <w:tc>
          <w:tcPr>
            <w:tcW w:w="6389" w:type="dxa"/>
            <w:shd w:val="clear" w:color="auto" w:fill="auto"/>
          </w:tcPr>
          <w:p w14:paraId="4DCFE0C7" w14:textId="6A93D742"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color w:val="auto"/>
                <w:sz w:val="21"/>
                <w:szCs w:val="21"/>
              </w:rPr>
              <w:t>抽检管理</w:t>
            </w:r>
            <w:r w:rsidR="005E0DE7">
              <w:rPr>
                <w:rFonts w:ascii="Times New Roman" w:eastAsia="宋体" w:hAnsi="Times New Roman" w:cs="Times New Roman" w:hint="eastAsia"/>
                <w:color w:val="auto"/>
                <w:sz w:val="21"/>
                <w:szCs w:val="21"/>
              </w:rPr>
              <w:t>。</w:t>
            </w:r>
          </w:p>
        </w:tc>
      </w:tr>
      <w:tr w:rsidR="00153331" w:rsidRPr="00056F8A" w14:paraId="073BFA4F" w14:textId="77777777" w:rsidTr="000D03CA">
        <w:tc>
          <w:tcPr>
            <w:tcW w:w="1887" w:type="dxa"/>
            <w:shd w:val="clear" w:color="auto" w:fill="auto"/>
          </w:tcPr>
          <w:p w14:paraId="027A25F4"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库存管理</w:t>
            </w:r>
          </w:p>
        </w:tc>
        <w:tc>
          <w:tcPr>
            <w:tcW w:w="6389" w:type="dxa"/>
            <w:shd w:val="clear" w:color="auto" w:fill="auto"/>
          </w:tcPr>
          <w:p w14:paraId="230EC275"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库位库存管理，实时动态管理库存及显示库位状态；</w:t>
            </w:r>
          </w:p>
          <w:p w14:paraId="0846BA8E"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提供库位数据查询、统计、分析；</w:t>
            </w:r>
          </w:p>
          <w:p w14:paraId="1C6F9EF9"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提供库存数据查询、统计、分析；</w:t>
            </w:r>
          </w:p>
          <w:p w14:paraId="01327194" w14:textId="2384714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提供库存预警、库</w:t>
            </w:r>
            <w:r w:rsidR="005E0DE7">
              <w:rPr>
                <w:rFonts w:ascii="Times New Roman" w:eastAsia="宋体" w:hAnsi="Times New Roman" w:cs="Times New Roman" w:hint="eastAsia"/>
                <w:color w:val="auto"/>
                <w:sz w:val="21"/>
                <w:szCs w:val="21"/>
              </w:rPr>
              <w:t>龄超期报警等。</w:t>
            </w:r>
          </w:p>
        </w:tc>
      </w:tr>
      <w:tr w:rsidR="00153331" w:rsidRPr="00056F8A" w14:paraId="263CB1F1" w14:textId="77777777" w:rsidTr="000D03CA">
        <w:tc>
          <w:tcPr>
            <w:tcW w:w="1887" w:type="dxa"/>
            <w:shd w:val="clear" w:color="auto" w:fill="auto"/>
          </w:tcPr>
          <w:p w14:paraId="22FE5D61"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信息查询</w:t>
            </w:r>
          </w:p>
          <w:p w14:paraId="13510574"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报表管理</w:t>
            </w:r>
          </w:p>
        </w:tc>
        <w:tc>
          <w:tcPr>
            <w:tcW w:w="6389" w:type="dxa"/>
            <w:shd w:val="clear" w:color="auto" w:fill="auto"/>
          </w:tcPr>
          <w:p w14:paraId="264AFF9B"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综合信息查询：作业任务、设备状态、库存信息、储位状态、入出库等，并提供部分报表。</w:t>
            </w:r>
          </w:p>
        </w:tc>
      </w:tr>
      <w:tr w:rsidR="00153331" w:rsidRPr="00056F8A" w14:paraId="1B8CB941" w14:textId="77777777" w:rsidTr="000D03CA">
        <w:tc>
          <w:tcPr>
            <w:tcW w:w="1887" w:type="dxa"/>
            <w:shd w:val="clear" w:color="auto" w:fill="auto"/>
          </w:tcPr>
          <w:p w14:paraId="01833778"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操作管理</w:t>
            </w:r>
          </w:p>
        </w:tc>
        <w:tc>
          <w:tcPr>
            <w:tcW w:w="6389" w:type="dxa"/>
            <w:shd w:val="clear" w:color="auto" w:fill="auto"/>
          </w:tcPr>
          <w:p w14:paraId="21F3A850"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记录使用者操作过程的日志，以利于将来问题追踪及修正。</w:t>
            </w:r>
          </w:p>
        </w:tc>
      </w:tr>
      <w:tr w:rsidR="00153331" w:rsidRPr="00056F8A" w14:paraId="60641E70" w14:textId="77777777" w:rsidTr="000D03CA">
        <w:tc>
          <w:tcPr>
            <w:tcW w:w="1887" w:type="dxa"/>
            <w:shd w:val="clear" w:color="auto" w:fill="auto"/>
          </w:tcPr>
          <w:p w14:paraId="00ABB215"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日历管理</w:t>
            </w:r>
          </w:p>
        </w:tc>
        <w:tc>
          <w:tcPr>
            <w:tcW w:w="6389" w:type="dxa"/>
            <w:shd w:val="clear" w:color="auto" w:fill="auto"/>
          </w:tcPr>
          <w:p w14:paraId="55DB7D56"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日历、帐期等管理。</w:t>
            </w:r>
          </w:p>
        </w:tc>
      </w:tr>
      <w:tr w:rsidR="00153331" w:rsidRPr="00056F8A" w14:paraId="6CDEB699" w14:textId="77777777" w:rsidTr="000D03CA">
        <w:tc>
          <w:tcPr>
            <w:tcW w:w="1887" w:type="dxa"/>
            <w:shd w:val="clear" w:color="auto" w:fill="auto"/>
          </w:tcPr>
          <w:p w14:paraId="7BF09DF4"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帮助功能</w:t>
            </w:r>
          </w:p>
        </w:tc>
        <w:tc>
          <w:tcPr>
            <w:tcW w:w="6389" w:type="dxa"/>
            <w:shd w:val="clear" w:color="auto" w:fill="auto"/>
          </w:tcPr>
          <w:p w14:paraId="58E88FBA"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针对系统操作功能提供必要的在线帮助。</w:t>
            </w:r>
          </w:p>
        </w:tc>
      </w:tr>
      <w:tr w:rsidR="00153331" w:rsidRPr="00056F8A" w14:paraId="3453FCF8" w14:textId="77777777" w:rsidTr="000D03CA">
        <w:tc>
          <w:tcPr>
            <w:tcW w:w="1887" w:type="dxa"/>
            <w:shd w:val="clear" w:color="auto" w:fill="auto"/>
          </w:tcPr>
          <w:p w14:paraId="370FF83B"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物料先进先出管理</w:t>
            </w:r>
          </w:p>
        </w:tc>
        <w:tc>
          <w:tcPr>
            <w:tcW w:w="6389" w:type="dxa"/>
            <w:shd w:val="clear" w:color="auto" w:fill="auto"/>
          </w:tcPr>
          <w:p w14:paraId="7AB2B198"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满足物料先进先出的使用要求。</w:t>
            </w:r>
          </w:p>
        </w:tc>
      </w:tr>
      <w:tr w:rsidR="00153331" w:rsidRPr="00056F8A" w14:paraId="4508C606" w14:textId="77777777" w:rsidTr="000D03CA">
        <w:tc>
          <w:tcPr>
            <w:tcW w:w="1887" w:type="dxa"/>
            <w:shd w:val="clear" w:color="auto" w:fill="auto"/>
          </w:tcPr>
          <w:p w14:paraId="151C8D8A"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锁库、解锁功能</w:t>
            </w:r>
          </w:p>
        </w:tc>
        <w:tc>
          <w:tcPr>
            <w:tcW w:w="6389" w:type="dxa"/>
            <w:shd w:val="clear" w:color="auto" w:fill="auto"/>
          </w:tcPr>
          <w:p w14:paraId="036E99A3"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针对有问题的胶料进行锁库操作及可放行的胶料解锁操作，以及操作结果查询。</w:t>
            </w:r>
          </w:p>
        </w:tc>
      </w:tr>
      <w:tr w:rsidR="00153331" w:rsidRPr="00056F8A" w14:paraId="592A5C55" w14:textId="77777777" w:rsidTr="000D03CA">
        <w:tc>
          <w:tcPr>
            <w:tcW w:w="1887" w:type="dxa"/>
            <w:shd w:val="clear" w:color="auto" w:fill="auto"/>
          </w:tcPr>
          <w:p w14:paraId="7CA1BCC7"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追溯功能</w:t>
            </w:r>
          </w:p>
        </w:tc>
        <w:tc>
          <w:tcPr>
            <w:tcW w:w="6389" w:type="dxa"/>
            <w:shd w:val="clear" w:color="auto" w:fill="auto"/>
          </w:tcPr>
          <w:p w14:paraId="63D40E02" w14:textId="4341C376"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color w:val="auto"/>
                <w:sz w:val="21"/>
                <w:szCs w:val="21"/>
              </w:rPr>
              <w:t>物料出入库记录追溯</w:t>
            </w:r>
            <w:r w:rsidR="005E0DE7">
              <w:rPr>
                <w:rFonts w:ascii="Times New Roman" w:eastAsia="宋体" w:hAnsi="Times New Roman" w:cs="Times New Roman" w:hint="eastAsia"/>
                <w:color w:val="auto"/>
                <w:sz w:val="21"/>
                <w:szCs w:val="21"/>
              </w:rPr>
              <w:t>。</w:t>
            </w:r>
          </w:p>
        </w:tc>
      </w:tr>
      <w:tr w:rsidR="00153331" w:rsidRPr="00056F8A" w14:paraId="41398868" w14:textId="77777777" w:rsidTr="000D03CA">
        <w:tc>
          <w:tcPr>
            <w:tcW w:w="1887" w:type="dxa"/>
            <w:shd w:val="clear" w:color="auto" w:fill="auto"/>
          </w:tcPr>
          <w:p w14:paraId="49252183"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设备监控</w:t>
            </w:r>
          </w:p>
        </w:tc>
        <w:tc>
          <w:tcPr>
            <w:tcW w:w="6389" w:type="dxa"/>
            <w:shd w:val="clear" w:color="auto" w:fill="auto"/>
          </w:tcPr>
          <w:p w14:paraId="3083895D"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实时查询物流状态、设备现况、故障警示等信息。</w:t>
            </w:r>
          </w:p>
        </w:tc>
      </w:tr>
      <w:tr w:rsidR="00153331" w:rsidRPr="00056F8A" w14:paraId="0FDC03E6" w14:textId="77777777" w:rsidTr="000D03CA">
        <w:tc>
          <w:tcPr>
            <w:tcW w:w="1887" w:type="dxa"/>
            <w:shd w:val="clear" w:color="auto" w:fill="auto"/>
          </w:tcPr>
          <w:p w14:paraId="5732CC88"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lastRenderedPageBreak/>
              <w:t>日志查询</w:t>
            </w:r>
          </w:p>
        </w:tc>
        <w:tc>
          <w:tcPr>
            <w:tcW w:w="6389" w:type="dxa"/>
            <w:shd w:val="clear" w:color="auto" w:fill="auto"/>
          </w:tcPr>
          <w:p w14:paraId="52DD5393" w14:textId="4A2AD3CD"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终</w:t>
            </w:r>
            <w:r w:rsidR="005E0DE7">
              <w:rPr>
                <w:rFonts w:ascii="Times New Roman" w:eastAsia="宋体" w:hAnsi="Times New Roman" w:cs="Times New Roman" w:hint="eastAsia"/>
                <w:color w:val="auto"/>
                <w:sz w:val="21"/>
                <w:szCs w:val="21"/>
              </w:rPr>
              <w:t>端系统的操作进行日志查询。</w:t>
            </w:r>
          </w:p>
        </w:tc>
      </w:tr>
      <w:tr w:rsidR="00153331" w:rsidRPr="00056F8A" w14:paraId="7FB9A90C" w14:textId="77777777" w:rsidTr="005E0DE7">
        <w:tc>
          <w:tcPr>
            <w:tcW w:w="1887" w:type="dxa"/>
            <w:shd w:val="clear" w:color="auto" w:fill="auto"/>
          </w:tcPr>
          <w:p w14:paraId="068E4BB3"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接口管理</w:t>
            </w:r>
          </w:p>
        </w:tc>
        <w:tc>
          <w:tcPr>
            <w:tcW w:w="6389" w:type="dxa"/>
            <w:shd w:val="clear" w:color="auto" w:fill="auto"/>
          </w:tcPr>
          <w:p w14:paraId="1BFACDE6" w14:textId="77777777" w:rsidR="00153331" w:rsidRPr="00153331" w:rsidRDefault="00153331" w:rsidP="005E0DE7">
            <w:pPr>
              <w:pStyle w:val="13"/>
              <w:jc w:val="both"/>
              <w:rPr>
                <w:rFonts w:ascii="Times New Roman" w:eastAsia="宋体" w:hAnsi="Times New Roman" w:cs="Times New Roman"/>
                <w:color w:val="auto"/>
                <w:sz w:val="21"/>
                <w:szCs w:val="21"/>
              </w:rPr>
            </w:pPr>
            <w:r w:rsidRPr="00153331">
              <w:rPr>
                <w:rFonts w:ascii="Times New Roman" w:eastAsia="宋体" w:hAnsi="Times New Roman" w:cs="Times New Roman" w:hint="eastAsia"/>
                <w:color w:val="auto"/>
                <w:sz w:val="21"/>
                <w:szCs w:val="21"/>
              </w:rPr>
              <w:t>支持与客户</w:t>
            </w:r>
            <w:r w:rsidRPr="00153331">
              <w:rPr>
                <w:rFonts w:ascii="Times New Roman" w:eastAsia="宋体" w:hAnsi="Times New Roman" w:cs="Times New Roman" w:hint="eastAsia"/>
                <w:color w:val="auto"/>
                <w:sz w:val="21"/>
                <w:szCs w:val="21"/>
              </w:rPr>
              <w:t>M</w:t>
            </w:r>
            <w:r w:rsidRPr="00153331">
              <w:rPr>
                <w:rFonts w:ascii="Times New Roman" w:eastAsia="宋体" w:hAnsi="Times New Roman" w:cs="Times New Roman"/>
                <w:color w:val="auto"/>
                <w:sz w:val="21"/>
                <w:szCs w:val="21"/>
              </w:rPr>
              <w:t>ES</w:t>
            </w:r>
            <w:r w:rsidRPr="00153331">
              <w:rPr>
                <w:rFonts w:ascii="Times New Roman" w:eastAsia="宋体" w:hAnsi="Times New Roman" w:cs="Times New Roman" w:hint="eastAsia"/>
                <w:color w:val="auto"/>
                <w:sz w:val="21"/>
                <w:szCs w:val="21"/>
              </w:rPr>
              <w:t>系统数据接口。</w:t>
            </w:r>
          </w:p>
        </w:tc>
      </w:tr>
    </w:tbl>
    <w:p w14:paraId="412D70EA" w14:textId="39646DD4" w:rsidR="005E0DE7" w:rsidRDefault="005E0DE7" w:rsidP="005E0DE7"/>
    <w:p w14:paraId="5CD625A5" w14:textId="77777777" w:rsidR="00673C15" w:rsidRDefault="00673C15" w:rsidP="005E0DE7"/>
    <w:p w14:paraId="74E928C4" w14:textId="70098314" w:rsidR="005E0DE7" w:rsidRPr="006A15DB" w:rsidRDefault="005E0DE7" w:rsidP="006A15DB">
      <w:r>
        <w:rPr>
          <w:rFonts w:hint="eastAsia"/>
        </w:rPr>
        <w:t>2</w:t>
      </w:r>
      <w:r>
        <w:rPr>
          <w:rFonts w:hint="eastAsia"/>
        </w:rPr>
        <w:t>）</w:t>
      </w:r>
      <w:r w:rsidR="006A15DB">
        <w:rPr>
          <w:rFonts w:hint="eastAsia"/>
        </w:rPr>
        <w:t>立体库入库</w:t>
      </w:r>
      <w:r w:rsidR="0071269B">
        <w:rPr>
          <w:rFonts w:hint="eastAsia"/>
        </w:rPr>
        <w:t>管理</w:t>
      </w:r>
      <w:r w:rsidR="006A15DB">
        <w:rPr>
          <w:rFonts w:hint="eastAsia"/>
        </w:rPr>
        <w:t>：</w:t>
      </w:r>
      <w:r w:rsidR="006A15DB" w:rsidRPr="00056F8A">
        <w:rPr>
          <w:rFonts w:hint="eastAsia"/>
        </w:rPr>
        <w:t>入库管理的功能是实现仓库胶片的入库管理</w:t>
      </w:r>
      <w:r w:rsidR="006A15DB">
        <w:rPr>
          <w:rFonts w:hint="eastAsia"/>
        </w:rPr>
        <w:t>，</w:t>
      </w:r>
      <w:r w:rsidR="006A15DB" w:rsidRPr="00056F8A">
        <w:rPr>
          <w:rFonts w:hint="eastAsia"/>
        </w:rPr>
        <w:t>从业务层面入库可分为生产入库、空工装入库</w:t>
      </w:r>
      <w:r w:rsidR="006A15DB">
        <w:rPr>
          <w:rFonts w:hint="eastAsia"/>
        </w:rPr>
        <w:t>等。</w:t>
      </w:r>
      <w:r w:rsidR="006A15DB" w:rsidRPr="00056F8A">
        <w:rPr>
          <w:rFonts w:hint="eastAsia"/>
        </w:rPr>
        <w:t>从操作层面，入库的功能包括</w:t>
      </w:r>
      <w:r w:rsidR="006A15DB">
        <w:rPr>
          <w:rFonts w:hint="eastAsia"/>
        </w:rPr>
        <w:t>：</w:t>
      </w:r>
      <w:r w:rsidR="006A15DB" w:rsidRPr="00056F8A">
        <w:rPr>
          <w:rFonts w:hint="eastAsia"/>
        </w:rPr>
        <w:t>系统根据存储规则自动分配存储货位</w:t>
      </w:r>
      <w:r w:rsidR="006A15DB">
        <w:rPr>
          <w:rFonts w:hint="eastAsia"/>
        </w:rPr>
        <w:t>、</w:t>
      </w:r>
      <w:r w:rsidR="006A15DB" w:rsidRPr="00056F8A">
        <w:rPr>
          <w:rFonts w:hint="eastAsia"/>
        </w:rPr>
        <w:t>向控制执行系统下发入库命令</w:t>
      </w:r>
      <w:r w:rsidR="006A15DB">
        <w:rPr>
          <w:rFonts w:hint="eastAsia"/>
        </w:rPr>
        <w:t>、</w:t>
      </w:r>
      <w:r w:rsidR="006A15DB" w:rsidRPr="00056F8A">
        <w:rPr>
          <w:rFonts w:hint="eastAsia"/>
        </w:rPr>
        <w:t>入库记录写入数据库记录表</w:t>
      </w:r>
      <w:r w:rsidR="006A15DB">
        <w:rPr>
          <w:rFonts w:hint="eastAsia"/>
        </w:rPr>
        <w:t>、</w:t>
      </w:r>
      <w:r w:rsidR="006A15DB" w:rsidRPr="00056F8A">
        <w:rPr>
          <w:rFonts w:hint="eastAsia"/>
        </w:rPr>
        <w:t>入库任务管理</w:t>
      </w:r>
      <w:r w:rsidR="006A15DB">
        <w:rPr>
          <w:rFonts w:hint="eastAsia"/>
        </w:rPr>
        <w:t>、</w:t>
      </w:r>
      <w:r w:rsidR="006A15DB" w:rsidRPr="00056F8A">
        <w:t>查看入库任务并可进行任务</w:t>
      </w:r>
      <w:r w:rsidR="006A15DB" w:rsidRPr="00056F8A">
        <w:rPr>
          <w:rFonts w:hint="eastAsia"/>
        </w:rPr>
        <w:t>的</w:t>
      </w:r>
      <w:r w:rsidR="006A15DB" w:rsidRPr="00056F8A">
        <w:t>人工维护</w:t>
      </w:r>
      <w:r w:rsidR="006A15DB">
        <w:rPr>
          <w:rFonts w:hint="eastAsia"/>
        </w:rPr>
        <w:t>等。</w:t>
      </w:r>
    </w:p>
    <w:p w14:paraId="76E13150" w14:textId="6571E73D" w:rsidR="005E0DE7" w:rsidRPr="006A15DB" w:rsidRDefault="006A15DB" w:rsidP="005E0DE7">
      <w:r>
        <w:rPr>
          <w:rFonts w:hint="eastAsia"/>
        </w:rPr>
        <w:t>3</w:t>
      </w:r>
      <w:r>
        <w:rPr>
          <w:rFonts w:hint="eastAsia"/>
        </w:rPr>
        <w:t>）立体库出库</w:t>
      </w:r>
      <w:r w:rsidR="0071269B">
        <w:rPr>
          <w:rFonts w:hint="eastAsia"/>
        </w:rPr>
        <w:t>管理</w:t>
      </w:r>
      <w:r>
        <w:rPr>
          <w:rFonts w:hint="eastAsia"/>
        </w:rPr>
        <w:t>：从业务层面上可划分为</w:t>
      </w:r>
      <w:r w:rsidRPr="00056F8A">
        <w:rPr>
          <w:rFonts w:hint="eastAsia"/>
        </w:rPr>
        <w:t>生产拉动出库、不合格品出库、锁定出库等</w:t>
      </w:r>
      <w:r>
        <w:rPr>
          <w:rFonts w:hint="eastAsia"/>
        </w:rPr>
        <w:t>。</w:t>
      </w:r>
      <w:r w:rsidRPr="00056F8A">
        <w:rPr>
          <w:rFonts w:hint="eastAsia"/>
        </w:rPr>
        <w:t>从操作层面上，出口功能包括接收</w:t>
      </w:r>
      <w:r w:rsidRPr="00056F8A">
        <w:t>MES</w:t>
      </w:r>
      <w:r w:rsidRPr="00056F8A">
        <w:rPr>
          <w:rFonts w:hint="eastAsia"/>
        </w:rPr>
        <w:t>生产拉动出库</w:t>
      </w:r>
      <w:r>
        <w:rPr>
          <w:rFonts w:hint="eastAsia"/>
        </w:rPr>
        <w:t>、</w:t>
      </w:r>
      <w:r w:rsidRPr="00056F8A">
        <w:rPr>
          <w:rFonts w:hint="eastAsia"/>
        </w:rPr>
        <w:t>进行出库任务的组合优化</w:t>
      </w:r>
      <w:r>
        <w:rPr>
          <w:rFonts w:hint="eastAsia"/>
        </w:rPr>
        <w:t>、</w:t>
      </w:r>
      <w:r w:rsidRPr="00056F8A">
        <w:rPr>
          <w:rFonts w:hint="eastAsia"/>
        </w:rPr>
        <w:t>实时判断库存量</w:t>
      </w:r>
      <w:r>
        <w:rPr>
          <w:rFonts w:hint="eastAsia"/>
        </w:rPr>
        <w:t>、</w:t>
      </w:r>
      <w:r w:rsidRPr="00056F8A">
        <w:rPr>
          <w:rFonts w:hint="eastAsia"/>
        </w:rPr>
        <w:t>出库优先级的调整</w:t>
      </w:r>
      <w:r>
        <w:rPr>
          <w:rFonts w:hint="eastAsia"/>
        </w:rPr>
        <w:t>、</w:t>
      </w:r>
      <w:r w:rsidRPr="00056F8A">
        <w:rPr>
          <w:rFonts w:hint="eastAsia"/>
        </w:rPr>
        <w:t>向控制执行系统下发出库命令</w:t>
      </w:r>
      <w:r>
        <w:rPr>
          <w:rFonts w:hint="eastAsia"/>
        </w:rPr>
        <w:t>、</w:t>
      </w:r>
      <w:r w:rsidRPr="00056F8A">
        <w:rPr>
          <w:rFonts w:hint="eastAsia"/>
        </w:rPr>
        <w:t>出库记录写入数据库记录表</w:t>
      </w:r>
      <w:r>
        <w:rPr>
          <w:rFonts w:hint="eastAsia"/>
        </w:rPr>
        <w:t>、</w:t>
      </w:r>
      <w:r w:rsidRPr="00056F8A">
        <w:rPr>
          <w:rFonts w:hint="eastAsia"/>
        </w:rPr>
        <w:t>查询出库记录</w:t>
      </w:r>
      <w:r>
        <w:rPr>
          <w:rFonts w:hint="eastAsia"/>
        </w:rPr>
        <w:t>等。</w:t>
      </w:r>
    </w:p>
    <w:p w14:paraId="51598283" w14:textId="74445B24" w:rsidR="005E0DE7" w:rsidRDefault="0071269B" w:rsidP="005E0DE7">
      <w:r>
        <w:rPr>
          <w:rFonts w:hint="eastAsia"/>
        </w:rPr>
        <w:t>4</w:t>
      </w:r>
      <w:r>
        <w:rPr>
          <w:rFonts w:hint="eastAsia"/>
        </w:rPr>
        <w:t>）立体库库存管理：</w:t>
      </w:r>
      <w:r w:rsidRPr="00056F8A">
        <w:rPr>
          <w:rFonts w:hint="eastAsia"/>
        </w:rPr>
        <w:t>库存管理的功能包括货位库存查询、</w:t>
      </w:r>
      <w:r w:rsidRPr="00056F8A">
        <w:t>库存</w:t>
      </w:r>
      <w:r w:rsidRPr="00056F8A">
        <w:rPr>
          <w:rFonts w:hint="eastAsia"/>
        </w:rPr>
        <w:t>状况</w:t>
      </w:r>
      <w:r w:rsidRPr="00056F8A">
        <w:t>监控</w:t>
      </w:r>
      <w:r w:rsidRPr="00056F8A">
        <w:rPr>
          <w:rFonts w:hint="eastAsia"/>
        </w:rPr>
        <w:t>、</w:t>
      </w:r>
      <w:r w:rsidRPr="00056F8A">
        <w:t>库存统计分析</w:t>
      </w:r>
      <w:r w:rsidRPr="00056F8A">
        <w:rPr>
          <w:rFonts w:hint="eastAsia"/>
        </w:rPr>
        <w:t>、</w:t>
      </w:r>
      <w:r w:rsidRPr="00056F8A">
        <w:t>库存预警</w:t>
      </w:r>
      <w:r w:rsidRPr="00056F8A">
        <w:rPr>
          <w:rFonts w:hint="eastAsia"/>
        </w:rPr>
        <w:t>等</w:t>
      </w:r>
      <w:r>
        <w:rPr>
          <w:rFonts w:hint="eastAsia"/>
        </w:rPr>
        <w:t>。货位库存查询可以实现</w:t>
      </w:r>
      <w:r w:rsidRPr="00056F8A">
        <w:rPr>
          <w:rFonts w:hint="eastAsia"/>
        </w:rPr>
        <w:t>按照货位</w:t>
      </w:r>
      <w:r>
        <w:rPr>
          <w:rFonts w:hint="eastAsia"/>
        </w:rPr>
        <w:t>、托盘号</w:t>
      </w:r>
      <w:r w:rsidRPr="00056F8A">
        <w:rPr>
          <w:rFonts w:hint="eastAsia"/>
        </w:rPr>
        <w:t>进行库存的查询与统计</w:t>
      </w:r>
      <w:r w:rsidRPr="006A15DB">
        <w:t xml:space="preserve"> </w:t>
      </w:r>
      <w:r>
        <w:rPr>
          <w:rFonts w:hint="eastAsia"/>
        </w:rPr>
        <w:t>，</w:t>
      </w:r>
      <w:r w:rsidRPr="00056F8A">
        <w:t>库存状况监控</w:t>
      </w:r>
      <w:r w:rsidRPr="00056F8A">
        <w:rPr>
          <w:rFonts w:hint="eastAsia"/>
        </w:rPr>
        <w:t>则</w:t>
      </w:r>
      <w:r w:rsidRPr="00056F8A">
        <w:t>监控</w:t>
      </w:r>
      <w:r w:rsidRPr="00056F8A">
        <w:rPr>
          <w:rFonts w:hint="eastAsia"/>
        </w:rPr>
        <w:t>立库</w:t>
      </w:r>
      <w:r w:rsidRPr="00056F8A">
        <w:t>每日</w:t>
      </w:r>
      <w:r w:rsidRPr="00056F8A">
        <w:rPr>
          <w:rFonts w:hint="eastAsia"/>
        </w:rPr>
        <w:t>汇总</w:t>
      </w:r>
      <w:r w:rsidRPr="00056F8A">
        <w:t>库存量以及各</w:t>
      </w:r>
      <w:r w:rsidRPr="00056F8A">
        <w:rPr>
          <w:rFonts w:hint="eastAsia"/>
        </w:rPr>
        <w:t>品规胶片</w:t>
      </w:r>
      <w:r w:rsidRPr="00056F8A">
        <w:t>每日库存量</w:t>
      </w:r>
      <w:r>
        <w:rPr>
          <w:rFonts w:hint="eastAsia"/>
        </w:rPr>
        <w:t>。以及包含</w:t>
      </w:r>
      <w:r w:rsidRPr="00056F8A">
        <w:rPr>
          <w:rFonts w:hint="eastAsia"/>
        </w:rPr>
        <w:t>入库明细查询、出库明细查询、当前任务查询、历史任务查询、库位利用率信息查询、可视化货位信息查询、货位出入库数据分析等</w:t>
      </w:r>
      <w:r>
        <w:rPr>
          <w:rFonts w:hint="eastAsia"/>
        </w:rPr>
        <w:t>。</w:t>
      </w:r>
    </w:p>
    <w:p w14:paraId="40B8E66F" w14:textId="2D14E8D4" w:rsidR="00153331" w:rsidRDefault="000F6EE7" w:rsidP="00335125">
      <w:r>
        <w:rPr>
          <w:rFonts w:hint="eastAsia"/>
        </w:rPr>
        <w:t>5</w:t>
      </w:r>
      <w:r>
        <w:rPr>
          <w:rFonts w:hint="eastAsia"/>
        </w:rPr>
        <w:t>）</w:t>
      </w:r>
      <w:r>
        <w:rPr>
          <w:rFonts w:hint="eastAsia"/>
        </w:rPr>
        <w:t>WCS/WMS</w:t>
      </w:r>
      <w:r>
        <w:rPr>
          <w:rFonts w:hint="eastAsia"/>
        </w:rPr>
        <w:t>管理系统页面可视化强、美观漂亮、具有较高程度的美观美工度，利于根据页面信息直观清晰的判断库位、出入库状态等信息。</w:t>
      </w:r>
    </w:p>
    <w:p w14:paraId="1634C571" w14:textId="77777777" w:rsidR="00477FFE" w:rsidRPr="00477FFE" w:rsidRDefault="00477FFE" w:rsidP="00335125"/>
    <w:p w14:paraId="79790FB8" w14:textId="5048D74D" w:rsidR="00082F38" w:rsidRPr="00D822AA" w:rsidRDefault="00082F38" w:rsidP="00335125">
      <w:pPr>
        <w:widowControl/>
        <w:numPr>
          <w:ilvl w:val="1"/>
          <w:numId w:val="11"/>
        </w:numPr>
        <w:shd w:val="clear" w:color="auto" w:fill="FFFFFF"/>
        <w:spacing w:line="300" w:lineRule="auto"/>
        <w:ind w:left="567"/>
        <w:rPr>
          <w:rFonts w:ascii="Arial" w:hAnsi="Arial" w:cs="Arial"/>
          <w:color w:val="000000"/>
          <w:kern w:val="0"/>
        </w:rPr>
      </w:pPr>
      <w:r w:rsidRPr="007276AD">
        <w:rPr>
          <w:rFonts w:ascii="Arial" w:hAnsi="Arial" w:cs="Arial"/>
          <w:color w:val="000000"/>
          <w:kern w:val="0"/>
        </w:rPr>
        <w:t>本技术要求提出的是最基本限度的技术要求，并未对相关技术细节做出规定，也未充分引述有关标准和规范条文，乙方应保证提供符合本技术要求和有关国家、行业、企业标准的产品及其相应服务。同时必须满足泰国及行业有关安全、消防、环保等强制性标准和规范的要求。</w:t>
      </w:r>
    </w:p>
    <w:p w14:paraId="34C16D77" w14:textId="77777777" w:rsidR="007276AD" w:rsidRPr="00D8204A" w:rsidRDefault="000E5677" w:rsidP="0026093E">
      <w:pPr>
        <w:numPr>
          <w:ilvl w:val="0"/>
          <w:numId w:val="3"/>
        </w:numPr>
        <w:spacing w:beforeLines="100" w:before="312" w:afterLines="50" w:after="156" w:line="300" w:lineRule="auto"/>
        <w:ind w:left="562" w:hangingChars="200" w:hanging="562"/>
        <w:rPr>
          <w:rFonts w:ascii="Arial" w:hAnsi="Arial" w:cs="Arial"/>
          <w:b/>
          <w:bCs/>
          <w:kern w:val="0"/>
          <w:sz w:val="28"/>
          <w:szCs w:val="24"/>
        </w:rPr>
      </w:pPr>
      <w:r w:rsidRPr="00D8204A">
        <w:rPr>
          <w:rFonts w:ascii="Arial" w:hAnsi="Arial" w:cs="Arial"/>
          <w:b/>
          <w:bCs/>
          <w:kern w:val="0"/>
          <w:sz w:val="28"/>
          <w:szCs w:val="24"/>
        </w:rPr>
        <w:t>设备交货期</w:t>
      </w:r>
    </w:p>
    <w:p w14:paraId="7B91485E" w14:textId="52BF2091" w:rsidR="007276AD" w:rsidRDefault="00C50A34" w:rsidP="00520C96">
      <w:pPr>
        <w:spacing w:line="300" w:lineRule="auto"/>
        <w:rPr>
          <w:rFonts w:ascii="Arial" w:hAnsi="Arial" w:cs="Arial"/>
          <w:b/>
          <w:bCs/>
          <w:kern w:val="0"/>
          <w:sz w:val="24"/>
          <w:szCs w:val="24"/>
        </w:rPr>
      </w:pPr>
      <w:r>
        <w:rPr>
          <w:rFonts w:ascii="Arial" w:hAnsi="Arial" w:cs="Arial"/>
          <w:color w:val="000000"/>
          <w:kern w:val="0"/>
        </w:rPr>
        <w:t>合同生效后</w:t>
      </w:r>
      <w:r w:rsidR="00230C9A" w:rsidRPr="007276AD">
        <w:rPr>
          <w:rFonts w:ascii="Arial" w:hAnsi="Arial" w:cs="Arial"/>
          <w:color w:val="000000"/>
          <w:kern w:val="0"/>
        </w:rPr>
        <w:t>，</w:t>
      </w:r>
      <w:r w:rsidR="000B6CC6" w:rsidRPr="007276AD">
        <w:rPr>
          <w:rFonts w:ascii="Arial" w:hAnsi="Arial" w:cs="Arial"/>
          <w:kern w:val="0"/>
        </w:rPr>
        <w:t xml:space="preserve"> </w:t>
      </w:r>
      <w:r w:rsidR="00A9166E">
        <w:rPr>
          <w:rFonts w:ascii="Arial" w:hAnsi="Arial" w:cs="Arial"/>
          <w:kern w:val="0"/>
        </w:rPr>
        <w:t>5</w:t>
      </w:r>
      <w:r w:rsidR="000E5677" w:rsidRPr="007276AD">
        <w:rPr>
          <w:rFonts w:ascii="Arial" w:hAnsi="Arial" w:cs="Arial"/>
          <w:kern w:val="0"/>
        </w:rPr>
        <w:t>个月内</w:t>
      </w:r>
      <w:r w:rsidR="00FD2E2F" w:rsidRPr="007276AD">
        <w:rPr>
          <w:rFonts w:ascii="Arial" w:hAnsi="Arial" w:cs="Arial"/>
          <w:color w:val="000000"/>
          <w:kern w:val="0"/>
        </w:rPr>
        <w:t>完成</w:t>
      </w:r>
      <w:r w:rsidR="001F641F" w:rsidRPr="007276AD">
        <w:rPr>
          <w:rFonts w:ascii="Arial" w:hAnsi="Arial" w:cs="Arial"/>
          <w:color w:val="000000"/>
          <w:kern w:val="0"/>
        </w:rPr>
        <w:t>所有</w:t>
      </w:r>
      <w:r w:rsidR="00A9166E">
        <w:rPr>
          <w:rFonts w:ascii="Arial" w:hAnsi="Arial" w:cs="Arial"/>
          <w:color w:val="000000"/>
          <w:kern w:val="0"/>
        </w:rPr>
        <w:t>设备</w:t>
      </w:r>
      <w:r w:rsidR="002902FB">
        <w:rPr>
          <w:rFonts w:ascii="Arial" w:hAnsi="Arial" w:cs="Arial" w:hint="eastAsia"/>
          <w:color w:val="000000"/>
          <w:kern w:val="0"/>
        </w:rPr>
        <w:t>在</w:t>
      </w:r>
      <w:r w:rsidR="00A9166E">
        <w:rPr>
          <w:rFonts w:ascii="Arial" w:hAnsi="Arial" w:cs="Arial" w:hint="eastAsia"/>
          <w:color w:val="000000"/>
          <w:kern w:val="0"/>
        </w:rPr>
        <w:t>泰国</w:t>
      </w:r>
      <w:r w:rsidR="00A9166E">
        <w:rPr>
          <w:rFonts w:ascii="Arial" w:hAnsi="Arial" w:cs="Arial"/>
          <w:color w:val="000000"/>
          <w:kern w:val="0"/>
        </w:rPr>
        <w:t>交货</w:t>
      </w:r>
      <w:r w:rsidR="00A9166E">
        <w:rPr>
          <w:rFonts w:ascii="Arial" w:hAnsi="Arial" w:cs="Arial" w:hint="eastAsia"/>
          <w:color w:val="000000"/>
          <w:kern w:val="0"/>
        </w:rPr>
        <w:t>，</w:t>
      </w:r>
      <w:r w:rsidR="00A9166E">
        <w:rPr>
          <w:rFonts w:ascii="Arial" w:hAnsi="Arial" w:cs="Arial" w:hint="eastAsia"/>
          <w:color w:val="000000"/>
          <w:kern w:val="0"/>
        </w:rPr>
        <w:t>3</w:t>
      </w:r>
      <w:r w:rsidR="00A9166E">
        <w:rPr>
          <w:rFonts w:ascii="Arial" w:hAnsi="Arial" w:cs="Arial" w:hint="eastAsia"/>
          <w:color w:val="000000"/>
          <w:kern w:val="0"/>
        </w:rPr>
        <w:t>个月完成</w:t>
      </w:r>
      <w:r w:rsidR="00FD2E2F" w:rsidRPr="007276AD">
        <w:rPr>
          <w:rFonts w:ascii="Arial" w:hAnsi="Arial" w:cs="Arial"/>
          <w:color w:val="000000"/>
          <w:kern w:val="0"/>
        </w:rPr>
        <w:t>安装和调试</w:t>
      </w:r>
      <w:r w:rsidR="000E5677" w:rsidRPr="007276AD">
        <w:rPr>
          <w:rFonts w:ascii="Arial" w:hAnsi="Arial" w:cs="Arial"/>
          <w:color w:val="000000"/>
          <w:kern w:val="0"/>
        </w:rPr>
        <w:t>并投入正常运行。若因甲方</w:t>
      </w:r>
      <w:r w:rsidR="00543EB7" w:rsidRPr="007276AD">
        <w:rPr>
          <w:rFonts w:ascii="Arial" w:hAnsi="Arial" w:cs="Arial"/>
          <w:color w:val="000000"/>
          <w:kern w:val="0"/>
        </w:rPr>
        <w:t>现场不具备施工条件，</w:t>
      </w:r>
      <w:r w:rsidR="000E5677" w:rsidRPr="007276AD">
        <w:rPr>
          <w:rFonts w:ascii="Arial" w:hAnsi="Arial" w:cs="Arial"/>
          <w:color w:val="000000"/>
          <w:kern w:val="0"/>
        </w:rPr>
        <w:t>工期顺延。</w:t>
      </w:r>
    </w:p>
    <w:p w14:paraId="0F922BB2" w14:textId="77777777" w:rsidR="00D87C6A" w:rsidRPr="007276AD" w:rsidRDefault="00D87C6A" w:rsidP="00520C96">
      <w:pPr>
        <w:spacing w:line="300" w:lineRule="auto"/>
        <w:rPr>
          <w:rFonts w:ascii="Arial" w:hAnsi="Arial" w:cs="Arial"/>
          <w:b/>
          <w:bCs/>
          <w:kern w:val="0"/>
          <w:sz w:val="24"/>
          <w:szCs w:val="24"/>
        </w:rPr>
      </w:pPr>
      <w:r w:rsidRPr="00CF5B17">
        <w:rPr>
          <w:rFonts w:ascii="Arial" w:hAnsi="Arial" w:cs="Arial"/>
          <w:color w:val="000000"/>
          <w:kern w:val="0"/>
        </w:rPr>
        <w:t>项目投入运行后，甲方进行预验收，如果在预验收中发现问题，乙方需在</w:t>
      </w:r>
      <w:r w:rsidRPr="00CF5B17">
        <w:rPr>
          <w:rFonts w:ascii="Arial" w:hAnsi="Arial" w:cs="Arial"/>
          <w:color w:val="000000"/>
          <w:kern w:val="0"/>
        </w:rPr>
        <w:t>3</w:t>
      </w:r>
      <w:r w:rsidRPr="00CF5B17">
        <w:rPr>
          <w:rFonts w:ascii="Arial" w:hAnsi="Arial" w:cs="Arial"/>
          <w:color w:val="000000"/>
          <w:kern w:val="0"/>
        </w:rPr>
        <w:t>个月内按照甲方的要求完成整改。达到甲方的需求后，通过最终验收。</w:t>
      </w:r>
    </w:p>
    <w:p w14:paraId="75A314B7" w14:textId="77777777" w:rsidR="000E5677" w:rsidRPr="00D8204A" w:rsidRDefault="000E5677" w:rsidP="0026093E">
      <w:pPr>
        <w:numPr>
          <w:ilvl w:val="0"/>
          <w:numId w:val="3"/>
        </w:numPr>
        <w:spacing w:beforeLines="100" w:before="312" w:afterLines="50" w:after="156" w:line="300" w:lineRule="auto"/>
        <w:ind w:left="562" w:hangingChars="200" w:hanging="562"/>
        <w:rPr>
          <w:rFonts w:ascii="Arial" w:hAnsi="Arial" w:cs="Arial"/>
          <w:b/>
          <w:bCs/>
          <w:kern w:val="0"/>
          <w:sz w:val="28"/>
          <w:szCs w:val="28"/>
        </w:rPr>
      </w:pPr>
      <w:r w:rsidRPr="00D8204A">
        <w:rPr>
          <w:rFonts w:ascii="Arial" w:hAnsi="Arial" w:cs="Arial"/>
          <w:b/>
          <w:bCs/>
          <w:kern w:val="0"/>
          <w:sz w:val="28"/>
          <w:szCs w:val="28"/>
        </w:rPr>
        <w:t>设备的安装与调试</w:t>
      </w:r>
    </w:p>
    <w:p w14:paraId="0C5EB482" w14:textId="77777777" w:rsidR="007276AD" w:rsidRPr="007276AD" w:rsidRDefault="007276AD" w:rsidP="0026093E">
      <w:pPr>
        <w:pStyle w:val="a8"/>
        <w:widowControl/>
        <w:numPr>
          <w:ilvl w:val="0"/>
          <w:numId w:val="12"/>
        </w:numPr>
        <w:shd w:val="clear" w:color="auto" w:fill="FFFFFF"/>
        <w:spacing w:line="300" w:lineRule="auto"/>
        <w:ind w:firstLineChars="0"/>
        <w:jc w:val="left"/>
        <w:rPr>
          <w:rFonts w:ascii="Arial" w:hAnsi="Arial" w:cs="Arial"/>
          <w:vanish/>
          <w:color w:val="000000"/>
          <w:kern w:val="0"/>
        </w:rPr>
      </w:pPr>
    </w:p>
    <w:p w14:paraId="283F94CD" w14:textId="77777777" w:rsidR="007276AD" w:rsidRPr="007276AD" w:rsidRDefault="007276AD" w:rsidP="0026093E">
      <w:pPr>
        <w:pStyle w:val="a8"/>
        <w:widowControl/>
        <w:numPr>
          <w:ilvl w:val="0"/>
          <w:numId w:val="12"/>
        </w:numPr>
        <w:shd w:val="clear" w:color="auto" w:fill="FFFFFF"/>
        <w:spacing w:line="300" w:lineRule="auto"/>
        <w:ind w:firstLineChars="0"/>
        <w:jc w:val="left"/>
        <w:rPr>
          <w:rFonts w:ascii="Arial" w:hAnsi="Arial" w:cs="Arial"/>
          <w:vanish/>
          <w:color w:val="000000"/>
          <w:kern w:val="0"/>
        </w:rPr>
      </w:pPr>
    </w:p>
    <w:p w14:paraId="2A3C5171" w14:textId="77777777" w:rsidR="007276AD" w:rsidRPr="007276AD" w:rsidRDefault="007276AD" w:rsidP="0026093E">
      <w:pPr>
        <w:pStyle w:val="a8"/>
        <w:widowControl/>
        <w:numPr>
          <w:ilvl w:val="0"/>
          <w:numId w:val="12"/>
        </w:numPr>
        <w:shd w:val="clear" w:color="auto" w:fill="FFFFFF"/>
        <w:spacing w:line="300" w:lineRule="auto"/>
        <w:ind w:firstLineChars="0"/>
        <w:jc w:val="left"/>
        <w:rPr>
          <w:rFonts w:ascii="Arial" w:hAnsi="Arial" w:cs="Arial"/>
          <w:vanish/>
          <w:color w:val="000000"/>
          <w:kern w:val="0"/>
        </w:rPr>
      </w:pPr>
    </w:p>
    <w:p w14:paraId="670D3523" w14:textId="77777777" w:rsidR="007276AD" w:rsidRPr="007276AD" w:rsidRDefault="007276AD" w:rsidP="0026093E">
      <w:pPr>
        <w:pStyle w:val="a8"/>
        <w:widowControl/>
        <w:numPr>
          <w:ilvl w:val="0"/>
          <w:numId w:val="12"/>
        </w:numPr>
        <w:shd w:val="clear" w:color="auto" w:fill="FFFFFF"/>
        <w:spacing w:line="300" w:lineRule="auto"/>
        <w:ind w:firstLineChars="0"/>
        <w:jc w:val="left"/>
        <w:rPr>
          <w:rFonts w:ascii="Arial" w:hAnsi="Arial" w:cs="Arial"/>
          <w:vanish/>
          <w:color w:val="000000"/>
          <w:kern w:val="0"/>
        </w:rPr>
      </w:pPr>
    </w:p>
    <w:p w14:paraId="00BC7ECC" w14:textId="77777777" w:rsidR="007276AD" w:rsidRPr="007276AD" w:rsidRDefault="007276AD" w:rsidP="0026093E">
      <w:pPr>
        <w:pStyle w:val="a8"/>
        <w:widowControl/>
        <w:numPr>
          <w:ilvl w:val="0"/>
          <w:numId w:val="12"/>
        </w:numPr>
        <w:shd w:val="clear" w:color="auto" w:fill="FFFFFF"/>
        <w:spacing w:line="300" w:lineRule="auto"/>
        <w:ind w:firstLineChars="0"/>
        <w:jc w:val="left"/>
        <w:rPr>
          <w:rFonts w:ascii="Arial" w:hAnsi="Arial" w:cs="Arial"/>
          <w:vanish/>
          <w:color w:val="000000"/>
          <w:kern w:val="0"/>
        </w:rPr>
      </w:pPr>
    </w:p>
    <w:p w14:paraId="5A590DFB" w14:textId="77777777" w:rsidR="007276AD" w:rsidRPr="007276AD" w:rsidRDefault="007276AD" w:rsidP="0026093E">
      <w:pPr>
        <w:pStyle w:val="a8"/>
        <w:widowControl/>
        <w:numPr>
          <w:ilvl w:val="0"/>
          <w:numId w:val="12"/>
        </w:numPr>
        <w:shd w:val="clear" w:color="auto" w:fill="FFFFFF"/>
        <w:spacing w:line="300" w:lineRule="auto"/>
        <w:ind w:firstLineChars="0"/>
        <w:jc w:val="left"/>
        <w:rPr>
          <w:rFonts w:ascii="Arial" w:hAnsi="Arial" w:cs="Arial"/>
          <w:vanish/>
          <w:color w:val="000000"/>
          <w:kern w:val="0"/>
        </w:rPr>
      </w:pPr>
    </w:p>
    <w:p w14:paraId="257A4707" w14:textId="77777777" w:rsidR="007276AD" w:rsidRPr="007276AD" w:rsidRDefault="007276AD" w:rsidP="0026093E">
      <w:pPr>
        <w:pStyle w:val="a8"/>
        <w:widowControl/>
        <w:numPr>
          <w:ilvl w:val="0"/>
          <w:numId w:val="12"/>
        </w:numPr>
        <w:shd w:val="clear" w:color="auto" w:fill="FFFFFF"/>
        <w:spacing w:line="300" w:lineRule="auto"/>
        <w:ind w:firstLineChars="0"/>
        <w:jc w:val="left"/>
        <w:rPr>
          <w:rFonts w:ascii="Arial" w:hAnsi="Arial" w:cs="Arial"/>
          <w:vanish/>
          <w:color w:val="000000"/>
          <w:kern w:val="0"/>
        </w:rPr>
      </w:pPr>
    </w:p>
    <w:p w14:paraId="5F03AB9C" w14:textId="44DC9624" w:rsidR="007276AD" w:rsidRPr="00F22989" w:rsidRDefault="007276AD" w:rsidP="00F22989">
      <w:pPr>
        <w:pStyle w:val="a8"/>
        <w:widowControl/>
        <w:shd w:val="clear" w:color="auto" w:fill="FFFFFF"/>
        <w:spacing w:line="300" w:lineRule="auto"/>
        <w:ind w:left="425" w:firstLineChars="0" w:firstLine="0"/>
        <w:jc w:val="left"/>
        <w:rPr>
          <w:rFonts w:ascii="Arial" w:hAnsi="Arial" w:cs="Arial"/>
          <w:color w:val="000000"/>
          <w:kern w:val="0"/>
        </w:rPr>
      </w:pPr>
    </w:p>
    <w:p w14:paraId="2ADB783C" w14:textId="1ED5D44F" w:rsidR="007276AD" w:rsidRDefault="0037769D" w:rsidP="0026093E">
      <w:pPr>
        <w:widowControl/>
        <w:numPr>
          <w:ilvl w:val="1"/>
          <w:numId w:val="12"/>
        </w:numPr>
        <w:shd w:val="clear" w:color="auto" w:fill="FFFFFF"/>
        <w:spacing w:line="300" w:lineRule="auto"/>
        <w:ind w:left="567"/>
        <w:jc w:val="left"/>
        <w:rPr>
          <w:rFonts w:ascii="Arial" w:hAnsi="Arial" w:cs="Arial"/>
          <w:color w:val="000000"/>
          <w:kern w:val="0"/>
        </w:rPr>
      </w:pPr>
      <w:r w:rsidRPr="007276AD">
        <w:rPr>
          <w:rFonts w:ascii="Arial" w:hAnsi="Arial" w:cs="Arial"/>
          <w:color w:val="000000"/>
          <w:kern w:val="0"/>
        </w:rPr>
        <w:t>甲方</w:t>
      </w:r>
      <w:r w:rsidR="000635A3" w:rsidRPr="007276AD">
        <w:rPr>
          <w:rFonts w:ascii="Arial" w:hAnsi="Arial" w:cs="Arial"/>
          <w:color w:val="000000"/>
          <w:kern w:val="0"/>
        </w:rPr>
        <w:t>负责将水、气、电等</w:t>
      </w:r>
      <w:r w:rsidR="00F90018" w:rsidRPr="007276AD">
        <w:rPr>
          <w:rFonts w:ascii="Arial" w:hAnsi="Arial" w:cs="Arial"/>
          <w:color w:val="000000"/>
          <w:kern w:val="0"/>
        </w:rPr>
        <w:t>按</w:t>
      </w:r>
      <w:r w:rsidRPr="007276AD">
        <w:rPr>
          <w:rFonts w:ascii="Arial" w:hAnsi="Arial" w:cs="Arial"/>
          <w:color w:val="000000"/>
          <w:kern w:val="0"/>
        </w:rPr>
        <w:t>乙方</w:t>
      </w:r>
      <w:r w:rsidR="00F90018" w:rsidRPr="007276AD">
        <w:rPr>
          <w:rFonts w:ascii="Arial" w:hAnsi="Arial" w:cs="Arial"/>
          <w:color w:val="000000"/>
          <w:kern w:val="0"/>
        </w:rPr>
        <w:t>提供的位置、容量接至设备的进口处。</w:t>
      </w:r>
    </w:p>
    <w:p w14:paraId="40A0533D" w14:textId="0C3E9D64" w:rsidR="007276AD" w:rsidRDefault="0037769D" w:rsidP="0026093E">
      <w:pPr>
        <w:widowControl/>
        <w:numPr>
          <w:ilvl w:val="1"/>
          <w:numId w:val="12"/>
        </w:numPr>
        <w:shd w:val="clear" w:color="auto" w:fill="FFFFFF"/>
        <w:spacing w:line="300" w:lineRule="auto"/>
        <w:ind w:left="567"/>
        <w:jc w:val="left"/>
        <w:rPr>
          <w:rFonts w:ascii="Arial" w:hAnsi="Arial" w:cs="Arial"/>
          <w:color w:val="000000"/>
          <w:kern w:val="0"/>
        </w:rPr>
      </w:pPr>
      <w:r w:rsidRPr="007276AD">
        <w:rPr>
          <w:rFonts w:ascii="Arial" w:hAnsi="Arial" w:cs="Arial"/>
          <w:color w:val="000000"/>
          <w:kern w:val="0"/>
        </w:rPr>
        <w:t>乙方</w:t>
      </w:r>
      <w:r w:rsidR="00F90018" w:rsidRPr="007276AD">
        <w:rPr>
          <w:rFonts w:ascii="Arial" w:hAnsi="Arial" w:cs="Arial"/>
          <w:color w:val="000000"/>
          <w:kern w:val="0"/>
        </w:rPr>
        <w:t>负责合同设备运到</w:t>
      </w:r>
      <w:r w:rsidR="00025930" w:rsidRPr="007276AD">
        <w:rPr>
          <w:rFonts w:ascii="Arial" w:hAnsi="Arial" w:cs="Arial"/>
          <w:color w:val="000000"/>
          <w:kern w:val="0"/>
        </w:rPr>
        <w:t>到</w:t>
      </w:r>
      <w:r w:rsidR="004B1560" w:rsidRPr="007276AD">
        <w:rPr>
          <w:rFonts w:ascii="Arial" w:hAnsi="Arial" w:cs="Arial"/>
          <w:color w:val="000000"/>
          <w:kern w:val="0"/>
        </w:rPr>
        <w:t>货地点，</w:t>
      </w:r>
      <w:r w:rsidRPr="007276AD">
        <w:rPr>
          <w:rFonts w:ascii="Arial" w:hAnsi="Arial" w:cs="Arial"/>
          <w:color w:val="000000"/>
          <w:kern w:val="0"/>
        </w:rPr>
        <w:t>甲方</w:t>
      </w:r>
      <w:r w:rsidR="00F90018" w:rsidRPr="007276AD">
        <w:rPr>
          <w:rFonts w:ascii="Arial" w:hAnsi="Arial" w:cs="Arial"/>
          <w:color w:val="000000"/>
          <w:kern w:val="0"/>
        </w:rPr>
        <w:t>指定的施工现场</w:t>
      </w:r>
      <w:r w:rsidR="00F90018" w:rsidRPr="007276AD">
        <w:rPr>
          <w:rFonts w:ascii="Arial" w:hAnsi="Arial" w:cs="Arial"/>
          <w:kern w:val="0"/>
        </w:rPr>
        <w:t>，</w:t>
      </w:r>
      <w:r w:rsidRPr="007276AD">
        <w:rPr>
          <w:rFonts w:ascii="Arial" w:hAnsi="Arial" w:cs="Arial"/>
          <w:kern w:val="0"/>
        </w:rPr>
        <w:t>甲方</w:t>
      </w:r>
      <w:r w:rsidR="00F90018" w:rsidRPr="007276AD">
        <w:rPr>
          <w:rFonts w:ascii="Arial" w:hAnsi="Arial" w:cs="Arial"/>
          <w:kern w:val="0"/>
        </w:rPr>
        <w:t>及时为</w:t>
      </w:r>
      <w:r w:rsidRPr="007276AD">
        <w:rPr>
          <w:rFonts w:ascii="Arial" w:hAnsi="Arial" w:cs="Arial"/>
          <w:kern w:val="0"/>
        </w:rPr>
        <w:t>乙方</w:t>
      </w:r>
      <w:r w:rsidR="00F90018" w:rsidRPr="007276AD">
        <w:rPr>
          <w:rFonts w:ascii="Arial" w:hAnsi="Arial" w:cs="Arial"/>
          <w:kern w:val="0"/>
        </w:rPr>
        <w:t>提供合理的货物临时存放区。</w:t>
      </w:r>
    </w:p>
    <w:p w14:paraId="61A622E6" w14:textId="5928ABC4" w:rsidR="007276AD" w:rsidRDefault="000C3D32" w:rsidP="0026093E">
      <w:pPr>
        <w:widowControl/>
        <w:numPr>
          <w:ilvl w:val="1"/>
          <w:numId w:val="12"/>
        </w:numPr>
        <w:shd w:val="clear" w:color="auto" w:fill="FFFFFF"/>
        <w:spacing w:line="300" w:lineRule="auto"/>
        <w:ind w:left="567"/>
        <w:jc w:val="left"/>
        <w:rPr>
          <w:rFonts w:ascii="Arial" w:hAnsi="Arial" w:cs="Arial"/>
          <w:color w:val="000000"/>
          <w:kern w:val="0"/>
        </w:rPr>
      </w:pPr>
      <w:r w:rsidRPr="007276AD">
        <w:rPr>
          <w:rFonts w:ascii="Arial" w:hAnsi="Arial" w:cs="Arial"/>
          <w:color w:val="000000"/>
          <w:kern w:val="0"/>
        </w:rPr>
        <w:t>乙方的现场人员必须遵守甲方工厂的管理规定，遵守泰国当地的法律法规</w:t>
      </w:r>
      <w:r w:rsidR="005160C0" w:rsidRPr="007276AD">
        <w:rPr>
          <w:rFonts w:ascii="Arial" w:hAnsi="Arial" w:cs="Arial"/>
          <w:color w:val="000000"/>
          <w:kern w:val="0"/>
        </w:rPr>
        <w:t>。</w:t>
      </w:r>
      <w:r w:rsidR="003305F9" w:rsidRPr="007276AD">
        <w:rPr>
          <w:rFonts w:ascii="Arial" w:hAnsi="Arial" w:cs="Arial"/>
          <w:color w:val="000000"/>
          <w:kern w:val="0"/>
        </w:rPr>
        <w:t>若乙方现场人员违反</w:t>
      </w:r>
      <w:r w:rsidR="004B1560" w:rsidRPr="007276AD">
        <w:rPr>
          <w:rFonts w:ascii="Arial" w:hAnsi="Arial" w:cs="Arial"/>
          <w:color w:val="000000"/>
          <w:kern w:val="0"/>
        </w:rPr>
        <w:t>甲方工厂的管理规定</w:t>
      </w:r>
      <w:r w:rsidRPr="007276AD">
        <w:rPr>
          <w:rFonts w:ascii="Arial" w:hAnsi="Arial" w:cs="Arial"/>
          <w:color w:val="000000"/>
          <w:kern w:val="0"/>
        </w:rPr>
        <w:t>，甲方有</w:t>
      </w:r>
      <w:r w:rsidR="003305F9" w:rsidRPr="007276AD">
        <w:rPr>
          <w:rFonts w:ascii="Arial" w:hAnsi="Arial" w:cs="Arial"/>
          <w:color w:val="000000"/>
          <w:kern w:val="0"/>
        </w:rPr>
        <w:t>权将乙方违反</w:t>
      </w:r>
      <w:r w:rsidR="004B1560" w:rsidRPr="007276AD">
        <w:rPr>
          <w:rFonts w:ascii="Arial" w:hAnsi="Arial" w:cs="Arial"/>
          <w:color w:val="000000"/>
          <w:kern w:val="0"/>
        </w:rPr>
        <w:t>规定人员做离厂处理，耽误项目安装调试责任由乙方承担。违法泰国当地的法律法规，责任由乙方自负。</w:t>
      </w:r>
    </w:p>
    <w:p w14:paraId="3D95C64B" w14:textId="08525F04" w:rsidR="007276AD" w:rsidRDefault="00F90018" w:rsidP="0026093E">
      <w:pPr>
        <w:widowControl/>
        <w:numPr>
          <w:ilvl w:val="1"/>
          <w:numId w:val="12"/>
        </w:numPr>
        <w:shd w:val="clear" w:color="auto" w:fill="FFFFFF"/>
        <w:spacing w:line="300" w:lineRule="auto"/>
        <w:ind w:left="567"/>
        <w:jc w:val="left"/>
        <w:rPr>
          <w:rFonts w:ascii="Arial" w:hAnsi="Arial" w:cs="Arial"/>
          <w:color w:val="000000"/>
          <w:kern w:val="0"/>
        </w:rPr>
      </w:pPr>
      <w:r w:rsidRPr="007276AD">
        <w:rPr>
          <w:rFonts w:ascii="Arial" w:hAnsi="Arial" w:cs="Arial"/>
          <w:color w:val="000000"/>
          <w:kern w:val="0"/>
        </w:rPr>
        <w:t>双方对安装完的设备按技术协议要求进行检查，合格后双方签字，进入调试。</w:t>
      </w:r>
    </w:p>
    <w:p w14:paraId="35E504F0" w14:textId="28620C19" w:rsidR="007276AD" w:rsidRDefault="00A92190" w:rsidP="0026093E">
      <w:pPr>
        <w:widowControl/>
        <w:numPr>
          <w:ilvl w:val="1"/>
          <w:numId w:val="12"/>
        </w:numPr>
        <w:shd w:val="clear" w:color="auto" w:fill="FFFFFF"/>
        <w:spacing w:line="300" w:lineRule="auto"/>
        <w:ind w:left="567"/>
        <w:jc w:val="left"/>
        <w:rPr>
          <w:rFonts w:ascii="Arial" w:hAnsi="Arial" w:cs="Arial"/>
          <w:color w:val="000000"/>
          <w:kern w:val="0"/>
        </w:rPr>
      </w:pPr>
      <w:r w:rsidRPr="007276AD">
        <w:rPr>
          <w:rFonts w:ascii="Arial" w:hAnsi="Arial" w:cs="Arial"/>
          <w:color w:val="000000"/>
          <w:kern w:val="0"/>
        </w:rPr>
        <w:lastRenderedPageBreak/>
        <w:t>安装、</w:t>
      </w:r>
      <w:r w:rsidR="00F90018" w:rsidRPr="007276AD">
        <w:rPr>
          <w:rFonts w:ascii="Arial" w:hAnsi="Arial" w:cs="Arial"/>
          <w:color w:val="000000"/>
          <w:kern w:val="0"/>
        </w:rPr>
        <w:t>调试由</w:t>
      </w:r>
      <w:r w:rsidR="0037769D" w:rsidRPr="007276AD">
        <w:rPr>
          <w:rFonts w:ascii="Arial" w:hAnsi="Arial" w:cs="Arial"/>
          <w:color w:val="000000"/>
          <w:kern w:val="0"/>
        </w:rPr>
        <w:t>乙方</w:t>
      </w:r>
      <w:r w:rsidR="009501EA">
        <w:rPr>
          <w:rFonts w:ascii="Arial" w:hAnsi="Arial" w:cs="Arial"/>
          <w:color w:val="000000"/>
          <w:kern w:val="0"/>
        </w:rPr>
        <w:t>负责</w:t>
      </w:r>
      <w:r w:rsidR="009501EA">
        <w:rPr>
          <w:rFonts w:ascii="Arial" w:hAnsi="Arial" w:cs="Arial" w:hint="eastAsia"/>
          <w:color w:val="000000"/>
          <w:kern w:val="0"/>
        </w:rPr>
        <w:t>，</w:t>
      </w:r>
      <w:r w:rsidR="00F90018" w:rsidRPr="007276AD">
        <w:rPr>
          <w:rFonts w:ascii="Arial" w:hAnsi="Arial" w:cs="Arial"/>
          <w:color w:val="000000"/>
          <w:kern w:val="0"/>
        </w:rPr>
        <w:t>按</w:t>
      </w:r>
      <w:r w:rsidR="0037769D" w:rsidRPr="007276AD">
        <w:rPr>
          <w:rFonts w:ascii="Arial" w:hAnsi="Arial" w:cs="Arial"/>
          <w:color w:val="000000"/>
          <w:kern w:val="0"/>
        </w:rPr>
        <w:t>甲方</w:t>
      </w:r>
      <w:r w:rsidR="00F90018" w:rsidRPr="007276AD">
        <w:rPr>
          <w:rFonts w:ascii="Arial" w:hAnsi="Arial" w:cs="Arial"/>
          <w:color w:val="000000"/>
          <w:kern w:val="0"/>
        </w:rPr>
        <w:t>施工工艺要求，调试程序由空载</w:t>
      </w:r>
      <w:r w:rsidR="00F90018" w:rsidRPr="007276AD">
        <w:rPr>
          <w:rFonts w:ascii="Arial" w:hAnsi="Arial" w:cs="Arial"/>
          <w:color w:val="000000"/>
          <w:kern w:val="0"/>
        </w:rPr>
        <w:t>→</w:t>
      </w:r>
      <w:r w:rsidR="00F90018" w:rsidRPr="007276AD">
        <w:rPr>
          <w:rFonts w:ascii="Arial" w:hAnsi="Arial" w:cs="Arial"/>
          <w:color w:val="000000"/>
          <w:kern w:val="0"/>
        </w:rPr>
        <w:t>单动</w:t>
      </w:r>
      <w:r w:rsidR="00F90018" w:rsidRPr="007276AD">
        <w:rPr>
          <w:rFonts w:ascii="Arial" w:hAnsi="Arial" w:cs="Arial"/>
          <w:color w:val="000000"/>
          <w:kern w:val="0"/>
        </w:rPr>
        <w:t>→</w:t>
      </w:r>
      <w:r w:rsidR="00F90018" w:rsidRPr="007276AD">
        <w:rPr>
          <w:rFonts w:ascii="Arial" w:hAnsi="Arial" w:cs="Arial"/>
          <w:color w:val="000000"/>
          <w:kern w:val="0"/>
        </w:rPr>
        <w:t>联动</w:t>
      </w:r>
      <w:r w:rsidR="00F90018" w:rsidRPr="007276AD">
        <w:rPr>
          <w:rFonts w:ascii="Arial" w:hAnsi="Arial" w:cs="Arial"/>
          <w:color w:val="000000"/>
          <w:kern w:val="0"/>
        </w:rPr>
        <w:t>→</w:t>
      </w:r>
      <w:r w:rsidR="00F90018" w:rsidRPr="007276AD">
        <w:rPr>
          <w:rFonts w:ascii="Arial" w:hAnsi="Arial" w:cs="Arial"/>
          <w:color w:val="000000"/>
          <w:kern w:val="0"/>
        </w:rPr>
        <w:t>负荷试运转，且在</w:t>
      </w:r>
      <w:r w:rsidR="00025930" w:rsidRPr="007276AD">
        <w:rPr>
          <w:rFonts w:ascii="Arial" w:hAnsi="Arial" w:cs="Arial"/>
          <w:color w:val="000000"/>
          <w:kern w:val="0"/>
        </w:rPr>
        <w:t>规定时间</w:t>
      </w:r>
      <w:r w:rsidR="00F90018" w:rsidRPr="007276AD">
        <w:rPr>
          <w:rFonts w:ascii="Arial" w:hAnsi="Arial" w:cs="Arial"/>
          <w:color w:val="000000"/>
          <w:kern w:val="0"/>
        </w:rPr>
        <w:t>内</w:t>
      </w:r>
      <w:r w:rsidR="00025930" w:rsidRPr="007276AD">
        <w:rPr>
          <w:rFonts w:ascii="Arial" w:hAnsi="Arial" w:cs="Arial"/>
          <w:color w:val="000000"/>
          <w:kern w:val="0"/>
        </w:rPr>
        <w:t>达到合格标准</w:t>
      </w:r>
      <w:r w:rsidR="00F90018" w:rsidRPr="007276AD">
        <w:rPr>
          <w:rFonts w:ascii="Arial" w:hAnsi="Arial" w:cs="Arial"/>
          <w:color w:val="000000"/>
          <w:kern w:val="0"/>
        </w:rPr>
        <w:t>。</w:t>
      </w:r>
    </w:p>
    <w:p w14:paraId="2DFB2EED" w14:textId="20454458" w:rsidR="007276AD" w:rsidRDefault="00F90018" w:rsidP="0026093E">
      <w:pPr>
        <w:widowControl/>
        <w:numPr>
          <w:ilvl w:val="1"/>
          <w:numId w:val="12"/>
        </w:numPr>
        <w:shd w:val="clear" w:color="auto" w:fill="FFFFFF"/>
        <w:spacing w:line="300" w:lineRule="auto"/>
        <w:ind w:left="567"/>
        <w:jc w:val="left"/>
        <w:rPr>
          <w:rFonts w:ascii="Arial" w:hAnsi="Arial" w:cs="Arial"/>
          <w:color w:val="000000"/>
          <w:kern w:val="0"/>
        </w:rPr>
      </w:pPr>
      <w:r w:rsidRPr="007276AD">
        <w:rPr>
          <w:rFonts w:ascii="Arial" w:hAnsi="Arial" w:cs="Arial"/>
          <w:color w:val="000000"/>
          <w:kern w:val="0"/>
        </w:rPr>
        <w:t>安装过程中尽量避免设备出现大面积磕碰掉漆，保护</w:t>
      </w:r>
      <w:r w:rsidR="0037769D" w:rsidRPr="007276AD">
        <w:rPr>
          <w:rFonts w:ascii="Arial" w:hAnsi="Arial" w:cs="Arial"/>
          <w:color w:val="000000"/>
          <w:kern w:val="0"/>
        </w:rPr>
        <w:t>甲方</w:t>
      </w:r>
      <w:r w:rsidRPr="007276AD">
        <w:rPr>
          <w:rFonts w:ascii="Arial" w:hAnsi="Arial" w:cs="Arial"/>
          <w:color w:val="000000"/>
          <w:kern w:val="0"/>
        </w:rPr>
        <w:t>车间地面</w:t>
      </w:r>
      <w:r w:rsidR="00B32C31" w:rsidRPr="007276AD">
        <w:rPr>
          <w:rFonts w:ascii="Arial" w:hAnsi="Arial" w:cs="Arial"/>
          <w:color w:val="000000"/>
          <w:kern w:val="0"/>
        </w:rPr>
        <w:t>和墙面</w:t>
      </w:r>
      <w:r w:rsidRPr="007276AD">
        <w:rPr>
          <w:rFonts w:ascii="Arial" w:hAnsi="Arial" w:cs="Arial"/>
          <w:color w:val="000000"/>
          <w:kern w:val="0"/>
        </w:rPr>
        <w:t>。</w:t>
      </w:r>
      <w:r w:rsidR="0037769D" w:rsidRPr="007276AD">
        <w:rPr>
          <w:rFonts w:ascii="Arial" w:hAnsi="Arial" w:cs="Arial"/>
          <w:color w:val="000000"/>
          <w:kern w:val="0"/>
        </w:rPr>
        <w:t>乙方</w:t>
      </w:r>
      <w:r w:rsidRPr="007276AD">
        <w:rPr>
          <w:rFonts w:ascii="Arial" w:hAnsi="Arial" w:cs="Arial"/>
          <w:color w:val="000000"/>
          <w:kern w:val="0"/>
        </w:rPr>
        <w:t>按甲方提供的颜色要求对在安装中去除面漆的部位进行补喷。</w:t>
      </w:r>
    </w:p>
    <w:p w14:paraId="1843F55E" w14:textId="779B2DBF" w:rsidR="007276AD" w:rsidRDefault="0037769D" w:rsidP="0026093E">
      <w:pPr>
        <w:widowControl/>
        <w:numPr>
          <w:ilvl w:val="1"/>
          <w:numId w:val="12"/>
        </w:numPr>
        <w:shd w:val="clear" w:color="auto" w:fill="FFFFFF"/>
        <w:spacing w:line="300" w:lineRule="auto"/>
        <w:ind w:left="567"/>
        <w:jc w:val="left"/>
        <w:rPr>
          <w:rFonts w:ascii="Arial" w:hAnsi="Arial" w:cs="Arial"/>
          <w:color w:val="000000"/>
          <w:kern w:val="0"/>
        </w:rPr>
      </w:pPr>
      <w:r w:rsidRPr="007276AD">
        <w:rPr>
          <w:rFonts w:ascii="Arial" w:hAnsi="Arial" w:cs="Arial"/>
        </w:rPr>
        <w:t>甲方</w:t>
      </w:r>
      <w:r w:rsidR="00F90018" w:rsidRPr="007276AD">
        <w:rPr>
          <w:rFonts w:ascii="Arial" w:hAnsi="Arial" w:cs="Arial"/>
        </w:rPr>
        <w:t>提供主电源</w:t>
      </w:r>
      <w:r w:rsidR="006D5E2F" w:rsidRPr="007276AD">
        <w:rPr>
          <w:rFonts w:ascii="Arial" w:hAnsi="Arial" w:cs="Arial"/>
        </w:rPr>
        <w:t>、主气源</w:t>
      </w:r>
      <w:r w:rsidR="00937F26" w:rsidRPr="007276AD">
        <w:rPr>
          <w:rFonts w:ascii="Arial" w:hAnsi="Arial" w:cs="Arial"/>
        </w:rPr>
        <w:t>和通讯线缆接口</w:t>
      </w:r>
      <w:r w:rsidR="00F90018" w:rsidRPr="007276AD">
        <w:rPr>
          <w:rFonts w:ascii="Arial" w:hAnsi="Arial" w:cs="Arial"/>
        </w:rPr>
        <w:t>，</w:t>
      </w:r>
      <w:r w:rsidR="003F643F" w:rsidRPr="007276AD">
        <w:rPr>
          <w:rFonts w:ascii="Arial" w:hAnsi="Arial" w:cs="Arial"/>
          <w:color w:val="000000"/>
          <w:kern w:val="0"/>
        </w:rPr>
        <w:t>项目</w:t>
      </w:r>
      <w:r w:rsidR="00F90018" w:rsidRPr="007276AD">
        <w:rPr>
          <w:rFonts w:ascii="Arial" w:hAnsi="Arial" w:cs="Arial"/>
          <w:color w:val="000000"/>
          <w:kern w:val="0"/>
        </w:rPr>
        <w:t>系统内部电缆、风管</w:t>
      </w:r>
      <w:r w:rsidR="006D5E2F" w:rsidRPr="007276AD">
        <w:rPr>
          <w:rFonts w:ascii="Arial" w:hAnsi="Arial" w:cs="Arial"/>
          <w:color w:val="000000"/>
          <w:kern w:val="0"/>
        </w:rPr>
        <w:t>、储气罐</w:t>
      </w:r>
      <w:r w:rsidR="00937F26" w:rsidRPr="007276AD">
        <w:rPr>
          <w:rFonts w:ascii="Arial" w:hAnsi="Arial" w:cs="Arial"/>
          <w:color w:val="000000"/>
          <w:kern w:val="0"/>
        </w:rPr>
        <w:t>、光纤、网线</w:t>
      </w:r>
      <w:r w:rsidR="00F90018" w:rsidRPr="007276AD">
        <w:rPr>
          <w:rFonts w:ascii="Arial" w:hAnsi="Arial" w:cs="Arial"/>
          <w:color w:val="000000"/>
          <w:kern w:val="0"/>
        </w:rPr>
        <w:t>等由</w:t>
      </w:r>
      <w:r w:rsidRPr="007276AD">
        <w:rPr>
          <w:rFonts w:ascii="Arial" w:hAnsi="Arial" w:cs="Arial"/>
          <w:color w:val="000000"/>
          <w:kern w:val="0"/>
        </w:rPr>
        <w:t>乙方</w:t>
      </w:r>
      <w:r w:rsidR="00F90018" w:rsidRPr="007276AD">
        <w:rPr>
          <w:rFonts w:ascii="Arial" w:hAnsi="Arial" w:cs="Arial"/>
          <w:color w:val="000000"/>
          <w:kern w:val="0"/>
        </w:rPr>
        <w:t>负责，</w:t>
      </w:r>
      <w:r w:rsidRPr="007276AD">
        <w:rPr>
          <w:rFonts w:ascii="Arial" w:hAnsi="Arial" w:cs="Arial"/>
          <w:color w:val="000000"/>
          <w:kern w:val="0"/>
        </w:rPr>
        <w:t>乙方</w:t>
      </w:r>
      <w:r w:rsidR="00AA794D" w:rsidRPr="007276AD">
        <w:rPr>
          <w:rFonts w:ascii="Arial" w:hAnsi="Arial" w:cs="Arial"/>
          <w:color w:val="000000"/>
          <w:kern w:val="0"/>
        </w:rPr>
        <w:t>提供的电缆</w:t>
      </w:r>
      <w:r w:rsidR="00BC3FE4" w:rsidRPr="007276AD">
        <w:rPr>
          <w:rFonts w:ascii="Arial" w:hAnsi="Arial" w:cs="Arial"/>
          <w:color w:val="000000"/>
          <w:kern w:val="0"/>
        </w:rPr>
        <w:t>须为阻燃电缆，</w:t>
      </w:r>
      <w:r w:rsidR="00F90018" w:rsidRPr="007276AD">
        <w:rPr>
          <w:rFonts w:ascii="Arial" w:hAnsi="Arial" w:cs="Arial"/>
          <w:color w:val="000000"/>
          <w:kern w:val="0"/>
        </w:rPr>
        <w:t>提供每台控制柜的装机容量</w:t>
      </w:r>
      <w:r w:rsidR="00AA794D" w:rsidRPr="007276AD">
        <w:rPr>
          <w:rFonts w:ascii="Arial" w:hAnsi="Arial" w:cs="Arial"/>
          <w:color w:val="000000"/>
          <w:kern w:val="0"/>
        </w:rPr>
        <w:t>。</w:t>
      </w:r>
    </w:p>
    <w:p w14:paraId="0228E4A1" w14:textId="0448DA00" w:rsidR="007276AD" w:rsidRDefault="00F90018" w:rsidP="0026093E">
      <w:pPr>
        <w:widowControl/>
        <w:numPr>
          <w:ilvl w:val="1"/>
          <w:numId w:val="12"/>
        </w:numPr>
        <w:shd w:val="clear" w:color="auto" w:fill="FFFFFF"/>
        <w:spacing w:line="300" w:lineRule="auto"/>
        <w:ind w:left="567"/>
        <w:jc w:val="left"/>
        <w:rPr>
          <w:rFonts w:ascii="Arial" w:hAnsi="Arial" w:cs="Arial"/>
          <w:color w:val="000000"/>
          <w:kern w:val="0"/>
        </w:rPr>
      </w:pPr>
      <w:r w:rsidRPr="007276AD">
        <w:rPr>
          <w:rFonts w:ascii="Arial" w:hAnsi="Arial" w:cs="Arial"/>
        </w:rPr>
        <w:t>线槽应采用攻丝方式固定</w:t>
      </w:r>
      <w:r w:rsidR="00C91DA2" w:rsidRPr="007276AD">
        <w:rPr>
          <w:rFonts w:ascii="Arial" w:hAnsi="Arial" w:cs="Arial"/>
        </w:rPr>
        <w:t>电器元件，控制柜内走线应使用塑料配线槽</w:t>
      </w:r>
      <w:r w:rsidRPr="007276AD">
        <w:rPr>
          <w:rFonts w:ascii="Arial" w:hAnsi="Arial" w:cs="Arial"/>
        </w:rPr>
        <w:t>，电气元件的固定不得使用螺母联接。</w:t>
      </w:r>
    </w:p>
    <w:p w14:paraId="75D7A0EB" w14:textId="79DFD97C" w:rsidR="007276AD" w:rsidRDefault="00AD7DC4" w:rsidP="0026093E">
      <w:pPr>
        <w:widowControl/>
        <w:numPr>
          <w:ilvl w:val="1"/>
          <w:numId w:val="12"/>
        </w:numPr>
        <w:shd w:val="clear" w:color="auto" w:fill="FFFFFF"/>
        <w:spacing w:line="300" w:lineRule="auto"/>
        <w:ind w:left="567"/>
        <w:jc w:val="left"/>
        <w:rPr>
          <w:rFonts w:ascii="Arial" w:hAnsi="Arial" w:cs="Arial"/>
          <w:color w:val="000000"/>
          <w:kern w:val="0"/>
        </w:rPr>
      </w:pPr>
      <w:r w:rsidRPr="007276AD">
        <w:rPr>
          <w:rFonts w:ascii="Arial" w:hAnsi="Arial" w:cs="Arial"/>
        </w:rPr>
        <w:t>桥架分动力线桥架、控制线路桥架、</w:t>
      </w:r>
      <w:r w:rsidRPr="007276AD">
        <w:rPr>
          <w:rFonts w:ascii="Arial" w:hAnsi="Arial" w:cs="Arial"/>
        </w:rPr>
        <w:t>IT</w:t>
      </w:r>
      <w:r w:rsidR="00EB6C6C" w:rsidRPr="007276AD">
        <w:rPr>
          <w:rFonts w:ascii="Arial" w:hAnsi="Arial" w:cs="Arial"/>
        </w:rPr>
        <w:t>线路桥架</w:t>
      </w:r>
      <w:r w:rsidR="009F4FA0" w:rsidRPr="007276AD">
        <w:rPr>
          <w:rFonts w:ascii="Arial" w:hAnsi="Arial" w:cs="Arial"/>
        </w:rPr>
        <w:t>，</w:t>
      </w:r>
      <w:r w:rsidR="00F90018" w:rsidRPr="007276AD">
        <w:rPr>
          <w:rFonts w:ascii="Arial" w:hAnsi="Arial" w:cs="Arial"/>
        </w:rPr>
        <w:t>全部分开敷设，不得干扰。</w:t>
      </w:r>
      <w:r w:rsidR="00F90018" w:rsidRPr="007276AD">
        <w:rPr>
          <w:rFonts w:ascii="Arial" w:hAnsi="Arial" w:cs="Arial"/>
        </w:rPr>
        <w:t xml:space="preserve">  </w:t>
      </w:r>
    </w:p>
    <w:p w14:paraId="6C454C8F" w14:textId="1BA75FB0" w:rsidR="007276AD" w:rsidRDefault="003F0083" w:rsidP="0026093E">
      <w:pPr>
        <w:widowControl/>
        <w:numPr>
          <w:ilvl w:val="1"/>
          <w:numId w:val="12"/>
        </w:numPr>
        <w:shd w:val="clear" w:color="auto" w:fill="FFFFFF"/>
        <w:spacing w:line="300" w:lineRule="auto"/>
        <w:ind w:left="567"/>
        <w:jc w:val="left"/>
        <w:rPr>
          <w:rFonts w:ascii="Arial" w:hAnsi="Arial" w:cs="Arial"/>
          <w:color w:val="000000"/>
          <w:kern w:val="0"/>
        </w:rPr>
      </w:pPr>
      <w:r w:rsidRPr="007276AD">
        <w:rPr>
          <w:rFonts w:ascii="Arial" w:hAnsi="Arial" w:cs="Arial"/>
        </w:rPr>
        <w:t>控制柜灯色、状态灯灯色要求：红、黄、绿，乙方根据甲方技术人员的要求设置状态灯颜色。</w:t>
      </w:r>
    </w:p>
    <w:p w14:paraId="3996FE2A" w14:textId="7F0E9D4E" w:rsidR="007276AD" w:rsidRDefault="00F90018" w:rsidP="0026093E">
      <w:pPr>
        <w:widowControl/>
        <w:numPr>
          <w:ilvl w:val="1"/>
          <w:numId w:val="12"/>
        </w:numPr>
        <w:shd w:val="clear" w:color="auto" w:fill="FFFFFF"/>
        <w:spacing w:line="300" w:lineRule="auto"/>
        <w:ind w:left="567"/>
        <w:jc w:val="left"/>
        <w:rPr>
          <w:rFonts w:ascii="Arial" w:hAnsi="Arial" w:cs="Arial"/>
          <w:color w:val="000000"/>
          <w:kern w:val="0"/>
        </w:rPr>
      </w:pPr>
      <w:r w:rsidRPr="007276AD">
        <w:rPr>
          <w:rFonts w:ascii="Arial" w:hAnsi="Arial" w:cs="Arial"/>
        </w:rPr>
        <w:t>在柜（箱）门需要过渡的地方，电缆、导线应用线绕管包扎进行保护。电缆、导线的敷线长度留有一定的余量。</w:t>
      </w:r>
      <w:bookmarkStart w:id="2" w:name="_Toc465460210"/>
      <w:bookmarkStart w:id="3" w:name="_Toc465530532"/>
      <w:bookmarkStart w:id="4" w:name="_Toc489433913"/>
    </w:p>
    <w:p w14:paraId="70A1609B" w14:textId="6EB5A647" w:rsidR="007276AD" w:rsidRDefault="00F90018" w:rsidP="0026093E">
      <w:pPr>
        <w:widowControl/>
        <w:numPr>
          <w:ilvl w:val="1"/>
          <w:numId w:val="12"/>
        </w:numPr>
        <w:shd w:val="clear" w:color="auto" w:fill="FFFFFF"/>
        <w:spacing w:line="300" w:lineRule="auto"/>
        <w:ind w:left="567"/>
        <w:jc w:val="left"/>
        <w:rPr>
          <w:rFonts w:ascii="Arial" w:hAnsi="Arial" w:cs="Arial"/>
          <w:color w:val="000000"/>
          <w:kern w:val="0"/>
        </w:rPr>
      </w:pPr>
      <w:r w:rsidRPr="007276AD">
        <w:rPr>
          <w:rFonts w:ascii="Arial" w:hAnsi="Arial" w:cs="Arial"/>
        </w:rPr>
        <w:t>现场敷线</w:t>
      </w:r>
      <w:bookmarkEnd w:id="2"/>
      <w:bookmarkEnd w:id="3"/>
      <w:bookmarkEnd w:id="4"/>
      <w:r w:rsidRPr="007276AD">
        <w:rPr>
          <w:rFonts w:ascii="Arial" w:hAnsi="Arial" w:cs="Arial"/>
        </w:rPr>
        <w:t>动力配线应与控制回路配线隔离敷设</w:t>
      </w:r>
      <w:bookmarkStart w:id="5" w:name="_Toc24387"/>
      <w:bookmarkStart w:id="6" w:name="_Toc465460221"/>
      <w:bookmarkStart w:id="7" w:name="_Toc465530543"/>
      <w:bookmarkStart w:id="8" w:name="_Toc489433923"/>
      <w:r w:rsidRPr="007276AD">
        <w:rPr>
          <w:rFonts w:ascii="Arial" w:hAnsi="Arial" w:cs="Arial"/>
        </w:rPr>
        <w:t>。</w:t>
      </w:r>
      <w:bookmarkEnd w:id="5"/>
      <w:bookmarkEnd w:id="6"/>
      <w:bookmarkEnd w:id="7"/>
      <w:bookmarkEnd w:id="8"/>
    </w:p>
    <w:p w14:paraId="7A0401DB" w14:textId="49B8F631" w:rsidR="007276AD" w:rsidRDefault="00431F44" w:rsidP="0026093E">
      <w:pPr>
        <w:widowControl/>
        <w:numPr>
          <w:ilvl w:val="1"/>
          <w:numId w:val="12"/>
        </w:numPr>
        <w:shd w:val="clear" w:color="auto" w:fill="FFFFFF"/>
        <w:spacing w:line="300" w:lineRule="auto"/>
        <w:ind w:left="567"/>
        <w:jc w:val="left"/>
        <w:rPr>
          <w:rFonts w:ascii="Arial" w:hAnsi="Arial" w:cs="Arial"/>
          <w:color w:val="000000"/>
          <w:kern w:val="0"/>
        </w:rPr>
      </w:pPr>
      <w:r w:rsidRPr="007276AD">
        <w:rPr>
          <w:rFonts w:ascii="Arial" w:hAnsi="Arial" w:cs="Arial"/>
          <w:kern w:val="0"/>
        </w:rPr>
        <w:t>乙方在现场设备安装和调试过程中，若现场情况需要更改，甲乙双方友好协商解决，乙方要予以配合。若方案变更较大，甲乙双方要出具变更说明书。</w:t>
      </w:r>
    </w:p>
    <w:p w14:paraId="06C82FF7" w14:textId="57C98E24" w:rsidR="007276AD" w:rsidRDefault="006C47ED" w:rsidP="0026093E">
      <w:pPr>
        <w:widowControl/>
        <w:numPr>
          <w:ilvl w:val="1"/>
          <w:numId w:val="12"/>
        </w:numPr>
        <w:shd w:val="clear" w:color="auto" w:fill="FFFFFF"/>
        <w:spacing w:line="300" w:lineRule="auto"/>
        <w:ind w:left="567"/>
        <w:jc w:val="left"/>
        <w:rPr>
          <w:rFonts w:ascii="Arial" w:hAnsi="Arial" w:cs="Arial"/>
          <w:color w:val="000000"/>
          <w:kern w:val="0"/>
        </w:rPr>
      </w:pPr>
      <w:r w:rsidRPr="007276AD">
        <w:rPr>
          <w:rFonts w:ascii="Arial" w:hAnsi="Arial" w:cs="Arial"/>
          <w:kern w:val="0"/>
        </w:rPr>
        <w:t>安装、</w:t>
      </w:r>
      <w:r w:rsidR="00CE246B" w:rsidRPr="007276AD">
        <w:rPr>
          <w:rFonts w:ascii="Arial" w:hAnsi="Arial" w:cs="Arial"/>
          <w:kern w:val="0"/>
        </w:rPr>
        <w:t>调试过程中所需要的所有工具（如叉车、吊车</w:t>
      </w:r>
      <w:r w:rsidR="00543EB7" w:rsidRPr="007276AD">
        <w:rPr>
          <w:rFonts w:ascii="Arial" w:hAnsi="Arial" w:cs="Arial"/>
          <w:kern w:val="0"/>
        </w:rPr>
        <w:t>、拖车</w:t>
      </w:r>
      <w:r w:rsidR="00F33635" w:rsidRPr="007276AD">
        <w:rPr>
          <w:rFonts w:ascii="Arial" w:hAnsi="Arial" w:cs="Arial"/>
          <w:kern w:val="0"/>
        </w:rPr>
        <w:t>等）</w:t>
      </w:r>
      <w:r w:rsidR="00CE246B" w:rsidRPr="007276AD">
        <w:rPr>
          <w:rFonts w:ascii="Arial" w:hAnsi="Arial" w:cs="Arial"/>
          <w:kern w:val="0"/>
        </w:rPr>
        <w:t>由乙方提供。</w:t>
      </w:r>
    </w:p>
    <w:p w14:paraId="48E4BE84" w14:textId="69FF9A0B" w:rsidR="00431F44" w:rsidRPr="007276AD" w:rsidRDefault="00431F44" w:rsidP="0026093E">
      <w:pPr>
        <w:widowControl/>
        <w:numPr>
          <w:ilvl w:val="1"/>
          <w:numId w:val="12"/>
        </w:numPr>
        <w:shd w:val="clear" w:color="auto" w:fill="FFFFFF"/>
        <w:spacing w:line="300" w:lineRule="auto"/>
        <w:ind w:left="567"/>
        <w:jc w:val="left"/>
        <w:rPr>
          <w:rFonts w:ascii="Arial" w:hAnsi="Arial" w:cs="Arial"/>
          <w:color w:val="000000"/>
          <w:kern w:val="0"/>
        </w:rPr>
      </w:pPr>
      <w:r w:rsidRPr="007276AD">
        <w:rPr>
          <w:rFonts w:ascii="Arial" w:hAnsi="Arial" w:cs="Arial"/>
          <w:kern w:val="0"/>
        </w:rPr>
        <w:t>乙方施工完成后，要保持现场</w:t>
      </w:r>
      <w:r w:rsidR="00CA638D" w:rsidRPr="007276AD">
        <w:rPr>
          <w:rFonts w:ascii="Arial" w:hAnsi="Arial" w:cs="Arial"/>
          <w:kern w:val="0"/>
        </w:rPr>
        <w:t>地面和设备</w:t>
      </w:r>
      <w:r w:rsidRPr="007276AD">
        <w:rPr>
          <w:rFonts w:ascii="Arial" w:hAnsi="Arial" w:cs="Arial"/>
          <w:kern w:val="0"/>
        </w:rPr>
        <w:t>干净整洁，</w:t>
      </w:r>
      <w:r w:rsidR="00A96CFC" w:rsidRPr="007276AD">
        <w:rPr>
          <w:rFonts w:ascii="Arial" w:hAnsi="Arial" w:cs="Arial"/>
          <w:kern w:val="0"/>
        </w:rPr>
        <w:t>用水清洗</w:t>
      </w:r>
      <w:r w:rsidR="00CA638D" w:rsidRPr="007276AD">
        <w:rPr>
          <w:rFonts w:ascii="Arial" w:hAnsi="Arial" w:cs="Arial"/>
          <w:kern w:val="0"/>
        </w:rPr>
        <w:t>地面，</w:t>
      </w:r>
      <w:r w:rsidRPr="007276AD">
        <w:rPr>
          <w:rFonts w:ascii="Arial" w:hAnsi="Arial" w:cs="Arial"/>
          <w:kern w:val="0"/>
        </w:rPr>
        <w:t>任何设备</w:t>
      </w:r>
      <w:r w:rsidRPr="007276AD">
        <w:rPr>
          <w:rFonts w:ascii="Arial" w:hAnsi="Arial" w:cs="Arial"/>
          <w:kern w:val="0"/>
        </w:rPr>
        <w:t>10</w:t>
      </w:r>
      <w:r w:rsidRPr="007276AD">
        <w:rPr>
          <w:rFonts w:ascii="Arial" w:hAnsi="Arial" w:cs="Arial"/>
          <w:kern w:val="0"/>
        </w:rPr>
        <w:t>米范围内</w:t>
      </w:r>
      <w:r w:rsidR="00746A30">
        <w:rPr>
          <w:rFonts w:ascii="Arial" w:hAnsi="Arial" w:cs="Arial"/>
          <w:kern w:val="0"/>
        </w:rPr>
        <w:t>的杂物都需处理干净</w:t>
      </w:r>
      <w:r w:rsidR="00746A30">
        <w:rPr>
          <w:rFonts w:ascii="Arial" w:hAnsi="Arial" w:cs="Arial" w:hint="eastAsia"/>
          <w:kern w:val="0"/>
        </w:rPr>
        <w:t>，标准为</w:t>
      </w:r>
      <w:r w:rsidR="00746A30">
        <w:rPr>
          <w:rFonts w:ascii="Arial" w:hAnsi="Arial" w:cs="Arial" w:hint="eastAsia"/>
          <w:kern w:val="0"/>
        </w:rPr>
        <w:t>5S</w:t>
      </w:r>
      <w:r w:rsidR="00746A30">
        <w:rPr>
          <w:rFonts w:ascii="Arial" w:hAnsi="Arial" w:cs="Arial" w:hint="eastAsia"/>
          <w:kern w:val="0"/>
        </w:rPr>
        <w:t>标准。</w:t>
      </w:r>
    </w:p>
    <w:p w14:paraId="0A6DB91B" w14:textId="77777777" w:rsidR="000635A3" w:rsidRPr="00D8204A" w:rsidRDefault="000635A3" w:rsidP="0026093E">
      <w:pPr>
        <w:numPr>
          <w:ilvl w:val="0"/>
          <w:numId w:val="3"/>
        </w:numPr>
        <w:spacing w:beforeLines="100" w:before="312" w:afterLines="50" w:after="156" w:line="300" w:lineRule="auto"/>
        <w:ind w:left="562" w:hangingChars="200" w:hanging="562"/>
        <w:rPr>
          <w:rFonts w:ascii="Arial" w:hAnsi="Arial" w:cs="Arial"/>
          <w:b/>
          <w:bCs/>
          <w:kern w:val="0"/>
          <w:sz w:val="28"/>
          <w:szCs w:val="24"/>
        </w:rPr>
      </w:pPr>
      <w:r w:rsidRPr="00D8204A">
        <w:rPr>
          <w:rFonts w:ascii="Arial" w:hAnsi="Arial" w:cs="Arial"/>
          <w:b/>
          <w:bCs/>
          <w:kern w:val="0"/>
          <w:sz w:val="28"/>
          <w:szCs w:val="24"/>
        </w:rPr>
        <w:t>技术资料的提供与技术服务培训</w:t>
      </w:r>
    </w:p>
    <w:p w14:paraId="2E62EA8C" w14:textId="77777777" w:rsidR="007276AD" w:rsidRPr="007276AD" w:rsidRDefault="007276AD" w:rsidP="0026093E">
      <w:pPr>
        <w:pStyle w:val="a8"/>
        <w:numPr>
          <w:ilvl w:val="0"/>
          <w:numId w:val="13"/>
        </w:numPr>
        <w:autoSpaceDE w:val="0"/>
        <w:autoSpaceDN w:val="0"/>
        <w:spacing w:line="300" w:lineRule="auto"/>
        <w:ind w:firstLineChars="0"/>
        <w:jc w:val="left"/>
        <w:rPr>
          <w:rFonts w:ascii="Arial" w:hAnsi="Arial" w:cs="Arial"/>
          <w:vanish/>
        </w:rPr>
      </w:pPr>
    </w:p>
    <w:p w14:paraId="23CCB701" w14:textId="77777777" w:rsidR="007276AD" w:rsidRPr="007276AD" w:rsidRDefault="007276AD" w:rsidP="0026093E">
      <w:pPr>
        <w:pStyle w:val="a8"/>
        <w:numPr>
          <w:ilvl w:val="0"/>
          <w:numId w:val="13"/>
        </w:numPr>
        <w:autoSpaceDE w:val="0"/>
        <w:autoSpaceDN w:val="0"/>
        <w:spacing w:line="300" w:lineRule="auto"/>
        <w:ind w:firstLineChars="0"/>
        <w:jc w:val="left"/>
        <w:rPr>
          <w:rFonts w:ascii="Arial" w:hAnsi="Arial" w:cs="Arial"/>
          <w:vanish/>
        </w:rPr>
      </w:pPr>
    </w:p>
    <w:p w14:paraId="7F957967" w14:textId="77777777" w:rsidR="007276AD" w:rsidRPr="007276AD" w:rsidRDefault="007276AD" w:rsidP="0026093E">
      <w:pPr>
        <w:pStyle w:val="a8"/>
        <w:numPr>
          <w:ilvl w:val="0"/>
          <w:numId w:val="13"/>
        </w:numPr>
        <w:autoSpaceDE w:val="0"/>
        <w:autoSpaceDN w:val="0"/>
        <w:spacing w:line="300" w:lineRule="auto"/>
        <w:ind w:firstLineChars="0"/>
        <w:jc w:val="left"/>
        <w:rPr>
          <w:rFonts w:ascii="Arial" w:hAnsi="Arial" w:cs="Arial"/>
          <w:vanish/>
        </w:rPr>
      </w:pPr>
    </w:p>
    <w:p w14:paraId="245F4EAB" w14:textId="77777777" w:rsidR="007276AD" w:rsidRPr="007276AD" w:rsidRDefault="007276AD" w:rsidP="0026093E">
      <w:pPr>
        <w:pStyle w:val="a8"/>
        <w:numPr>
          <w:ilvl w:val="0"/>
          <w:numId w:val="13"/>
        </w:numPr>
        <w:autoSpaceDE w:val="0"/>
        <w:autoSpaceDN w:val="0"/>
        <w:spacing w:line="300" w:lineRule="auto"/>
        <w:ind w:firstLineChars="0"/>
        <w:jc w:val="left"/>
        <w:rPr>
          <w:rFonts w:ascii="Arial" w:hAnsi="Arial" w:cs="Arial"/>
          <w:vanish/>
        </w:rPr>
      </w:pPr>
    </w:p>
    <w:p w14:paraId="7759BF79" w14:textId="77777777" w:rsidR="007276AD" w:rsidRPr="007276AD" w:rsidRDefault="007276AD" w:rsidP="0026093E">
      <w:pPr>
        <w:pStyle w:val="a8"/>
        <w:numPr>
          <w:ilvl w:val="0"/>
          <w:numId w:val="13"/>
        </w:numPr>
        <w:autoSpaceDE w:val="0"/>
        <w:autoSpaceDN w:val="0"/>
        <w:spacing w:line="300" w:lineRule="auto"/>
        <w:ind w:firstLineChars="0"/>
        <w:jc w:val="left"/>
        <w:rPr>
          <w:rFonts w:ascii="Arial" w:hAnsi="Arial" w:cs="Arial"/>
          <w:vanish/>
        </w:rPr>
      </w:pPr>
    </w:p>
    <w:p w14:paraId="49137E7E" w14:textId="77777777" w:rsidR="007276AD" w:rsidRPr="007276AD" w:rsidRDefault="007276AD" w:rsidP="0026093E">
      <w:pPr>
        <w:pStyle w:val="a8"/>
        <w:numPr>
          <w:ilvl w:val="0"/>
          <w:numId w:val="13"/>
        </w:numPr>
        <w:autoSpaceDE w:val="0"/>
        <w:autoSpaceDN w:val="0"/>
        <w:spacing w:line="300" w:lineRule="auto"/>
        <w:ind w:firstLineChars="0"/>
        <w:jc w:val="left"/>
        <w:rPr>
          <w:rFonts w:ascii="Arial" w:hAnsi="Arial" w:cs="Arial"/>
          <w:vanish/>
        </w:rPr>
      </w:pPr>
    </w:p>
    <w:p w14:paraId="0BE8733B" w14:textId="77777777" w:rsidR="007276AD" w:rsidRPr="007276AD" w:rsidRDefault="007276AD" w:rsidP="0026093E">
      <w:pPr>
        <w:pStyle w:val="a8"/>
        <w:numPr>
          <w:ilvl w:val="0"/>
          <w:numId w:val="13"/>
        </w:numPr>
        <w:autoSpaceDE w:val="0"/>
        <w:autoSpaceDN w:val="0"/>
        <w:spacing w:line="300" w:lineRule="auto"/>
        <w:ind w:firstLineChars="0"/>
        <w:jc w:val="left"/>
        <w:rPr>
          <w:rFonts w:ascii="Arial" w:hAnsi="Arial" w:cs="Arial"/>
          <w:vanish/>
        </w:rPr>
      </w:pPr>
    </w:p>
    <w:p w14:paraId="6F994E89" w14:textId="77777777" w:rsidR="007276AD" w:rsidRPr="007276AD" w:rsidRDefault="007276AD" w:rsidP="0026093E">
      <w:pPr>
        <w:pStyle w:val="a8"/>
        <w:numPr>
          <w:ilvl w:val="0"/>
          <w:numId w:val="13"/>
        </w:numPr>
        <w:autoSpaceDE w:val="0"/>
        <w:autoSpaceDN w:val="0"/>
        <w:spacing w:line="300" w:lineRule="auto"/>
        <w:ind w:firstLineChars="0"/>
        <w:jc w:val="left"/>
        <w:rPr>
          <w:rFonts w:ascii="Arial" w:hAnsi="Arial" w:cs="Arial"/>
          <w:vanish/>
        </w:rPr>
      </w:pPr>
    </w:p>
    <w:p w14:paraId="6766CF22" w14:textId="53FE22D3" w:rsidR="00846C06" w:rsidRDefault="007423A2" w:rsidP="0026093E">
      <w:pPr>
        <w:numPr>
          <w:ilvl w:val="1"/>
          <w:numId w:val="13"/>
        </w:numPr>
        <w:autoSpaceDE w:val="0"/>
        <w:autoSpaceDN w:val="0"/>
        <w:spacing w:line="300" w:lineRule="auto"/>
        <w:ind w:left="567"/>
        <w:jc w:val="left"/>
        <w:rPr>
          <w:rFonts w:ascii="Arial" w:hAnsi="Arial" w:cs="Arial"/>
        </w:rPr>
      </w:pPr>
      <w:r w:rsidRPr="00CF5B17">
        <w:rPr>
          <w:rFonts w:ascii="Arial" w:hAnsi="Arial" w:cs="Arial"/>
        </w:rPr>
        <w:t>乙方在设备调试完成前，需要将以下的技术文件</w:t>
      </w:r>
      <w:r w:rsidR="000D7B02" w:rsidRPr="00CF5B17">
        <w:rPr>
          <w:rFonts w:ascii="Arial" w:hAnsi="Arial" w:cs="Arial"/>
        </w:rPr>
        <w:t>（不限于以下内容）</w:t>
      </w:r>
      <w:r w:rsidRPr="00CF5B17">
        <w:rPr>
          <w:rFonts w:ascii="Arial" w:hAnsi="Arial" w:cs="Arial"/>
        </w:rPr>
        <w:t>移交给甲方，</w:t>
      </w:r>
      <w:r w:rsidR="00A36644" w:rsidRPr="00CF5B17">
        <w:rPr>
          <w:rFonts w:ascii="Arial" w:hAnsi="Arial" w:cs="Arial"/>
        </w:rPr>
        <w:t>纸质版和电子版各一份，</w:t>
      </w:r>
      <w:r w:rsidRPr="00CF5B17">
        <w:rPr>
          <w:rFonts w:ascii="Arial" w:hAnsi="Arial" w:cs="Arial"/>
        </w:rPr>
        <w:t>具体内容如下：</w:t>
      </w:r>
    </w:p>
    <w:tbl>
      <w:tblPr>
        <w:tblW w:w="0" w:type="auto"/>
        <w:jc w:val="center"/>
        <w:tblCellMar>
          <w:left w:w="0" w:type="dxa"/>
          <w:right w:w="0" w:type="dxa"/>
        </w:tblCellMar>
        <w:tblLook w:val="04A0" w:firstRow="1" w:lastRow="0" w:firstColumn="1" w:lastColumn="0" w:noHBand="0" w:noVBand="1"/>
      </w:tblPr>
      <w:tblGrid>
        <w:gridCol w:w="920"/>
        <w:gridCol w:w="3878"/>
        <w:gridCol w:w="4115"/>
      </w:tblGrid>
      <w:tr w:rsidR="00846C06" w:rsidRPr="00CF5B17" w14:paraId="6524731F" w14:textId="77777777" w:rsidTr="004A5BDF">
        <w:trPr>
          <w:trHeight w:val="409"/>
          <w:jc w:val="center"/>
        </w:trPr>
        <w:tc>
          <w:tcPr>
            <w:tcW w:w="92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14:paraId="6E2544CF" w14:textId="77777777" w:rsidR="00846C06" w:rsidRPr="00CF5B17" w:rsidRDefault="00846C06" w:rsidP="00846C06">
            <w:pPr>
              <w:widowControl/>
              <w:spacing w:line="300" w:lineRule="auto"/>
              <w:jc w:val="center"/>
              <w:rPr>
                <w:rFonts w:ascii="Arial" w:hAnsi="Arial" w:cs="Arial"/>
                <w:kern w:val="0"/>
              </w:rPr>
            </w:pPr>
            <w:r w:rsidRPr="00CF5B17">
              <w:rPr>
                <w:rFonts w:ascii="Arial" w:hAnsi="Arial" w:cs="Arial"/>
                <w:kern w:val="0"/>
              </w:rPr>
              <w:t>序号</w:t>
            </w:r>
          </w:p>
        </w:tc>
        <w:tc>
          <w:tcPr>
            <w:tcW w:w="387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14:paraId="26CDA3E6" w14:textId="77777777" w:rsidR="00846C06" w:rsidRPr="00CF5B17" w:rsidRDefault="00846C06" w:rsidP="00846C06">
            <w:pPr>
              <w:widowControl/>
              <w:spacing w:line="300" w:lineRule="auto"/>
              <w:ind w:firstLine="480"/>
              <w:rPr>
                <w:rFonts w:ascii="Arial" w:hAnsi="Arial" w:cs="Arial"/>
                <w:kern w:val="0"/>
              </w:rPr>
            </w:pPr>
            <w:r w:rsidRPr="00CF5B17">
              <w:rPr>
                <w:rFonts w:ascii="Arial" w:hAnsi="Arial" w:cs="Arial"/>
                <w:kern w:val="0"/>
              </w:rPr>
              <w:t>名称</w:t>
            </w:r>
          </w:p>
        </w:tc>
        <w:tc>
          <w:tcPr>
            <w:tcW w:w="41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14:paraId="3A157B35" w14:textId="77777777" w:rsidR="00846C06" w:rsidRPr="00CF5B17" w:rsidRDefault="00846C06" w:rsidP="00846C06">
            <w:pPr>
              <w:widowControl/>
              <w:spacing w:line="300" w:lineRule="auto"/>
              <w:ind w:firstLineChars="900" w:firstLine="1890"/>
              <w:rPr>
                <w:rFonts w:ascii="Arial" w:hAnsi="Arial" w:cs="Arial"/>
                <w:kern w:val="0"/>
              </w:rPr>
            </w:pPr>
            <w:r w:rsidRPr="00CF5B17">
              <w:rPr>
                <w:rFonts w:ascii="Arial" w:hAnsi="Arial" w:cs="Arial"/>
                <w:kern w:val="0"/>
              </w:rPr>
              <w:t>备注</w:t>
            </w:r>
          </w:p>
        </w:tc>
      </w:tr>
      <w:tr w:rsidR="00846C06" w:rsidRPr="00CF5B17" w14:paraId="06CD66FB" w14:textId="77777777" w:rsidTr="004A5BDF">
        <w:trPr>
          <w:trHeight w:val="333"/>
          <w:jc w:val="center"/>
        </w:trPr>
        <w:tc>
          <w:tcPr>
            <w:tcW w:w="92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14:paraId="4261686B" w14:textId="77777777" w:rsidR="00846C06" w:rsidRPr="00CF5B17" w:rsidRDefault="00846C06" w:rsidP="00846C06">
            <w:pPr>
              <w:widowControl/>
              <w:spacing w:line="300" w:lineRule="auto"/>
              <w:jc w:val="center"/>
              <w:rPr>
                <w:rFonts w:ascii="Arial" w:hAnsi="Arial" w:cs="Arial"/>
                <w:kern w:val="0"/>
              </w:rPr>
            </w:pPr>
            <w:r w:rsidRPr="00CF5B17">
              <w:rPr>
                <w:rFonts w:ascii="Arial" w:hAnsi="Arial" w:cs="Arial"/>
                <w:kern w:val="0"/>
              </w:rPr>
              <w:t>1</w:t>
            </w:r>
          </w:p>
        </w:tc>
        <w:tc>
          <w:tcPr>
            <w:tcW w:w="387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14:paraId="2DEFA9E3" w14:textId="77777777" w:rsidR="00846C06" w:rsidRPr="00CF5B17" w:rsidRDefault="00846C06" w:rsidP="00846C06">
            <w:pPr>
              <w:widowControl/>
              <w:spacing w:line="300" w:lineRule="auto"/>
              <w:jc w:val="left"/>
              <w:rPr>
                <w:rFonts w:ascii="Arial" w:hAnsi="Arial" w:cs="Arial"/>
                <w:kern w:val="0"/>
              </w:rPr>
            </w:pPr>
            <w:r w:rsidRPr="00CF5B17">
              <w:rPr>
                <w:rFonts w:ascii="Arial" w:hAnsi="Arial" w:cs="Arial"/>
              </w:rPr>
              <w:t>总体设计方案图纸</w:t>
            </w:r>
          </w:p>
        </w:tc>
        <w:tc>
          <w:tcPr>
            <w:tcW w:w="41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14:paraId="5E553B36" w14:textId="77777777" w:rsidR="00846C06" w:rsidRPr="00CF5B17" w:rsidRDefault="00846C06" w:rsidP="00846C06">
            <w:pPr>
              <w:widowControl/>
              <w:spacing w:line="300" w:lineRule="auto"/>
              <w:rPr>
                <w:rFonts w:ascii="Arial" w:hAnsi="Arial" w:cs="Arial"/>
                <w:kern w:val="0"/>
              </w:rPr>
            </w:pPr>
            <w:r w:rsidRPr="00CF5B17">
              <w:rPr>
                <w:rFonts w:ascii="Arial" w:hAnsi="Arial" w:cs="Arial"/>
              </w:rPr>
              <w:t>签约后</w:t>
            </w:r>
            <w:r w:rsidRPr="00CF5B17">
              <w:rPr>
                <w:rFonts w:ascii="Arial" w:hAnsi="Arial" w:cs="Arial"/>
              </w:rPr>
              <w:t>30</w:t>
            </w:r>
            <w:r w:rsidRPr="00CF5B17">
              <w:rPr>
                <w:rFonts w:ascii="Arial" w:hAnsi="Arial" w:cs="Arial"/>
              </w:rPr>
              <w:t>天内</w:t>
            </w:r>
          </w:p>
        </w:tc>
      </w:tr>
      <w:tr w:rsidR="00846C06" w:rsidRPr="00CF5B17" w14:paraId="51985252" w14:textId="77777777" w:rsidTr="004A5BDF">
        <w:trPr>
          <w:trHeight w:val="333"/>
          <w:jc w:val="center"/>
        </w:trPr>
        <w:tc>
          <w:tcPr>
            <w:tcW w:w="92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10F44EED" w14:textId="77777777" w:rsidR="00846C06" w:rsidRPr="00CF5B17" w:rsidRDefault="00846C06" w:rsidP="00846C06">
            <w:pPr>
              <w:widowControl/>
              <w:spacing w:line="300" w:lineRule="auto"/>
              <w:jc w:val="center"/>
              <w:rPr>
                <w:rFonts w:ascii="Arial" w:hAnsi="Arial" w:cs="Arial"/>
                <w:kern w:val="0"/>
              </w:rPr>
            </w:pPr>
            <w:r w:rsidRPr="00CF5B17">
              <w:rPr>
                <w:rFonts w:ascii="Arial" w:hAnsi="Arial" w:cs="Arial"/>
                <w:kern w:val="0"/>
              </w:rPr>
              <w:t>2</w:t>
            </w:r>
          </w:p>
        </w:tc>
        <w:tc>
          <w:tcPr>
            <w:tcW w:w="387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0784A63B" w14:textId="77777777" w:rsidR="00846C06" w:rsidRPr="00CF5B17" w:rsidRDefault="00846C06" w:rsidP="00846C06">
            <w:pPr>
              <w:widowControl/>
              <w:spacing w:line="300" w:lineRule="auto"/>
              <w:jc w:val="left"/>
              <w:rPr>
                <w:rFonts w:ascii="Arial" w:hAnsi="Arial" w:cs="Arial"/>
                <w:kern w:val="0"/>
              </w:rPr>
            </w:pPr>
            <w:r w:rsidRPr="00CF5B17">
              <w:rPr>
                <w:rFonts w:ascii="Arial" w:hAnsi="Arial" w:cs="Arial"/>
              </w:rPr>
              <w:t>项目详细进度表及实施说明</w:t>
            </w:r>
          </w:p>
        </w:tc>
        <w:tc>
          <w:tcPr>
            <w:tcW w:w="41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06E9C788" w14:textId="77777777" w:rsidR="00846C06" w:rsidRPr="00CF5B17" w:rsidRDefault="00846C06" w:rsidP="00846C06">
            <w:pPr>
              <w:widowControl/>
              <w:spacing w:line="300" w:lineRule="auto"/>
              <w:rPr>
                <w:rFonts w:ascii="Arial" w:hAnsi="Arial" w:cs="Arial"/>
                <w:kern w:val="0"/>
              </w:rPr>
            </w:pPr>
            <w:r w:rsidRPr="00CF5B17">
              <w:rPr>
                <w:rFonts w:ascii="Arial" w:hAnsi="Arial" w:cs="Arial"/>
              </w:rPr>
              <w:t>签约后</w:t>
            </w:r>
            <w:r w:rsidRPr="00CF5B17">
              <w:rPr>
                <w:rFonts w:ascii="Arial" w:hAnsi="Arial" w:cs="Arial"/>
              </w:rPr>
              <w:t>30</w:t>
            </w:r>
            <w:r w:rsidRPr="00CF5B17">
              <w:rPr>
                <w:rFonts w:ascii="Arial" w:hAnsi="Arial" w:cs="Arial"/>
              </w:rPr>
              <w:t>天内</w:t>
            </w:r>
          </w:p>
        </w:tc>
      </w:tr>
      <w:tr w:rsidR="00846C06" w:rsidRPr="00CF5B17" w14:paraId="37EFB20B" w14:textId="77777777" w:rsidTr="004A5BDF">
        <w:trPr>
          <w:trHeight w:val="333"/>
          <w:jc w:val="center"/>
        </w:trPr>
        <w:tc>
          <w:tcPr>
            <w:tcW w:w="92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2B25632B" w14:textId="77777777" w:rsidR="00846C06" w:rsidRPr="00CF5B17" w:rsidRDefault="00846C06" w:rsidP="00846C06">
            <w:pPr>
              <w:widowControl/>
              <w:spacing w:line="300" w:lineRule="auto"/>
              <w:jc w:val="center"/>
              <w:rPr>
                <w:rFonts w:ascii="Arial" w:hAnsi="Arial" w:cs="Arial"/>
                <w:kern w:val="0"/>
              </w:rPr>
            </w:pPr>
            <w:r w:rsidRPr="00CF5B17">
              <w:rPr>
                <w:rFonts w:ascii="Arial" w:hAnsi="Arial" w:cs="Arial"/>
                <w:kern w:val="0"/>
              </w:rPr>
              <w:t>4</w:t>
            </w:r>
          </w:p>
        </w:tc>
        <w:tc>
          <w:tcPr>
            <w:tcW w:w="387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545A296F" w14:textId="77777777" w:rsidR="00846C06" w:rsidRPr="00CF5B17" w:rsidRDefault="00846C06" w:rsidP="00846C06">
            <w:pPr>
              <w:widowControl/>
              <w:spacing w:line="300" w:lineRule="auto"/>
              <w:jc w:val="left"/>
              <w:rPr>
                <w:rFonts w:ascii="Arial" w:hAnsi="Arial" w:cs="Arial"/>
                <w:kern w:val="0"/>
              </w:rPr>
            </w:pPr>
            <w:r w:rsidRPr="00CF5B17">
              <w:rPr>
                <w:rFonts w:ascii="Arial" w:hAnsi="Arial" w:cs="Arial"/>
                <w:kern w:val="0"/>
              </w:rPr>
              <w:t>现场设备布局图</w:t>
            </w:r>
          </w:p>
        </w:tc>
        <w:tc>
          <w:tcPr>
            <w:tcW w:w="41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21F465BC" w14:textId="77777777" w:rsidR="00846C06" w:rsidRPr="00CF5B17" w:rsidRDefault="00846C06" w:rsidP="00846C06">
            <w:pPr>
              <w:widowControl/>
              <w:spacing w:line="300" w:lineRule="auto"/>
              <w:rPr>
                <w:rFonts w:ascii="Arial" w:hAnsi="Arial" w:cs="Arial"/>
                <w:kern w:val="0"/>
              </w:rPr>
            </w:pPr>
            <w:r w:rsidRPr="00CF5B17">
              <w:rPr>
                <w:rFonts w:ascii="Arial" w:hAnsi="Arial" w:cs="Arial"/>
                <w:kern w:val="0"/>
              </w:rPr>
              <w:t>所有设备的</w:t>
            </w:r>
            <w:r w:rsidRPr="00CF5B17">
              <w:rPr>
                <w:rFonts w:ascii="Arial" w:hAnsi="Arial" w:cs="Arial"/>
                <w:kern w:val="0"/>
              </w:rPr>
              <w:t>CAD</w:t>
            </w:r>
            <w:r w:rsidRPr="00CF5B17">
              <w:rPr>
                <w:rFonts w:ascii="Arial" w:hAnsi="Arial" w:cs="Arial"/>
                <w:kern w:val="0"/>
              </w:rPr>
              <w:t>布置图，包括货架</w:t>
            </w:r>
          </w:p>
        </w:tc>
      </w:tr>
      <w:tr w:rsidR="00846C06" w:rsidRPr="00CF5B17" w14:paraId="38DEBDA5" w14:textId="77777777" w:rsidTr="004A5BDF">
        <w:trPr>
          <w:trHeight w:val="327"/>
          <w:jc w:val="center"/>
        </w:trPr>
        <w:tc>
          <w:tcPr>
            <w:tcW w:w="92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14:paraId="018E142F" w14:textId="77777777" w:rsidR="00846C06" w:rsidRPr="00CF5B17" w:rsidRDefault="00846C06" w:rsidP="00846C06">
            <w:pPr>
              <w:widowControl/>
              <w:spacing w:line="300" w:lineRule="auto"/>
              <w:jc w:val="center"/>
              <w:rPr>
                <w:rFonts w:ascii="Arial" w:hAnsi="Arial" w:cs="Arial"/>
                <w:kern w:val="0"/>
              </w:rPr>
            </w:pPr>
            <w:r w:rsidRPr="00CF5B17">
              <w:rPr>
                <w:rFonts w:ascii="Arial" w:hAnsi="Arial" w:cs="Arial"/>
                <w:kern w:val="0"/>
              </w:rPr>
              <w:t>5</w:t>
            </w:r>
          </w:p>
        </w:tc>
        <w:tc>
          <w:tcPr>
            <w:tcW w:w="387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14:paraId="42A90DCA" w14:textId="77777777" w:rsidR="00846C06" w:rsidRPr="00CF5B17" w:rsidRDefault="00846C06" w:rsidP="00846C06">
            <w:pPr>
              <w:widowControl/>
              <w:spacing w:line="300" w:lineRule="auto"/>
              <w:jc w:val="left"/>
              <w:rPr>
                <w:rFonts w:ascii="Arial" w:hAnsi="Arial" w:cs="Arial"/>
                <w:kern w:val="0"/>
              </w:rPr>
            </w:pPr>
            <w:r w:rsidRPr="00CF5B17">
              <w:rPr>
                <w:rFonts w:ascii="Arial" w:hAnsi="Arial" w:cs="Arial"/>
                <w:kern w:val="0"/>
              </w:rPr>
              <w:t>设备使用说明书</w:t>
            </w:r>
          </w:p>
        </w:tc>
        <w:tc>
          <w:tcPr>
            <w:tcW w:w="41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14:paraId="6A82D97F" w14:textId="77777777" w:rsidR="00846C06" w:rsidRPr="00CF5B17" w:rsidRDefault="00846C06" w:rsidP="00846C06">
            <w:pPr>
              <w:widowControl/>
              <w:spacing w:line="300" w:lineRule="auto"/>
              <w:rPr>
                <w:rFonts w:ascii="Arial" w:hAnsi="Arial" w:cs="Arial"/>
                <w:kern w:val="0"/>
              </w:rPr>
            </w:pPr>
          </w:p>
        </w:tc>
      </w:tr>
      <w:tr w:rsidR="00846C06" w:rsidRPr="00CF5B17" w14:paraId="43F126A4" w14:textId="77777777" w:rsidTr="004A5BDF">
        <w:trPr>
          <w:trHeight w:val="327"/>
          <w:jc w:val="center"/>
        </w:trPr>
        <w:tc>
          <w:tcPr>
            <w:tcW w:w="92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14:paraId="541E3AFB" w14:textId="77777777" w:rsidR="00846C06" w:rsidRPr="00CF5B17" w:rsidRDefault="00846C06" w:rsidP="00846C06">
            <w:pPr>
              <w:widowControl/>
              <w:spacing w:line="300" w:lineRule="auto"/>
              <w:jc w:val="center"/>
              <w:rPr>
                <w:rFonts w:ascii="Arial" w:hAnsi="Arial" w:cs="Arial"/>
                <w:kern w:val="0"/>
              </w:rPr>
            </w:pPr>
            <w:r w:rsidRPr="00CF5B17">
              <w:rPr>
                <w:rFonts w:ascii="Arial" w:hAnsi="Arial" w:cs="Arial"/>
                <w:kern w:val="0"/>
              </w:rPr>
              <w:t>6</w:t>
            </w:r>
          </w:p>
        </w:tc>
        <w:tc>
          <w:tcPr>
            <w:tcW w:w="387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14:paraId="26C9996F" w14:textId="77777777" w:rsidR="00846C06" w:rsidRPr="00CF5B17" w:rsidRDefault="00846C06" w:rsidP="00846C06">
            <w:pPr>
              <w:widowControl/>
              <w:spacing w:line="300" w:lineRule="auto"/>
              <w:jc w:val="left"/>
              <w:rPr>
                <w:rFonts w:ascii="Arial" w:hAnsi="Arial" w:cs="Arial"/>
                <w:kern w:val="0"/>
              </w:rPr>
            </w:pPr>
            <w:r w:rsidRPr="00CF5B17">
              <w:rPr>
                <w:rFonts w:ascii="Arial" w:hAnsi="Arial" w:cs="Arial"/>
                <w:kern w:val="0"/>
              </w:rPr>
              <w:t>设备合格证</w:t>
            </w:r>
          </w:p>
        </w:tc>
        <w:tc>
          <w:tcPr>
            <w:tcW w:w="41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14:paraId="1F100088" w14:textId="77777777" w:rsidR="00846C06" w:rsidRPr="00CF5B17" w:rsidRDefault="00846C06" w:rsidP="00846C06">
            <w:pPr>
              <w:widowControl/>
              <w:spacing w:line="300" w:lineRule="auto"/>
              <w:rPr>
                <w:rFonts w:ascii="Arial" w:hAnsi="Arial" w:cs="Arial"/>
                <w:kern w:val="0"/>
              </w:rPr>
            </w:pPr>
          </w:p>
        </w:tc>
      </w:tr>
      <w:tr w:rsidR="00846C06" w:rsidRPr="00CF5B17" w14:paraId="77B4ABA8" w14:textId="77777777" w:rsidTr="004A5BDF">
        <w:trPr>
          <w:trHeight w:val="327"/>
          <w:jc w:val="center"/>
        </w:trPr>
        <w:tc>
          <w:tcPr>
            <w:tcW w:w="92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14:paraId="15643520" w14:textId="77777777" w:rsidR="00846C06" w:rsidRPr="00CF5B17" w:rsidRDefault="00846C06" w:rsidP="00846C06">
            <w:pPr>
              <w:widowControl/>
              <w:spacing w:line="300" w:lineRule="auto"/>
              <w:jc w:val="center"/>
              <w:rPr>
                <w:rFonts w:ascii="Arial" w:hAnsi="Arial" w:cs="Arial"/>
                <w:kern w:val="0"/>
              </w:rPr>
            </w:pPr>
            <w:r w:rsidRPr="00CF5B17">
              <w:rPr>
                <w:rFonts w:ascii="Arial" w:hAnsi="Arial" w:cs="Arial"/>
                <w:kern w:val="0"/>
              </w:rPr>
              <w:t>7</w:t>
            </w:r>
          </w:p>
        </w:tc>
        <w:tc>
          <w:tcPr>
            <w:tcW w:w="387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14:paraId="4056D468" w14:textId="77777777" w:rsidR="00846C06" w:rsidRPr="00CF5B17" w:rsidRDefault="00846C06" w:rsidP="00846C06">
            <w:pPr>
              <w:widowControl/>
              <w:spacing w:line="300" w:lineRule="auto"/>
              <w:jc w:val="left"/>
              <w:rPr>
                <w:rFonts w:ascii="Arial" w:hAnsi="Arial" w:cs="Arial"/>
                <w:kern w:val="0"/>
              </w:rPr>
            </w:pPr>
            <w:r w:rsidRPr="00CF5B17">
              <w:rPr>
                <w:rFonts w:ascii="Arial" w:hAnsi="Arial" w:cs="Arial"/>
                <w:kern w:val="0"/>
              </w:rPr>
              <w:t>电气接线</w:t>
            </w:r>
            <w:r w:rsidRPr="00CF5B17">
              <w:rPr>
                <w:rFonts w:ascii="Arial" w:hAnsi="Arial" w:cs="Arial"/>
                <w:kern w:val="0"/>
              </w:rPr>
              <w:t>/</w:t>
            </w:r>
            <w:r w:rsidRPr="00CF5B17">
              <w:rPr>
                <w:rFonts w:ascii="Arial" w:hAnsi="Arial" w:cs="Arial"/>
                <w:kern w:val="0"/>
              </w:rPr>
              <w:t>电气线路图</w:t>
            </w:r>
          </w:p>
        </w:tc>
        <w:tc>
          <w:tcPr>
            <w:tcW w:w="41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14:paraId="5E1F7411" w14:textId="77777777" w:rsidR="00846C06" w:rsidRPr="00CF5B17" w:rsidRDefault="00846C06" w:rsidP="00846C06">
            <w:pPr>
              <w:widowControl/>
              <w:spacing w:line="300" w:lineRule="auto"/>
              <w:rPr>
                <w:rFonts w:ascii="Arial" w:hAnsi="Arial" w:cs="Arial"/>
                <w:kern w:val="0"/>
              </w:rPr>
            </w:pPr>
          </w:p>
        </w:tc>
      </w:tr>
      <w:tr w:rsidR="00846C06" w:rsidRPr="00CF5B17" w14:paraId="2F20BE89" w14:textId="77777777" w:rsidTr="004A5BDF">
        <w:trPr>
          <w:trHeight w:val="327"/>
          <w:jc w:val="center"/>
        </w:trPr>
        <w:tc>
          <w:tcPr>
            <w:tcW w:w="92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14:paraId="692A330E" w14:textId="77777777" w:rsidR="00846C06" w:rsidRPr="00CF5B17" w:rsidRDefault="00846C06" w:rsidP="00846C06">
            <w:pPr>
              <w:widowControl/>
              <w:spacing w:line="300" w:lineRule="auto"/>
              <w:jc w:val="center"/>
              <w:rPr>
                <w:rFonts w:ascii="Arial" w:hAnsi="Arial" w:cs="Arial"/>
                <w:kern w:val="0"/>
              </w:rPr>
            </w:pPr>
            <w:r w:rsidRPr="00CF5B17">
              <w:rPr>
                <w:rFonts w:ascii="Arial" w:hAnsi="Arial" w:cs="Arial"/>
                <w:kern w:val="0"/>
              </w:rPr>
              <w:t>8</w:t>
            </w:r>
          </w:p>
        </w:tc>
        <w:tc>
          <w:tcPr>
            <w:tcW w:w="387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14:paraId="12F59700" w14:textId="77777777" w:rsidR="00846C06" w:rsidRPr="00CF5B17" w:rsidRDefault="00846C06" w:rsidP="00846C06">
            <w:pPr>
              <w:widowControl/>
              <w:spacing w:line="300" w:lineRule="auto"/>
              <w:jc w:val="left"/>
              <w:rPr>
                <w:rFonts w:ascii="Arial" w:hAnsi="Arial" w:cs="Arial"/>
                <w:kern w:val="0"/>
              </w:rPr>
            </w:pPr>
            <w:r w:rsidRPr="00CF5B17">
              <w:rPr>
                <w:rFonts w:ascii="Arial" w:hAnsi="Arial" w:cs="Arial"/>
                <w:kern w:val="0"/>
              </w:rPr>
              <w:t>备件清单明细</w:t>
            </w:r>
          </w:p>
        </w:tc>
        <w:tc>
          <w:tcPr>
            <w:tcW w:w="41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14:paraId="72AE9897" w14:textId="77777777" w:rsidR="00846C06" w:rsidRPr="00CF5B17" w:rsidRDefault="00846C06" w:rsidP="00846C06">
            <w:pPr>
              <w:widowControl/>
              <w:spacing w:line="300" w:lineRule="auto"/>
              <w:rPr>
                <w:rFonts w:ascii="Arial" w:hAnsi="Arial" w:cs="Arial"/>
                <w:kern w:val="0"/>
              </w:rPr>
            </w:pPr>
            <w:r w:rsidRPr="00CF5B17">
              <w:rPr>
                <w:rFonts w:ascii="Arial" w:hAnsi="Arial" w:cs="Arial"/>
                <w:kern w:val="0"/>
              </w:rPr>
              <w:t>提供各设备的采购厂家名称和联系方式</w:t>
            </w:r>
          </w:p>
        </w:tc>
      </w:tr>
      <w:tr w:rsidR="00846C06" w:rsidRPr="00CF5B17" w14:paraId="3BBD0C86" w14:textId="77777777" w:rsidTr="004A5BDF">
        <w:trPr>
          <w:trHeight w:val="327"/>
          <w:jc w:val="center"/>
        </w:trPr>
        <w:tc>
          <w:tcPr>
            <w:tcW w:w="92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14:paraId="163A53FB" w14:textId="77777777" w:rsidR="00846C06" w:rsidRPr="00CF5B17" w:rsidRDefault="00846C06" w:rsidP="00846C06">
            <w:pPr>
              <w:widowControl/>
              <w:spacing w:line="300" w:lineRule="auto"/>
              <w:jc w:val="center"/>
              <w:rPr>
                <w:rFonts w:ascii="Arial" w:hAnsi="Arial" w:cs="Arial"/>
                <w:kern w:val="0"/>
              </w:rPr>
            </w:pPr>
            <w:r w:rsidRPr="00CF5B17">
              <w:rPr>
                <w:rFonts w:ascii="Arial" w:hAnsi="Arial" w:cs="Arial"/>
                <w:kern w:val="0"/>
              </w:rPr>
              <w:t>9</w:t>
            </w:r>
          </w:p>
        </w:tc>
        <w:tc>
          <w:tcPr>
            <w:tcW w:w="387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14:paraId="56B47F3A" w14:textId="77777777" w:rsidR="00846C06" w:rsidRPr="00CF5B17" w:rsidRDefault="00846C06" w:rsidP="00846C06">
            <w:pPr>
              <w:widowControl/>
              <w:spacing w:line="300" w:lineRule="auto"/>
              <w:jc w:val="left"/>
              <w:rPr>
                <w:rFonts w:ascii="Arial" w:hAnsi="Arial" w:cs="Arial"/>
                <w:kern w:val="0"/>
              </w:rPr>
            </w:pPr>
            <w:r w:rsidRPr="00CF5B17">
              <w:rPr>
                <w:rFonts w:ascii="Arial" w:hAnsi="Arial" w:cs="Arial"/>
                <w:kern w:val="0"/>
              </w:rPr>
              <w:t>维修保养手册</w:t>
            </w:r>
          </w:p>
        </w:tc>
        <w:tc>
          <w:tcPr>
            <w:tcW w:w="41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14:paraId="6581B301" w14:textId="77777777" w:rsidR="00846C06" w:rsidRPr="00CF5B17" w:rsidRDefault="00846C06" w:rsidP="00846C06">
            <w:pPr>
              <w:widowControl/>
              <w:spacing w:line="300" w:lineRule="auto"/>
              <w:rPr>
                <w:rFonts w:ascii="Arial" w:hAnsi="Arial" w:cs="Arial"/>
                <w:kern w:val="0"/>
              </w:rPr>
            </w:pPr>
            <w:r w:rsidRPr="00CF5B17">
              <w:rPr>
                <w:rFonts w:ascii="Arial" w:hAnsi="Arial" w:cs="Arial"/>
                <w:kern w:val="0"/>
              </w:rPr>
              <w:t>常见故障以及处理方法</w:t>
            </w:r>
          </w:p>
        </w:tc>
      </w:tr>
      <w:tr w:rsidR="00846C06" w:rsidRPr="00CF5B17" w14:paraId="2AA8D75A" w14:textId="77777777" w:rsidTr="004A5BDF">
        <w:trPr>
          <w:trHeight w:val="327"/>
          <w:jc w:val="center"/>
        </w:trPr>
        <w:tc>
          <w:tcPr>
            <w:tcW w:w="92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5E963E61" w14:textId="77777777" w:rsidR="00846C06" w:rsidRPr="00CF5B17" w:rsidRDefault="00846C06" w:rsidP="00846C06">
            <w:pPr>
              <w:widowControl/>
              <w:spacing w:line="300" w:lineRule="auto"/>
              <w:jc w:val="center"/>
              <w:rPr>
                <w:rFonts w:ascii="Arial" w:hAnsi="Arial" w:cs="Arial"/>
                <w:kern w:val="0"/>
              </w:rPr>
            </w:pPr>
            <w:r w:rsidRPr="00CF5B17">
              <w:rPr>
                <w:rFonts w:ascii="Arial" w:hAnsi="Arial" w:cs="Arial"/>
                <w:kern w:val="0"/>
              </w:rPr>
              <w:t>10</w:t>
            </w:r>
          </w:p>
        </w:tc>
        <w:tc>
          <w:tcPr>
            <w:tcW w:w="387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44E3F6F0" w14:textId="77777777" w:rsidR="00846C06" w:rsidRPr="00CF5B17" w:rsidRDefault="00846C06" w:rsidP="00846C06">
            <w:pPr>
              <w:widowControl/>
              <w:spacing w:line="300" w:lineRule="auto"/>
              <w:jc w:val="left"/>
              <w:rPr>
                <w:rFonts w:ascii="Arial" w:hAnsi="Arial" w:cs="Arial"/>
                <w:kern w:val="0"/>
              </w:rPr>
            </w:pPr>
            <w:r w:rsidRPr="00CF5B17">
              <w:rPr>
                <w:rFonts w:ascii="Arial" w:hAnsi="Arial" w:cs="Arial"/>
                <w:kern w:val="0"/>
              </w:rPr>
              <w:t>调试记录</w:t>
            </w:r>
          </w:p>
        </w:tc>
        <w:tc>
          <w:tcPr>
            <w:tcW w:w="41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78853E02" w14:textId="77777777" w:rsidR="00846C06" w:rsidRPr="00CF5B17" w:rsidRDefault="00846C06" w:rsidP="00846C06">
            <w:pPr>
              <w:widowControl/>
              <w:spacing w:line="300" w:lineRule="auto"/>
              <w:rPr>
                <w:rFonts w:ascii="Arial" w:hAnsi="Arial" w:cs="Arial"/>
                <w:kern w:val="0"/>
              </w:rPr>
            </w:pPr>
            <w:r w:rsidRPr="00CF5B17">
              <w:rPr>
                <w:rFonts w:ascii="Arial" w:hAnsi="Arial" w:cs="Arial"/>
                <w:kern w:val="0"/>
              </w:rPr>
              <w:t>包含调试过程中出现的问题以及解决方法</w:t>
            </w:r>
          </w:p>
        </w:tc>
      </w:tr>
      <w:tr w:rsidR="00846C06" w:rsidRPr="00CF5B17" w14:paraId="1370882F" w14:textId="77777777" w:rsidTr="004A5BDF">
        <w:trPr>
          <w:trHeight w:val="327"/>
          <w:jc w:val="center"/>
        </w:trPr>
        <w:tc>
          <w:tcPr>
            <w:tcW w:w="92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2A5A5EA7" w14:textId="77777777" w:rsidR="00846C06" w:rsidRPr="00CF5B17" w:rsidRDefault="00846C06" w:rsidP="00846C06">
            <w:pPr>
              <w:widowControl/>
              <w:spacing w:line="300" w:lineRule="auto"/>
              <w:jc w:val="center"/>
              <w:rPr>
                <w:rFonts w:ascii="Arial" w:hAnsi="Arial" w:cs="Arial"/>
                <w:kern w:val="0"/>
              </w:rPr>
            </w:pPr>
            <w:r w:rsidRPr="00CF5B17">
              <w:rPr>
                <w:rFonts w:ascii="Arial" w:hAnsi="Arial" w:cs="Arial"/>
                <w:kern w:val="0"/>
              </w:rPr>
              <w:t>11</w:t>
            </w:r>
          </w:p>
        </w:tc>
        <w:tc>
          <w:tcPr>
            <w:tcW w:w="387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67EE0708" w14:textId="77777777" w:rsidR="00846C06" w:rsidRPr="00CF5B17" w:rsidRDefault="00846C06" w:rsidP="00846C06">
            <w:pPr>
              <w:widowControl/>
              <w:spacing w:line="300" w:lineRule="auto"/>
              <w:jc w:val="left"/>
              <w:rPr>
                <w:rFonts w:ascii="Arial" w:hAnsi="Arial" w:cs="Arial"/>
                <w:kern w:val="0"/>
              </w:rPr>
            </w:pPr>
            <w:r w:rsidRPr="00CF5B17">
              <w:rPr>
                <w:rFonts w:ascii="Arial" w:hAnsi="Arial" w:cs="Arial"/>
                <w:kern w:val="0"/>
              </w:rPr>
              <w:t>设备装配图</w:t>
            </w:r>
          </w:p>
        </w:tc>
        <w:tc>
          <w:tcPr>
            <w:tcW w:w="41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319099FF" w14:textId="77777777" w:rsidR="00846C06" w:rsidRPr="00CF5B17" w:rsidRDefault="00846C06" w:rsidP="00846C06">
            <w:pPr>
              <w:widowControl/>
              <w:spacing w:line="300" w:lineRule="auto"/>
              <w:rPr>
                <w:rFonts w:ascii="Arial" w:hAnsi="Arial" w:cs="Arial"/>
                <w:kern w:val="0"/>
              </w:rPr>
            </w:pPr>
          </w:p>
        </w:tc>
      </w:tr>
      <w:tr w:rsidR="00846C06" w:rsidRPr="00CF5B17" w14:paraId="0E768C07" w14:textId="77777777" w:rsidTr="004A5BDF">
        <w:trPr>
          <w:trHeight w:val="327"/>
          <w:jc w:val="center"/>
        </w:trPr>
        <w:tc>
          <w:tcPr>
            <w:tcW w:w="92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5F251D8F" w14:textId="77777777" w:rsidR="00846C06" w:rsidRPr="00CF5B17" w:rsidRDefault="00846C06" w:rsidP="00846C06">
            <w:pPr>
              <w:widowControl/>
              <w:spacing w:line="300" w:lineRule="auto"/>
              <w:jc w:val="center"/>
              <w:rPr>
                <w:rFonts w:ascii="Arial" w:hAnsi="Arial" w:cs="Arial"/>
                <w:kern w:val="0"/>
              </w:rPr>
            </w:pPr>
            <w:r w:rsidRPr="00CF5B17">
              <w:rPr>
                <w:rFonts w:ascii="Arial" w:hAnsi="Arial" w:cs="Arial"/>
                <w:kern w:val="0"/>
              </w:rPr>
              <w:lastRenderedPageBreak/>
              <w:t>12</w:t>
            </w:r>
          </w:p>
        </w:tc>
        <w:tc>
          <w:tcPr>
            <w:tcW w:w="387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2DEBD06A" w14:textId="77777777" w:rsidR="00846C06" w:rsidRPr="00CF5B17" w:rsidRDefault="00846C06" w:rsidP="00846C06">
            <w:pPr>
              <w:widowControl/>
              <w:spacing w:line="300" w:lineRule="auto"/>
              <w:jc w:val="left"/>
              <w:rPr>
                <w:rFonts w:ascii="Arial" w:hAnsi="Arial" w:cs="Arial"/>
                <w:kern w:val="0"/>
                <w:highlight w:val="yellow"/>
              </w:rPr>
            </w:pPr>
            <w:r w:rsidRPr="00CF5B17">
              <w:rPr>
                <w:rFonts w:ascii="Arial" w:hAnsi="Arial" w:cs="Arial"/>
                <w:kern w:val="0"/>
              </w:rPr>
              <w:t>设备</w:t>
            </w:r>
            <w:r w:rsidRPr="00CF5B17">
              <w:rPr>
                <w:rFonts w:ascii="Arial" w:hAnsi="Arial" w:cs="Arial"/>
                <w:kern w:val="0"/>
              </w:rPr>
              <w:t>PLC</w:t>
            </w:r>
            <w:r w:rsidRPr="00CF5B17">
              <w:rPr>
                <w:rFonts w:ascii="Arial" w:hAnsi="Arial" w:cs="Arial"/>
                <w:kern w:val="0"/>
              </w:rPr>
              <w:t>程序</w:t>
            </w:r>
          </w:p>
        </w:tc>
        <w:tc>
          <w:tcPr>
            <w:tcW w:w="41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4AA747B3" w14:textId="77777777" w:rsidR="00846C06" w:rsidRPr="00CF5B17" w:rsidRDefault="00846C06" w:rsidP="00846C06">
            <w:pPr>
              <w:widowControl/>
              <w:spacing w:line="300" w:lineRule="auto"/>
              <w:rPr>
                <w:rFonts w:ascii="Arial" w:hAnsi="Arial" w:cs="Arial"/>
                <w:kern w:val="0"/>
              </w:rPr>
            </w:pPr>
            <w:r w:rsidRPr="00CF5B17">
              <w:rPr>
                <w:rFonts w:ascii="Arial" w:hAnsi="Arial" w:cs="Arial"/>
                <w:kern w:val="0"/>
              </w:rPr>
              <w:t>无任何加密、无本项目无关程序段，加完整备注</w:t>
            </w:r>
          </w:p>
        </w:tc>
      </w:tr>
      <w:tr w:rsidR="00846C06" w:rsidRPr="00CF5B17" w14:paraId="4B0E8AF1" w14:textId="77777777" w:rsidTr="004A5BDF">
        <w:trPr>
          <w:trHeight w:val="327"/>
          <w:jc w:val="center"/>
        </w:trPr>
        <w:tc>
          <w:tcPr>
            <w:tcW w:w="92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74E68E87" w14:textId="77777777" w:rsidR="00846C06" w:rsidRPr="00CF5B17" w:rsidRDefault="00846C06" w:rsidP="00846C06">
            <w:pPr>
              <w:widowControl/>
              <w:spacing w:line="300" w:lineRule="auto"/>
              <w:jc w:val="center"/>
              <w:rPr>
                <w:rFonts w:ascii="Arial" w:hAnsi="Arial" w:cs="Arial"/>
                <w:kern w:val="0"/>
              </w:rPr>
            </w:pPr>
            <w:r w:rsidRPr="00CF5B17">
              <w:rPr>
                <w:rFonts w:ascii="Arial" w:hAnsi="Arial" w:cs="Arial"/>
                <w:kern w:val="0"/>
              </w:rPr>
              <w:t>13</w:t>
            </w:r>
          </w:p>
        </w:tc>
        <w:tc>
          <w:tcPr>
            <w:tcW w:w="387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4BF6D4C4" w14:textId="77777777" w:rsidR="00846C06" w:rsidRPr="00CF5B17" w:rsidRDefault="00846C06" w:rsidP="00846C06">
            <w:pPr>
              <w:widowControl/>
              <w:spacing w:line="300" w:lineRule="auto"/>
              <w:jc w:val="left"/>
              <w:rPr>
                <w:rFonts w:ascii="Arial" w:hAnsi="Arial" w:cs="Arial"/>
                <w:kern w:val="0"/>
              </w:rPr>
            </w:pPr>
            <w:r w:rsidRPr="00CF5B17">
              <w:rPr>
                <w:rFonts w:ascii="Arial" w:hAnsi="Arial" w:cs="Arial"/>
                <w:kern w:val="0"/>
              </w:rPr>
              <w:t>IT</w:t>
            </w:r>
            <w:r w:rsidRPr="00CF5B17">
              <w:rPr>
                <w:rFonts w:ascii="Arial" w:hAnsi="Arial" w:cs="Arial"/>
                <w:kern w:val="0"/>
              </w:rPr>
              <w:t>拓扑图</w:t>
            </w:r>
          </w:p>
        </w:tc>
        <w:tc>
          <w:tcPr>
            <w:tcW w:w="41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574D49A1" w14:textId="77777777" w:rsidR="00846C06" w:rsidRPr="00CF5B17" w:rsidRDefault="00846C06" w:rsidP="00846C06">
            <w:pPr>
              <w:widowControl/>
              <w:spacing w:line="300" w:lineRule="auto"/>
              <w:rPr>
                <w:rFonts w:ascii="Arial" w:hAnsi="Arial" w:cs="Arial"/>
                <w:kern w:val="0"/>
              </w:rPr>
            </w:pPr>
          </w:p>
        </w:tc>
      </w:tr>
      <w:tr w:rsidR="00846C06" w:rsidRPr="00CF5B17" w14:paraId="34477479" w14:textId="77777777" w:rsidTr="004A5BDF">
        <w:trPr>
          <w:trHeight w:val="327"/>
          <w:jc w:val="center"/>
        </w:trPr>
        <w:tc>
          <w:tcPr>
            <w:tcW w:w="92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07F51725" w14:textId="77777777" w:rsidR="00846C06" w:rsidRPr="00CF5B17" w:rsidRDefault="00846C06" w:rsidP="00846C06">
            <w:pPr>
              <w:widowControl/>
              <w:spacing w:line="300" w:lineRule="auto"/>
              <w:jc w:val="center"/>
              <w:rPr>
                <w:rFonts w:ascii="Arial" w:hAnsi="Arial" w:cs="Arial"/>
                <w:kern w:val="0"/>
              </w:rPr>
            </w:pPr>
            <w:r w:rsidRPr="00CF5B17">
              <w:rPr>
                <w:rFonts w:ascii="Arial" w:hAnsi="Arial" w:cs="Arial"/>
                <w:kern w:val="0"/>
              </w:rPr>
              <w:t>14</w:t>
            </w:r>
          </w:p>
        </w:tc>
        <w:tc>
          <w:tcPr>
            <w:tcW w:w="387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6085A6E1" w14:textId="77777777" w:rsidR="00846C06" w:rsidRPr="00CF5B17" w:rsidRDefault="00846C06" w:rsidP="00846C06">
            <w:pPr>
              <w:widowControl/>
              <w:spacing w:line="300" w:lineRule="auto"/>
              <w:jc w:val="left"/>
              <w:rPr>
                <w:rFonts w:ascii="Arial" w:hAnsi="Arial" w:cs="Arial"/>
                <w:kern w:val="0"/>
              </w:rPr>
            </w:pPr>
            <w:r w:rsidRPr="00CF5B17">
              <w:rPr>
                <w:rFonts w:ascii="Arial" w:hAnsi="Arial" w:cs="Arial"/>
                <w:kern w:val="0"/>
              </w:rPr>
              <w:t>软件</w:t>
            </w:r>
          </w:p>
        </w:tc>
        <w:tc>
          <w:tcPr>
            <w:tcW w:w="41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025FE7AC" w14:textId="77777777" w:rsidR="00846C06" w:rsidRPr="00CF5B17" w:rsidRDefault="00846C06" w:rsidP="00846C06">
            <w:pPr>
              <w:widowControl/>
              <w:spacing w:line="300" w:lineRule="auto"/>
              <w:rPr>
                <w:rFonts w:ascii="Arial" w:hAnsi="Arial" w:cs="Arial"/>
                <w:kern w:val="0"/>
              </w:rPr>
            </w:pPr>
            <w:r w:rsidRPr="00CF5B17">
              <w:rPr>
                <w:rFonts w:ascii="Arial" w:hAnsi="Arial" w:cs="Arial"/>
                <w:kern w:val="0"/>
              </w:rPr>
              <w:t>相关软件</w:t>
            </w:r>
          </w:p>
        </w:tc>
      </w:tr>
      <w:tr w:rsidR="00110889" w:rsidRPr="00CF5B17" w14:paraId="66B2DBD9" w14:textId="77777777" w:rsidTr="004A5BDF">
        <w:trPr>
          <w:trHeight w:val="327"/>
          <w:jc w:val="center"/>
        </w:trPr>
        <w:tc>
          <w:tcPr>
            <w:tcW w:w="92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54DAA7C0" w14:textId="71AD2E75" w:rsidR="00110889" w:rsidRPr="00CF5B17" w:rsidRDefault="00110889" w:rsidP="00846C06">
            <w:pPr>
              <w:widowControl/>
              <w:spacing w:line="300" w:lineRule="auto"/>
              <w:jc w:val="center"/>
              <w:rPr>
                <w:rFonts w:ascii="Arial" w:hAnsi="Arial" w:cs="Arial"/>
                <w:kern w:val="0"/>
              </w:rPr>
            </w:pPr>
            <w:r>
              <w:rPr>
                <w:rFonts w:ascii="Arial" w:hAnsi="Arial" w:cs="Arial" w:hint="eastAsia"/>
                <w:kern w:val="0"/>
              </w:rPr>
              <w:t>15</w:t>
            </w:r>
          </w:p>
        </w:tc>
        <w:tc>
          <w:tcPr>
            <w:tcW w:w="387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636260EA" w14:textId="19527F55" w:rsidR="00110889" w:rsidRPr="00CF5B17" w:rsidRDefault="00110889" w:rsidP="00846C06">
            <w:pPr>
              <w:widowControl/>
              <w:spacing w:line="300" w:lineRule="auto"/>
              <w:jc w:val="left"/>
              <w:rPr>
                <w:rFonts w:ascii="Arial" w:hAnsi="Arial" w:cs="Arial"/>
                <w:kern w:val="0"/>
              </w:rPr>
            </w:pPr>
            <w:r>
              <w:rPr>
                <w:rFonts w:ascii="Arial" w:hAnsi="Arial" w:cs="Arial" w:hint="eastAsia"/>
                <w:kern w:val="0"/>
              </w:rPr>
              <w:t>易损件型号、厂家联系方式</w:t>
            </w:r>
          </w:p>
        </w:tc>
        <w:tc>
          <w:tcPr>
            <w:tcW w:w="41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502CEDFD" w14:textId="77777777" w:rsidR="00110889" w:rsidRPr="00CF5B17" w:rsidRDefault="00110889" w:rsidP="00846C06">
            <w:pPr>
              <w:widowControl/>
              <w:spacing w:line="300" w:lineRule="auto"/>
              <w:rPr>
                <w:rFonts w:ascii="Arial" w:hAnsi="Arial" w:cs="Arial"/>
                <w:kern w:val="0"/>
              </w:rPr>
            </w:pPr>
          </w:p>
        </w:tc>
      </w:tr>
      <w:tr w:rsidR="00846C06" w:rsidRPr="00CF5B17" w14:paraId="4C7BD759" w14:textId="77777777" w:rsidTr="004A5BDF">
        <w:trPr>
          <w:trHeight w:val="327"/>
          <w:jc w:val="center"/>
        </w:trPr>
        <w:tc>
          <w:tcPr>
            <w:tcW w:w="92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344C0846" w14:textId="2E5F90E3" w:rsidR="00846C06" w:rsidRPr="00CF5B17" w:rsidRDefault="00194483" w:rsidP="00846C06">
            <w:pPr>
              <w:widowControl/>
              <w:spacing w:line="300" w:lineRule="auto"/>
              <w:jc w:val="center"/>
              <w:rPr>
                <w:rFonts w:ascii="Arial" w:hAnsi="Arial" w:cs="Arial"/>
                <w:kern w:val="0"/>
              </w:rPr>
            </w:pPr>
            <w:r>
              <w:rPr>
                <w:rFonts w:ascii="Arial" w:hAnsi="Arial" w:cs="Arial"/>
                <w:kern w:val="0"/>
              </w:rPr>
              <w:t>16</w:t>
            </w:r>
          </w:p>
        </w:tc>
        <w:tc>
          <w:tcPr>
            <w:tcW w:w="387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63E62664" w14:textId="75B22935" w:rsidR="00846C06" w:rsidRPr="00CF5B17" w:rsidRDefault="00A9166E" w:rsidP="00846C06">
            <w:pPr>
              <w:widowControl/>
              <w:spacing w:line="300" w:lineRule="auto"/>
              <w:jc w:val="left"/>
              <w:rPr>
                <w:rFonts w:ascii="Arial" w:hAnsi="Arial" w:cs="Arial"/>
                <w:kern w:val="0"/>
              </w:rPr>
            </w:pPr>
            <w:r>
              <w:rPr>
                <w:rFonts w:ascii="Arial" w:hAnsi="Arial" w:cs="Arial" w:hint="eastAsia"/>
                <w:kern w:val="0"/>
              </w:rPr>
              <w:t>安全装置</w:t>
            </w:r>
            <w:r>
              <w:rPr>
                <w:rFonts w:ascii="Arial" w:hAnsi="Arial" w:cs="Arial" w:hint="eastAsia"/>
                <w:kern w:val="0"/>
              </w:rPr>
              <w:t>MAP</w:t>
            </w:r>
          </w:p>
        </w:tc>
        <w:tc>
          <w:tcPr>
            <w:tcW w:w="41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0F5BB6AD" w14:textId="3945F354" w:rsidR="00846C06" w:rsidRPr="00CF5B17" w:rsidRDefault="00846C06" w:rsidP="00846C06">
            <w:pPr>
              <w:widowControl/>
              <w:spacing w:line="300" w:lineRule="auto"/>
              <w:rPr>
                <w:rFonts w:ascii="Arial" w:hAnsi="Arial" w:cs="Arial"/>
                <w:kern w:val="0"/>
              </w:rPr>
            </w:pPr>
          </w:p>
        </w:tc>
      </w:tr>
      <w:tr w:rsidR="009501EA" w:rsidRPr="00CF5B17" w14:paraId="44F115B3" w14:textId="77777777" w:rsidTr="004A5BDF">
        <w:trPr>
          <w:trHeight w:val="327"/>
          <w:jc w:val="center"/>
        </w:trPr>
        <w:tc>
          <w:tcPr>
            <w:tcW w:w="92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6DBC19CE" w14:textId="6D6650E6" w:rsidR="009501EA" w:rsidRDefault="009501EA" w:rsidP="00846C06">
            <w:pPr>
              <w:widowControl/>
              <w:spacing w:line="300" w:lineRule="auto"/>
              <w:jc w:val="center"/>
              <w:rPr>
                <w:rFonts w:ascii="Arial" w:hAnsi="Arial" w:cs="Arial"/>
                <w:kern w:val="0"/>
              </w:rPr>
            </w:pPr>
            <w:r>
              <w:rPr>
                <w:rFonts w:ascii="Arial" w:hAnsi="Arial" w:cs="Arial" w:hint="eastAsia"/>
                <w:kern w:val="0"/>
              </w:rPr>
              <w:t>17</w:t>
            </w:r>
          </w:p>
        </w:tc>
        <w:tc>
          <w:tcPr>
            <w:tcW w:w="387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6436E1C2" w14:textId="6C542896" w:rsidR="009501EA" w:rsidRPr="00CF5B17" w:rsidRDefault="00A9166E" w:rsidP="00846C06">
            <w:pPr>
              <w:widowControl/>
              <w:spacing w:line="300" w:lineRule="auto"/>
              <w:jc w:val="left"/>
              <w:rPr>
                <w:rFonts w:ascii="Arial" w:hAnsi="Arial" w:cs="Arial"/>
                <w:kern w:val="0"/>
              </w:rPr>
            </w:pPr>
            <w:r>
              <w:rPr>
                <w:rFonts w:ascii="Arial" w:hAnsi="Arial" w:cs="Arial" w:hint="eastAsia"/>
                <w:kern w:val="0"/>
              </w:rPr>
              <w:t>其他</w:t>
            </w:r>
          </w:p>
        </w:tc>
        <w:tc>
          <w:tcPr>
            <w:tcW w:w="41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287FABDD" w14:textId="739E6BE3" w:rsidR="009501EA" w:rsidRPr="00CF5B17" w:rsidRDefault="00A9166E" w:rsidP="00846C06">
            <w:pPr>
              <w:widowControl/>
              <w:spacing w:line="300" w:lineRule="auto"/>
              <w:rPr>
                <w:rFonts w:ascii="Arial" w:hAnsi="Arial" w:cs="Arial"/>
                <w:kern w:val="0"/>
              </w:rPr>
            </w:pPr>
            <w:r w:rsidRPr="00CF5B17">
              <w:rPr>
                <w:rFonts w:ascii="Arial" w:hAnsi="Arial" w:cs="Arial"/>
                <w:kern w:val="0"/>
              </w:rPr>
              <w:t>甲方临时需要的其他资料</w:t>
            </w:r>
          </w:p>
        </w:tc>
      </w:tr>
    </w:tbl>
    <w:p w14:paraId="46015CA1" w14:textId="77777777" w:rsidR="002C2E10" w:rsidRDefault="002C2E10" w:rsidP="00846C06">
      <w:pPr>
        <w:autoSpaceDE w:val="0"/>
        <w:autoSpaceDN w:val="0"/>
        <w:spacing w:line="300" w:lineRule="auto"/>
        <w:ind w:left="992"/>
        <w:jc w:val="left"/>
        <w:rPr>
          <w:rFonts w:ascii="Arial" w:hAnsi="Arial" w:cs="Arial"/>
        </w:rPr>
      </w:pPr>
    </w:p>
    <w:p w14:paraId="3D4B6A86" w14:textId="578AE5BF" w:rsidR="00846C06" w:rsidRDefault="000635A3" w:rsidP="0026093E">
      <w:pPr>
        <w:numPr>
          <w:ilvl w:val="1"/>
          <w:numId w:val="13"/>
        </w:numPr>
        <w:autoSpaceDE w:val="0"/>
        <w:autoSpaceDN w:val="0"/>
        <w:spacing w:line="300" w:lineRule="auto"/>
        <w:ind w:left="567"/>
        <w:jc w:val="left"/>
        <w:rPr>
          <w:rFonts w:ascii="Arial" w:hAnsi="Arial" w:cs="Arial"/>
        </w:rPr>
      </w:pPr>
      <w:r w:rsidRPr="00846C06">
        <w:rPr>
          <w:rFonts w:ascii="Arial" w:hAnsi="Arial" w:cs="Arial"/>
          <w:color w:val="000000"/>
          <w:kern w:val="0"/>
        </w:rPr>
        <w:t>乙方负责对操作者及设备、工艺人员的培训，使其能独立上岗；具备一定的设备保养能力以及应付突发事件的能力，达到安全操作，安全使用。并应使其达到掌握软件控制原理和故障诊断原理，能熟练地排除各种故障，指导操作人员进行日常维护工作。</w:t>
      </w:r>
    </w:p>
    <w:p w14:paraId="11426EF3" w14:textId="069CBC36" w:rsidR="00846C06" w:rsidRDefault="000635A3" w:rsidP="0026093E">
      <w:pPr>
        <w:numPr>
          <w:ilvl w:val="1"/>
          <w:numId w:val="13"/>
        </w:numPr>
        <w:autoSpaceDE w:val="0"/>
        <w:autoSpaceDN w:val="0"/>
        <w:spacing w:line="300" w:lineRule="auto"/>
        <w:ind w:left="567"/>
        <w:jc w:val="left"/>
        <w:rPr>
          <w:rFonts w:ascii="Arial" w:hAnsi="Arial" w:cs="Arial"/>
        </w:rPr>
      </w:pPr>
      <w:r w:rsidRPr="00846C06">
        <w:rPr>
          <w:rFonts w:ascii="Arial" w:hAnsi="Arial" w:cs="Arial"/>
          <w:color w:val="000000"/>
          <w:kern w:val="0"/>
        </w:rPr>
        <w:t>培训时提供详细的操作手册及相应的培训文件；对操作人员的培训应在初验测试前完成，对维护技术人员和设备维修技术人员的培训应在设备最终验收前完成。</w:t>
      </w:r>
    </w:p>
    <w:p w14:paraId="3CA712B4" w14:textId="45ED25B4" w:rsidR="000635A3" w:rsidRPr="00846C06" w:rsidRDefault="000635A3" w:rsidP="0026093E">
      <w:pPr>
        <w:numPr>
          <w:ilvl w:val="1"/>
          <w:numId w:val="13"/>
        </w:numPr>
        <w:autoSpaceDE w:val="0"/>
        <w:autoSpaceDN w:val="0"/>
        <w:spacing w:line="300" w:lineRule="auto"/>
        <w:ind w:left="567"/>
        <w:jc w:val="left"/>
        <w:rPr>
          <w:rFonts w:ascii="Arial" w:hAnsi="Arial" w:cs="Arial"/>
        </w:rPr>
      </w:pPr>
      <w:r w:rsidRPr="00846C06">
        <w:rPr>
          <w:rFonts w:ascii="Arial" w:hAnsi="Arial" w:cs="Arial"/>
          <w:color w:val="000000"/>
          <w:kern w:val="0"/>
        </w:rPr>
        <w:t>乙方应对甲方</w:t>
      </w:r>
      <w:r w:rsidRPr="00846C06">
        <w:rPr>
          <w:rFonts w:ascii="Arial" w:hAnsi="Arial" w:cs="Arial"/>
        </w:rPr>
        <w:t>人员进行培训，目的是通过培训和指导，帮助客户的操作和维修人员掌握先进的技术和技能，有利于系统稳定可靠的运行，</w:t>
      </w:r>
      <w:r w:rsidRPr="00846C06">
        <w:rPr>
          <w:rFonts w:ascii="Arial" w:hAnsi="Arial" w:cs="Arial"/>
          <w:color w:val="000000"/>
        </w:rPr>
        <w:t>具体内容见下表：</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1"/>
        <w:gridCol w:w="2780"/>
        <w:gridCol w:w="851"/>
        <w:gridCol w:w="850"/>
        <w:gridCol w:w="2033"/>
      </w:tblGrid>
      <w:tr w:rsidR="000635A3" w:rsidRPr="00CF5B17" w14:paraId="2F9F9436" w14:textId="77777777" w:rsidTr="00D06C96">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70856698" w14:textId="77777777" w:rsidR="000635A3" w:rsidRPr="00CF5B17" w:rsidRDefault="000635A3" w:rsidP="00846C06">
            <w:pPr>
              <w:spacing w:line="300" w:lineRule="auto"/>
              <w:rPr>
                <w:rFonts w:ascii="Arial" w:hAnsi="Arial" w:cs="Arial"/>
                <w:color w:val="000000"/>
              </w:rPr>
            </w:pPr>
            <w:r w:rsidRPr="00CF5B17">
              <w:rPr>
                <w:rFonts w:ascii="Arial" w:hAnsi="Arial" w:cs="Arial"/>
                <w:color w:val="000000"/>
              </w:rPr>
              <w:t>培训方案</w:t>
            </w:r>
          </w:p>
        </w:tc>
        <w:tc>
          <w:tcPr>
            <w:tcW w:w="2780" w:type="dxa"/>
            <w:tcBorders>
              <w:top w:val="single" w:sz="4" w:space="0" w:color="auto"/>
              <w:left w:val="single" w:sz="4" w:space="0" w:color="auto"/>
              <w:bottom w:val="single" w:sz="4" w:space="0" w:color="auto"/>
              <w:right w:val="single" w:sz="4" w:space="0" w:color="auto"/>
            </w:tcBorders>
            <w:vAlign w:val="center"/>
          </w:tcPr>
          <w:p w14:paraId="48BDC1F1" w14:textId="77777777" w:rsidR="000635A3" w:rsidRPr="00CF5B17" w:rsidRDefault="000635A3" w:rsidP="00846C06">
            <w:pPr>
              <w:spacing w:line="300" w:lineRule="auto"/>
              <w:rPr>
                <w:rFonts w:ascii="Arial" w:hAnsi="Arial" w:cs="Arial"/>
                <w:color w:val="000000"/>
              </w:rPr>
            </w:pPr>
            <w:r w:rsidRPr="00CF5B17">
              <w:rPr>
                <w:rFonts w:ascii="Arial" w:hAnsi="Arial" w:cs="Arial"/>
                <w:color w:val="000000"/>
              </w:rPr>
              <w:t>培训内容</w:t>
            </w:r>
          </w:p>
        </w:tc>
        <w:tc>
          <w:tcPr>
            <w:tcW w:w="851" w:type="dxa"/>
            <w:tcBorders>
              <w:top w:val="single" w:sz="4" w:space="0" w:color="auto"/>
              <w:left w:val="single" w:sz="4" w:space="0" w:color="auto"/>
              <w:bottom w:val="single" w:sz="4" w:space="0" w:color="auto"/>
              <w:right w:val="single" w:sz="4" w:space="0" w:color="auto"/>
            </w:tcBorders>
            <w:vAlign w:val="center"/>
          </w:tcPr>
          <w:p w14:paraId="32C6039B" w14:textId="77777777" w:rsidR="000635A3" w:rsidRPr="00CF5B17" w:rsidRDefault="000635A3" w:rsidP="00846C06">
            <w:pPr>
              <w:spacing w:line="300" w:lineRule="auto"/>
              <w:rPr>
                <w:rFonts w:ascii="Arial" w:hAnsi="Arial" w:cs="Arial"/>
                <w:color w:val="000000"/>
              </w:rPr>
            </w:pPr>
            <w:r w:rsidRPr="00CF5B17">
              <w:rPr>
                <w:rFonts w:ascii="Arial" w:hAnsi="Arial" w:cs="Arial"/>
                <w:color w:val="000000"/>
              </w:rPr>
              <w:t>时间</w:t>
            </w:r>
          </w:p>
        </w:tc>
        <w:tc>
          <w:tcPr>
            <w:tcW w:w="850" w:type="dxa"/>
            <w:tcBorders>
              <w:top w:val="single" w:sz="4" w:space="0" w:color="auto"/>
              <w:left w:val="single" w:sz="4" w:space="0" w:color="auto"/>
              <w:bottom w:val="single" w:sz="4" w:space="0" w:color="auto"/>
              <w:right w:val="single" w:sz="4" w:space="0" w:color="auto"/>
            </w:tcBorders>
            <w:vAlign w:val="center"/>
          </w:tcPr>
          <w:p w14:paraId="71852EF7" w14:textId="77777777" w:rsidR="000635A3" w:rsidRPr="00CF5B17" w:rsidRDefault="000635A3" w:rsidP="00846C06">
            <w:pPr>
              <w:spacing w:line="300" w:lineRule="auto"/>
              <w:rPr>
                <w:rFonts w:ascii="Arial" w:hAnsi="Arial" w:cs="Arial"/>
                <w:color w:val="000000"/>
              </w:rPr>
            </w:pPr>
            <w:r w:rsidRPr="00CF5B17">
              <w:rPr>
                <w:rFonts w:ascii="Arial" w:hAnsi="Arial" w:cs="Arial"/>
                <w:color w:val="000000"/>
              </w:rPr>
              <w:t>人数</w:t>
            </w:r>
          </w:p>
        </w:tc>
        <w:tc>
          <w:tcPr>
            <w:tcW w:w="2033" w:type="dxa"/>
            <w:tcBorders>
              <w:top w:val="single" w:sz="4" w:space="0" w:color="auto"/>
              <w:left w:val="single" w:sz="4" w:space="0" w:color="auto"/>
              <w:bottom w:val="single" w:sz="4" w:space="0" w:color="auto"/>
              <w:right w:val="single" w:sz="4" w:space="0" w:color="auto"/>
            </w:tcBorders>
            <w:vAlign w:val="center"/>
          </w:tcPr>
          <w:p w14:paraId="1D67BBE2" w14:textId="77777777" w:rsidR="000635A3" w:rsidRPr="00CF5B17" w:rsidRDefault="000635A3" w:rsidP="00846C06">
            <w:pPr>
              <w:spacing w:line="300" w:lineRule="auto"/>
              <w:rPr>
                <w:rFonts w:ascii="Arial" w:hAnsi="Arial" w:cs="Arial"/>
                <w:color w:val="000000"/>
              </w:rPr>
            </w:pPr>
            <w:r w:rsidRPr="00CF5B17">
              <w:rPr>
                <w:rFonts w:ascii="Arial" w:hAnsi="Arial" w:cs="Arial"/>
                <w:color w:val="000000"/>
              </w:rPr>
              <w:t>地点</w:t>
            </w:r>
          </w:p>
        </w:tc>
      </w:tr>
      <w:tr w:rsidR="000635A3" w:rsidRPr="00CF5B17" w14:paraId="1EFF7F2B" w14:textId="77777777" w:rsidTr="00D06C96">
        <w:trPr>
          <w:cantSplit/>
          <w:trHeight w:val="281"/>
          <w:jc w:val="center"/>
        </w:trPr>
        <w:tc>
          <w:tcPr>
            <w:tcW w:w="1701" w:type="dxa"/>
            <w:tcBorders>
              <w:top w:val="single" w:sz="4" w:space="0" w:color="auto"/>
              <w:left w:val="single" w:sz="4" w:space="0" w:color="auto"/>
              <w:bottom w:val="single" w:sz="4" w:space="0" w:color="auto"/>
              <w:right w:val="single" w:sz="4" w:space="0" w:color="auto"/>
            </w:tcBorders>
            <w:vAlign w:val="center"/>
          </w:tcPr>
          <w:p w14:paraId="18059D8F" w14:textId="77777777" w:rsidR="000635A3" w:rsidRPr="00CF5B17" w:rsidRDefault="000635A3" w:rsidP="00846C06">
            <w:pPr>
              <w:spacing w:line="300" w:lineRule="auto"/>
              <w:rPr>
                <w:rFonts w:ascii="Arial" w:hAnsi="Arial" w:cs="Arial"/>
                <w:color w:val="000000"/>
              </w:rPr>
            </w:pPr>
            <w:r w:rsidRPr="00CF5B17">
              <w:rPr>
                <w:rFonts w:ascii="Arial" w:hAnsi="Arial" w:cs="Arial"/>
                <w:color w:val="000000"/>
              </w:rPr>
              <w:t>技术人员培训</w:t>
            </w:r>
          </w:p>
        </w:tc>
        <w:tc>
          <w:tcPr>
            <w:tcW w:w="2780" w:type="dxa"/>
            <w:tcBorders>
              <w:top w:val="single" w:sz="4" w:space="0" w:color="auto"/>
              <w:left w:val="single" w:sz="4" w:space="0" w:color="auto"/>
              <w:bottom w:val="single" w:sz="4" w:space="0" w:color="auto"/>
              <w:right w:val="single" w:sz="4" w:space="0" w:color="auto"/>
            </w:tcBorders>
            <w:vAlign w:val="center"/>
          </w:tcPr>
          <w:p w14:paraId="2A7A246F" w14:textId="77777777" w:rsidR="000635A3" w:rsidRPr="00CF5B17" w:rsidRDefault="00102F14" w:rsidP="00CF160F">
            <w:pPr>
              <w:spacing w:line="300" w:lineRule="auto"/>
              <w:jc w:val="left"/>
              <w:rPr>
                <w:rFonts w:ascii="Arial" w:hAnsi="Arial" w:cs="Arial"/>
                <w:color w:val="000000"/>
              </w:rPr>
            </w:pPr>
            <w:r w:rsidRPr="00CF5B17">
              <w:rPr>
                <w:rFonts w:ascii="Arial" w:hAnsi="Arial" w:cs="Arial"/>
                <w:color w:val="000000"/>
              </w:rPr>
              <w:t>立体库操作</w:t>
            </w:r>
            <w:r w:rsidR="000635A3" w:rsidRPr="00CF5B17">
              <w:rPr>
                <w:rFonts w:ascii="Arial" w:hAnsi="Arial" w:cs="Arial"/>
                <w:color w:val="000000"/>
              </w:rPr>
              <w:t>管理系统</w:t>
            </w:r>
          </w:p>
        </w:tc>
        <w:tc>
          <w:tcPr>
            <w:tcW w:w="851" w:type="dxa"/>
            <w:tcBorders>
              <w:top w:val="single" w:sz="4" w:space="0" w:color="auto"/>
              <w:left w:val="single" w:sz="4" w:space="0" w:color="auto"/>
              <w:bottom w:val="single" w:sz="4" w:space="0" w:color="auto"/>
              <w:right w:val="single" w:sz="4" w:space="0" w:color="auto"/>
            </w:tcBorders>
            <w:vAlign w:val="center"/>
          </w:tcPr>
          <w:p w14:paraId="2AD4739E" w14:textId="77777777" w:rsidR="000635A3" w:rsidRPr="00CF5B17" w:rsidRDefault="000B2DF1" w:rsidP="00846C06">
            <w:pPr>
              <w:spacing w:line="300" w:lineRule="auto"/>
              <w:rPr>
                <w:rFonts w:ascii="Arial" w:hAnsi="Arial" w:cs="Arial"/>
                <w:color w:val="000000"/>
              </w:rPr>
            </w:pPr>
            <w:r w:rsidRPr="00CF5B17">
              <w:rPr>
                <w:rFonts w:ascii="Arial" w:hAnsi="Arial" w:cs="Arial"/>
                <w:color w:val="000000"/>
              </w:rPr>
              <w:t>5</w:t>
            </w:r>
            <w:r w:rsidR="000635A3" w:rsidRPr="00CF5B17">
              <w:rPr>
                <w:rFonts w:ascii="Arial" w:hAnsi="Arial" w:cs="Arial"/>
                <w:color w:val="000000"/>
              </w:rPr>
              <w:t>天</w:t>
            </w:r>
          </w:p>
        </w:tc>
        <w:tc>
          <w:tcPr>
            <w:tcW w:w="850" w:type="dxa"/>
            <w:tcBorders>
              <w:top w:val="single" w:sz="4" w:space="0" w:color="auto"/>
              <w:left w:val="single" w:sz="4" w:space="0" w:color="auto"/>
              <w:bottom w:val="single" w:sz="4" w:space="0" w:color="auto"/>
              <w:right w:val="single" w:sz="4" w:space="0" w:color="auto"/>
            </w:tcBorders>
            <w:vAlign w:val="center"/>
          </w:tcPr>
          <w:p w14:paraId="33643E34" w14:textId="443665F0" w:rsidR="000635A3" w:rsidRPr="00CF5B17" w:rsidRDefault="00957EB9" w:rsidP="00846C06">
            <w:pPr>
              <w:spacing w:line="300" w:lineRule="auto"/>
              <w:rPr>
                <w:rFonts w:ascii="Arial" w:hAnsi="Arial" w:cs="Arial"/>
                <w:color w:val="000000"/>
              </w:rPr>
            </w:pPr>
            <w:r>
              <w:rPr>
                <w:rFonts w:ascii="Arial" w:hAnsi="Arial" w:cs="Arial" w:hint="eastAsia"/>
                <w:color w:val="000000"/>
              </w:rPr>
              <w:t>≥</w:t>
            </w:r>
            <w:r>
              <w:rPr>
                <w:rFonts w:ascii="Arial" w:hAnsi="Arial" w:cs="Arial"/>
                <w:color w:val="000000"/>
              </w:rPr>
              <w:t>2</w:t>
            </w:r>
            <w:r w:rsidR="000635A3" w:rsidRPr="00CF5B17">
              <w:rPr>
                <w:rFonts w:ascii="Arial" w:hAnsi="Arial" w:cs="Arial"/>
                <w:color w:val="000000"/>
              </w:rPr>
              <w:t>人</w:t>
            </w:r>
          </w:p>
        </w:tc>
        <w:tc>
          <w:tcPr>
            <w:tcW w:w="2033" w:type="dxa"/>
            <w:tcBorders>
              <w:top w:val="single" w:sz="4" w:space="0" w:color="auto"/>
              <w:left w:val="single" w:sz="4" w:space="0" w:color="auto"/>
              <w:bottom w:val="single" w:sz="4" w:space="0" w:color="auto"/>
              <w:right w:val="single" w:sz="4" w:space="0" w:color="auto"/>
            </w:tcBorders>
            <w:vAlign w:val="center"/>
          </w:tcPr>
          <w:p w14:paraId="27B32782" w14:textId="77777777" w:rsidR="000635A3" w:rsidRPr="00CF5B17" w:rsidRDefault="000635A3" w:rsidP="00846C06">
            <w:pPr>
              <w:spacing w:line="300" w:lineRule="auto"/>
              <w:rPr>
                <w:rFonts w:ascii="Arial" w:hAnsi="Arial" w:cs="Arial"/>
                <w:color w:val="000000"/>
              </w:rPr>
            </w:pPr>
            <w:r w:rsidRPr="00CF5B17">
              <w:rPr>
                <w:rFonts w:ascii="Arial" w:hAnsi="Arial" w:cs="Arial"/>
                <w:color w:val="000000"/>
              </w:rPr>
              <w:t>浦林成山泰国工厂</w:t>
            </w:r>
          </w:p>
        </w:tc>
      </w:tr>
    </w:tbl>
    <w:p w14:paraId="4ABE5F66" w14:textId="77777777" w:rsidR="00075853" w:rsidRDefault="00075853" w:rsidP="002121BE">
      <w:pPr>
        <w:widowControl/>
        <w:shd w:val="clear" w:color="auto" w:fill="FFFFFF"/>
        <w:spacing w:line="300" w:lineRule="auto"/>
        <w:ind w:firstLineChars="450" w:firstLine="945"/>
        <w:rPr>
          <w:rFonts w:ascii="Arial" w:hAnsi="Arial" w:cs="Arial"/>
          <w:color w:val="000000"/>
          <w:kern w:val="0"/>
        </w:rPr>
      </w:pPr>
    </w:p>
    <w:p w14:paraId="045EB08A" w14:textId="77777777" w:rsidR="000635A3" w:rsidRPr="00CF5B17" w:rsidRDefault="000635A3" w:rsidP="005629DB">
      <w:pPr>
        <w:widowControl/>
        <w:shd w:val="clear" w:color="auto" w:fill="FFFFFF"/>
        <w:spacing w:line="300" w:lineRule="auto"/>
        <w:ind w:firstLineChars="200" w:firstLine="420"/>
        <w:rPr>
          <w:rFonts w:ascii="Arial" w:hAnsi="Arial" w:cs="Arial"/>
          <w:color w:val="000000"/>
          <w:kern w:val="0"/>
        </w:rPr>
      </w:pPr>
      <w:r w:rsidRPr="00CF5B17">
        <w:rPr>
          <w:rFonts w:ascii="Arial" w:hAnsi="Arial" w:cs="Arial"/>
          <w:color w:val="000000"/>
          <w:kern w:val="0"/>
        </w:rPr>
        <w:t>乙方需要对甲方的人员进行</w:t>
      </w:r>
      <w:r w:rsidRPr="00CF5B17">
        <w:rPr>
          <w:rFonts w:ascii="Arial" w:hAnsi="Arial" w:cs="Arial"/>
          <w:color w:val="000000"/>
          <w:kern w:val="0"/>
        </w:rPr>
        <w:t>IT</w:t>
      </w:r>
      <w:r w:rsidRPr="00CF5B17">
        <w:rPr>
          <w:rFonts w:ascii="Arial" w:hAnsi="Arial" w:cs="Arial"/>
          <w:color w:val="000000"/>
          <w:kern w:val="0"/>
        </w:rPr>
        <w:t>培训，具体内容如下表格：</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3"/>
        <w:gridCol w:w="2826"/>
        <w:gridCol w:w="851"/>
        <w:gridCol w:w="850"/>
        <w:gridCol w:w="1985"/>
      </w:tblGrid>
      <w:tr w:rsidR="000635A3" w:rsidRPr="00CF5B17" w14:paraId="7156E18A" w14:textId="77777777" w:rsidTr="005629DB">
        <w:trPr>
          <w:jc w:val="center"/>
        </w:trPr>
        <w:tc>
          <w:tcPr>
            <w:tcW w:w="1703" w:type="dxa"/>
            <w:tcBorders>
              <w:top w:val="single" w:sz="4" w:space="0" w:color="auto"/>
              <w:left w:val="single" w:sz="4" w:space="0" w:color="auto"/>
              <w:bottom w:val="single" w:sz="4" w:space="0" w:color="auto"/>
              <w:right w:val="single" w:sz="4" w:space="0" w:color="auto"/>
            </w:tcBorders>
            <w:vAlign w:val="center"/>
          </w:tcPr>
          <w:p w14:paraId="3FA74180" w14:textId="77777777" w:rsidR="000635A3" w:rsidRPr="00CF5B17" w:rsidRDefault="000635A3" w:rsidP="00846C06">
            <w:pPr>
              <w:spacing w:line="300" w:lineRule="auto"/>
              <w:rPr>
                <w:rFonts w:ascii="Arial" w:hAnsi="Arial" w:cs="Arial"/>
                <w:color w:val="000000"/>
              </w:rPr>
            </w:pPr>
            <w:r w:rsidRPr="00CF5B17">
              <w:rPr>
                <w:rFonts w:ascii="Arial" w:hAnsi="Arial" w:cs="Arial"/>
                <w:color w:val="000000"/>
              </w:rPr>
              <w:t>培训方案</w:t>
            </w:r>
          </w:p>
        </w:tc>
        <w:tc>
          <w:tcPr>
            <w:tcW w:w="2826" w:type="dxa"/>
            <w:tcBorders>
              <w:top w:val="single" w:sz="4" w:space="0" w:color="auto"/>
              <w:left w:val="single" w:sz="4" w:space="0" w:color="auto"/>
              <w:bottom w:val="single" w:sz="4" w:space="0" w:color="auto"/>
              <w:right w:val="single" w:sz="4" w:space="0" w:color="auto"/>
            </w:tcBorders>
            <w:vAlign w:val="center"/>
          </w:tcPr>
          <w:p w14:paraId="0E889B27" w14:textId="77777777" w:rsidR="000635A3" w:rsidRPr="00CF5B17" w:rsidRDefault="000635A3" w:rsidP="00846C06">
            <w:pPr>
              <w:spacing w:line="300" w:lineRule="auto"/>
              <w:rPr>
                <w:rFonts w:ascii="Arial" w:hAnsi="Arial" w:cs="Arial"/>
                <w:color w:val="000000"/>
              </w:rPr>
            </w:pPr>
            <w:r w:rsidRPr="00CF5B17">
              <w:rPr>
                <w:rFonts w:ascii="Arial" w:hAnsi="Arial" w:cs="Arial"/>
                <w:color w:val="000000"/>
              </w:rPr>
              <w:t>培训内容</w:t>
            </w:r>
          </w:p>
        </w:tc>
        <w:tc>
          <w:tcPr>
            <w:tcW w:w="851" w:type="dxa"/>
            <w:tcBorders>
              <w:top w:val="single" w:sz="4" w:space="0" w:color="auto"/>
              <w:left w:val="single" w:sz="4" w:space="0" w:color="auto"/>
              <w:bottom w:val="single" w:sz="4" w:space="0" w:color="auto"/>
              <w:right w:val="single" w:sz="4" w:space="0" w:color="auto"/>
            </w:tcBorders>
            <w:vAlign w:val="center"/>
          </w:tcPr>
          <w:p w14:paraId="29B4DDDE" w14:textId="77777777" w:rsidR="000635A3" w:rsidRPr="00CF5B17" w:rsidRDefault="000635A3" w:rsidP="00846C06">
            <w:pPr>
              <w:spacing w:line="300" w:lineRule="auto"/>
              <w:rPr>
                <w:rFonts w:ascii="Arial" w:hAnsi="Arial" w:cs="Arial"/>
                <w:color w:val="000000"/>
              </w:rPr>
            </w:pPr>
            <w:r w:rsidRPr="00CF5B17">
              <w:rPr>
                <w:rFonts w:ascii="Arial" w:hAnsi="Arial" w:cs="Arial"/>
                <w:color w:val="000000"/>
              </w:rPr>
              <w:t>时间</w:t>
            </w:r>
          </w:p>
        </w:tc>
        <w:tc>
          <w:tcPr>
            <w:tcW w:w="850" w:type="dxa"/>
            <w:tcBorders>
              <w:top w:val="single" w:sz="4" w:space="0" w:color="auto"/>
              <w:left w:val="single" w:sz="4" w:space="0" w:color="auto"/>
              <w:bottom w:val="single" w:sz="4" w:space="0" w:color="auto"/>
              <w:right w:val="single" w:sz="4" w:space="0" w:color="auto"/>
            </w:tcBorders>
            <w:vAlign w:val="center"/>
          </w:tcPr>
          <w:p w14:paraId="1AB0580E" w14:textId="77777777" w:rsidR="000635A3" w:rsidRPr="00CF5B17" w:rsidRDefault="000635A3" w:rsidP="00846C06">
            <w:pPr>
              <w:spacing w:line="300" w:lineRule="auto"/>
              <w:rPr>
                <w:rFonts w:ascii="Arial" w:hAnsi="Arial" w:cs="Arial"/>
                <w:color w:val="000000"/>
              </w:rPr>
            </w:pPr>
            <w:r w:rsidRPr="00CF5B17">
              <w:rPr>
                <w:rFonts w:ascii="Arial" w:hAnsi="Arial" w:cs="Arial"/>
                <w:color w:val="000000"/>
              </w:rPr>
              <w:t>人数</w:t>
            </w:r>
          </w:p>
        </w:tc>
        <w:tc>
          <w:tcPr>
            <w:tcW w:w="1985" w:type="dxa"/>
            <w:tcBorders>
              <w:top w:val="single" w:sz="4" w:space="0" w:color="auto"/>
              <w:left w:val="single" w:sz="4" w:space="0" w:color="auto"/>
              <w:bottom w:val="single" w:sz="4" w:space="0" w:color="auto"/>
              <w:right w:val="single" w:sz="4" w:space="0" w:color="auto"/>
            </w:tcBorders>
            <w:vAlign w:val="center"/>
          </w:tcPr>
          <w:p w14:paraId="7A2ED2B8" w14:textId="77777777" w:rsidR="000635A3" w:rsidRPr="00CF5B17" w:rsidRDefault="000635A3" w:rsidP="00846C06">
            <w:pPr>
              <w:spacing w:line="300" w:lineRule="auto"/>
              <w:rPr>
                <w:rFonts w:ascii="Arial" w:hAnsi="Arial" w:cs="Arial"/>
                <w:color w:val="000000"/>
              </w:rPr>
            </w:pPr>
            <w:r w:rsidRPr="00CF5B17">
              <w:rPr>
                <w:rFonts w:ascii="Arial" w:hAnsi="Arial" w:cs="Arial"/>
                <w:color w:val="000000"/>
              </w:rPr>
              <w:t>地点</w:t>
            </w:r>
          </w:p>
        </w:tc>
      </w:tr>
      <w:tr w:rsidR="000635A3" w:rsidRPr="00CF5B17" w14:paraId="3C9555BE" w14:textId="77777777" w:rsidTr="005629DB">
        <w:trPr>
          <w:cantSplit/>
          <w:trHeight w:val="281"/>
          <w:jc w:val="center"/>
        </w:trPr>
        <w:tc>
          <w:tcPr>
            <w:tcW w:w="1703" w:type="dxa"/>
            <w:tcBorders>
              <w:top w:val="single" w:sz="4" w:space="0" w:color="auto"/>
              <w:left w:val="single" w:sz="4" w:space="0" w:color="auto"/>
              <w:bottom w:val="single" w:sz="4" w:space="0" w:color="auto"/>
              <w:right w:val="single" w:sz="4" w:space="0" w:color="auto"/>
            </w:tcBorders>
            <w:vAlign w:val="center"/>
          </w:tcPr>
          <w:p w14:paraId="2D175F59" w14:textId="77777777" w:rsidR="000635A3" w:rsidRPr="00CF5B17" w:rsidRDefault="000635A3" w:rsidP="00846C06">
            <w:pPr>
              <w:spacing w:line="300" w:lineRule="auto"/>
              <w:rPr>
                <w:rFonts w:ascii="Arial" w:hAnsi="Arial" w:cs="Arial"/>
                <w:color w:val="000000"/>
              </w:rPr>
            </w:pPr>
            <w:r w:rsidRPr="00CF5B17">
              <w:rPr>
                <w:rFonts w:ascii="Arial" w:hAnsi="Arial" w:cs="Arial"/>
                <w:color w:val="000000"/>
              </w:rPr>
              <w:t>技术人员培训</w:t>
            </w:r>
          </w:p>
        </w:tc>
        <w:tc>
          <w:tcPr>
            <w:tcW w:w="2826" w:type="dxa"/>
            <w:tcBorders>
              <w:top w:val="single" w:sz="4" w:space="0" w:color="auto"/>
              <w:left w:val="single" w:sz="4" w:space="0" w:color="auto"/>
              <w:bottom w:val="single" w:sz="4" w:space="0" w:color="auto"/>
              <w:right w:val="single" w:sz="4" w:space="0" w:color="auto"/>
            </w:tcBorders>
            <w:vAlign w:val="center"/>
          </w:tcPr>
          <w:p w14:paraId="74B1A8AE" w14:textId="77777777" w:rsidR="000635A3" w:rsidRPr="00CF5B17" w:rsidRDefault="000635A3" w:rsidP="00CF160F">
            <w:pPr>
              <w:spacing w:line="300" w:lineRule="auto"/>
              <w:jc w:val="left"/>
              <w:rPr>
                <w:rFonts w:ascii="Arial" w:hAnsi="Arial" w:cs="Arial"/>
                <w:color w:val="000000"/>
              </w:rPr>
            </w:pPr>
            <w:r w:rsidRPr="00CF5B17">
              <w:rPr>
                <w:rFonts w:ascii="Arial" w:hAnsi="Arial" w:cs="Arial"/>
                <w:color w:val="000000"/>
              </w:rPr>
              <w:t>服务器架构、网络树状图、故障维修方法等</w:t>
            </w:r>
          </w:p>
        </w:tc>
        <w:tc>
          <w:tcPr>
            <w:tcW w:w="851" w:type="dxa"/>
            <w:tcBorders>
              <w:top w:val="single" w:sz="4" w:space="0" w:color="auto"/>
              <w:left w:val="single" w:sz="4" w:space="0" w:color="auto"/>
              <w:bottom w:val="single" w:sz="4" w:space="0" w:color="auto"/>
              <w:right w:val="single" w:sz="4" w:space="0" w:color="auto"/>
            </w:tcBorders>
            <w:vAlign w:val="center"/>
          </w:tcPr>
          <w:p w14:paraId="5EA102C3" w14:textId="77777777" w:rsidR="000635A3" w:rsidRPr="00CF5B17" w:rsidRDefault="000635A3" w:rsidP="00846C06">
            <w:pPr>
              <w:spacing w:line="300" w:lineRule="auto"/>
              <w:rPr>
                <w:rFonts w:ascii="Arial" w:hAnsi="Arial" w:cs="Arial"/>
                <w:color w:val="000000"/>
              </w:rPr>
            </w:pPr>
            <w:r w:rsidRPr="00CF5B17">
              <w:rPr>
                <w:rFonts w:ascii="Arial" w:hAnsi="Arial" w:cs="Arial"/>
                <w:color w:val="000000"/>
              </w:rPr>
              <w:t>5</w:t>
            </w:r>
            <w:r w:rsidRPr="00CF5B17">
              <w:rPr>
                <w:rFonts w:ascii="Arial" w:hAnsi="Arial" w:cs="Arial"/>
                <w:color w:val="000000"/>
              </w:rPr>
              <w:t>天</w:t>
            </w:r>
          </w:p>
        </w:tc>
        <w:tc>
          <w:tcPr>
            <w:tcW w:w="850" w:type="dxa"/>
            <w:tcBorders>
              <w:top w:val="single" w:sz="4" w:space="0" w:color="auto"/>
              <w:left w:val="single" w:sz="4" w:space="0" w:color="auto"/>
              <w:bottom w:val="single" w:sz="4" w:space="0" w:color="auto"/>
              <w:right w:val="single" w:sz="4" w:space="0" w:color="auto"/>
            </w:tcBorders>
            <w:vAlign w:val="center"/>
          </w:tcPr>
          <w:p w14:paraId="61F3CDE0" w14:textId="77777777" w:rsidR="000635A3" w:rsidRPr="00CF5B17" w:rsidRDefault="000635A3" w:rsidP="00846C06">
            <w:pPr>
              <w:spacing w:line="300" w:lineRule="auto"/>
              <w:rPr>
                <w:rFonts w:ascii="Arial" w:hAnsi="Arial" w:cs="Arial"/>
                <w:color w:val="000000"/>
              </w:rPr>
            </w:pPr>
            <w:r w:rsidRPr="00CF5B17">
              <w:rPr>
                <w:rFonts w:ascii="Arial" w:hAnsi="Arial" w:cs="Arial"/>
                <w:color w:val="000000"/>
              </w:rPr>
              <w:t>≥2</w:t>
            </w:r>
            <w:r w:rsidRPr="00CF5B17">
              <w:rPr>
                <w:rFonts w:ascii="Arial" w:hAnsi="Arial" w:cs="Arial"/>
                <w:color w:val="000000"/>
              </w:rPr>
              <w:t>人</w:t>
            </w:r>
          </w:p>
        </w:tc>
        <w:tc>
          <w:tcPr>
            <w:tcW w:w="1985" w:type="dxa"/>
            <w:tcBorders>
              <w:top w:val="single" w:sz="4" w:space="0" w:color="auto"/>
              <w:left w:val="single" w:sz="4" w:space="0" w:color="auto"/>
              <w:bottom w:val="single" w:sz="4" w:space="0" w:color="auto"/>
              <w:right w:val="single" w:sz="4" w:space="0" w:color="auto"/>
            </w:tcBorders>
            <w:vAlign w:val="center"/>
          </w:tcPr>
          <w:p w14:paraId="612DFED0" w14:textId="77777777" w:rsidR="000635A3" w:rsidRPr="00CF5B17" w:rsidRDefault="000635A3" w:rsidP="00846C06">
            <w:pPr>
              <w:spacing w:line="300" w:lineRule="auto"/>
              <w:rPr>
                <w:rFonts w:ascii="Arial" w:hAnsi="Arial" w:cs="Arial"/>
                <w:color w:val="000000"/>
              </w:rPr>
            </w:pPr>
            <w:r w:rsidRPr="00CF5B17">
              <w:rPr>
                <w:rFonts w:ascii="Arial" w:hAnsi="Arial" w:cs="Arial"/>
                <w:color w:val="000000"/>
              </w:rPr>
              <w:t>浦林成山泰国工厂</w:t>
            </w:r>
          </w:p>
        </w:tc>
      </w:tr>
    </w:tbl>
    <w:p w14:paraId="48072E3E" w14:textId="77777777" w:rsidR="000635A3" w:rsidRPr="00CF5B17" w:rsidRDefault="000635A3" w:rsidP="005629DB">
      <w:pPr>
        <w:widowControl/>
        <w:shd w:val="clear" w:color="auto" w:fill="FFFFFF"/>
        <w:spacing w:line="300" w:lineRule="auto"/>
        <w:ind w:firstLineChars="200" w:firstLine="420"/>
        <w:rPr>
          <w:rFonts w:ascii="Arial" w:hAnsi="Arial" w:cs="Arial"/>
          <w:color w:val="000000"/>
          <w:kern w:val="0"/>
        </w:rPr>
      </w:pPr>
      <w:r w:rsidRPr="00CF5B17">
        <w:rPr>
          <w:rFonts w:ascii="Arial" w:hAnsi="Arial" w:cs="Arial"/>
          <w:color w:val="000000"/>
          <w:kern w:val="0"/>
        </w:rPr>
        <w:t>乙方需要对甲方人员进行</w:t>
      </w:r>
      <w:r w:rsidRPr="00CF5B17">
        <w:rPr>
          <w:rFonts w:ascii="Arial" w:hAnsi="Arial" w:cs="Arial"/>
          <w:color w:val="000000"/>
          <w:kern w:val="0"/>
        </w:rPr>
        <w:t>PLC</w:t>
      </w:r>
      <w:r w:rsidRPr="00CF5B17">
        <w:rPr>
          <w:rFonts w:ascii="Arial" w:hAnsi="Arial" w:cs="Arial"/>
          <w:color w:val="000000"/>
          <w:kern w:val="0"/>
        </w:rPr>
        <w:t>程序培训，</w:t>
      </w:r>
      <w:r w:rsidRPr="00CF5B17">
        <w:rPr>
          <w:rFonts w:ascii="Arial" w:hAnsi="Arial" w:cs="Arial"/>
          <w:color w:val="000000"/>
        </w:rPr>
        <w:t>具体内容见下表：</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3"/>
        <w:gridCol w:w="2826"/>
        <w:gridCol w:w="851"/>
        <w:gridCol w:w="813"/>
        <w:gridCol w:w="2022"/>
      </w:tblGrid>
      <w:tr w:rsidR="000635A3" w:rsidRPr="00CF5B17" w14:paraId="0D67743E" w14:textId="77777777" w:rsidTr="005629DB">
        <w:trPr>
          <w:jc w:val="center"/>
        </w:trPr>
        <w:tc>
          <w:tcPr>
            <w:tcW w:w="1703" w:type="dxa"/>
            <w:tcBorders>
              <w:top w:val="single" w:sz="4" w:space="0" w:color="auto"/>
              <w:left w:val="single" w:sz="4" w:space="0" w:color="auto"/>
              <w:bottom w:val="single" w:sz="4" w:space="0" w:color="auto"/>
              <w:right w:val="single" w:sz="4" w:space="0" w:color="auto"/>
            </w:tcBorders>
            <w:vAlign w:val="center"/>
          </w:tcPr>
          <w:p w14:paraId="5685E0A8" w14:textId="77777777" w:rsidR="000635A3" w:rsidRPr="00CF5B17" w:rsidRDefault="000635A3" w:rsidP="00846C06">
            <w:pPr>
              <w:spacing w:line="300" w:lineRule="auto"/>
              <w:rPr>
                <w:rFonts w:ascii="Arial" w:hAnsi="Arial" w:cs="Arial"/>
                <w:color w:val="000000"/>
              </w:rPr>
            </w:pPr>
            <w:r w:rsidRPr="00CF5B17">
              <w:rPr>
                <w:rFonts w:ascii="Arial" w:hAnsi="Arial" w:cs="Arial"/>
                <w:color w:val="000000"/>
              </w:rPr>
              <w:t>培训方案</w:t>
            </w:r>
          </w:p>
        </w:tc>
        <w:tc>
          <w:tcPr>
            <w:tcW w:w="2826" w:type="dxa"/>
            <w:tcBorders>
              <w:top w:val="single" w:sz="4" w:space="0" w:color="auto"/>
              <w:left w:val="single" w:sz="4" w:space="0" w:color="auto"/>
              <w:bottom w:val="single" w:sz="4" w:space="0" w:color="auto"/>
              <w:right w:val="single" w:sz="4" w:space="0" w:color="auto"/>
            </w:tcBorders>
            <w:vAlign w:val="center"/>
          </w:tcPr>
          <w:p w14:paraId="69086897" w14:textId="77777777" w:rsidR="000635A3" w:rsidRPr="00CF5B17" w:rsidRDefault="000635A3" w:rsidP="00CF160F">
            <w:pPr>
              <w:spacing w:line="300" w:lineRule="auto"/>
              <w:jc w:val="left"/>
              <w:rPr>
                <w:rFonts w:ascii="Arial" w:hAnsi="Arial" w:cs="Arial"/>
                <w:color w:val="000000"/>
              </w:rPr>
            </w:pPr>
            <w:r w:rsidRPr="00CF5B17">
              <w:rPr>
                <w:rFonts w:ascii="Arial" w:hAnsi="Arial" w:cs="Arial"/>
                <w:color w:val="000000"/>
              </w:rPr>
              <w:t>培训内容</w:t>
            </w:r>
          </w:p>
        </w:tc>
        <w:tc>
          <w:tcPr>
            <w:tcW w:w="851" w:type="dxa"/>
            <w:tcBorders>
              <w:top w:val="single" w:sz="4" w:space="0" w:color="auto"/>
              <w:left w:val="single" w:sz="4" w:space="0" w:color="auto"/>
              <w:bottom w:val="single" w:sz="4" w:space="0" w:color="auto"/>
              <w:right w:val="single" w:sz="4" w:space="0" w:color="auto"/>
            </w:tcBorders>
            <w:vAlign w:val="center"/>
          </w:tcPr>
          <w:p w14:paraId="02A167B7" w14:textId="77777777" w:rsidR="000635A3" w:rsidRPr="00CF5B17" w:rsidRDefault="000635A3" w:rsidP="00846C06">
            <w:pPr>
              <w:spacing w:line="300" w:lineRule="auto"/>
              <w:rPr>
                <w:rFonts w:ascii="Arial" w:hAnsi="Arial" w:cs="Arial"/>
                <w:color w:val="000000"/>
              </w:rPr>
            </w:pPr>
            <w:r w:rsidRPr="00CF5B17">
              <w:rPr>
                <w:rFonts w:ascii="Arial" w:hAnsi="Arial" w:cs="Arial"/>
                <w:color w:val="000000"/>
              </w:rPr>
              <w:t>时间</w:t>
            </w:r>
          </w:p>
        </w:tc>
        <w:tc>
          <w:tcPr>
            <w:tcW w:w="813" w:type="dxa"/>
            <w:tcBorders>
              <w:top w:val="single" w:sz="4" w:space="0" w:color="auto"/>
              <w:left w:val="single" w:sz="4" w:space="0" w:color="auto"/>
              <w:bottom w:val="single" w:sz="4" w:space="0" w:color="auto"/>
              <w:right w:val="single" w:sz="4" w:space="0" w:color="auto"/>
            </w:tcBorders>
            <w:vAlign w:val="center"/>
          </w:tcPr>
          <w:p w14:paraId="05147874" w14:textId="77777777" w:rsidR="000635A3" w:rsidRPr="00CF5B17" w:rsidRDefault="000635A3" w:rsidP="00846C06">
            <w:pPr>
              <w:spacing w:line="300" w:lineRule="auto"/>
              <w:rPr>
                <w:rFonts w:ascii="Arial" w:hAnsi="Arial" w:cs="Arial"/>
                <w:color w:val="000000"/>
              </w:rPr>
            </w:pPr>
            <w:r w:rsidRPr="00CF5B17">
              <w:rPr>
                <w:rFonts w:ascii="Arial" w:hAnsi="Arial" w:cs="Arial"/>
                <w:color w:val="000000"/>
              </w:rPr>
              <w:t>人数</w:t>
            </w:r>
          </w:p>
        </w:tc>
        <w:tc>
          <w:tcPr>
            <w:tcW w:w="2022" w:type="dxa"/>
            <w:tcBorders>
              <w:top w:val="single" w:sz="4" w:space="0" w:color="auto"/>
              <w:left w:val="single" w:sz="4" w:space="0" w:color="auto"/>
              <w:bottom w:val="single" w:sz="4" w:space="0" w:color="auto"/>
              <w:right w:val="single" w:sz="4" w:space="0" w:color="auto"/>
            </w:tcBorders>
            <w:vAlign w:val="center"/>
          </w:tcPr>
          <w:p w14:paraId="7D5DAA9E" w14:textId="77777777" w:rsidR="000635A3" w:rsidRPr="00CF5B17" w:rsidRDefault="000635A3" w:rsidP="00846C06">
            <w:pPr>
              <w:spacing w:line="300" w:lineRule="auto"/>
              <w:rPr>
                <w:rFonts w:ascii="Arial" w:hAnsi="Arial" w:cs="Arial"/>
                <w:color w:val="000000"/>
              </w:rPr>
            </w:pPr>
            <w:r w:rsidRPr="00CF5B17">
              <w:rPr>
                <w:rFonts w:ascii="Arial" w:hAnsi="Arial" w:cs="Arial"/>
                <w:color w:val="000000"/>
              </w:rPr>
              <w:t>地点</w:t>
            </w:r>
          </w:p>
        </w:tc>
      </w:tr>
      <w:tr w:rsidR="000635A3" w:rsidRPr="00CF5B17" w14:paraId="057FE9A9" w14:textId="77777777" w:rsidTr="005629DB">
        <w:trPr>
          <w:cantSplit/>
          <w:trHeight w:val="281"/>
          <w:jc w:val="center"/>
        </w:trPr>
        <w:tc>
          <w:tcPr>
            <w:tcW w:w="1703" w:type="dxa"/>
            <w:tcBorders>
              <w:top w:val="single" w:sz="4" w:space="0" w:color="auto"/>
              <w:left w:val="single" w:sz="4" w:space="0" w:color="auto"/>
              <w:bottom w:val="single" w:sz="4" w:space="0" w:color="auto"/>
              <w:right w:val="single" w:sz="4" w:space="0" w:color="auto"/>
            </w:tcBorders>
            <w:vAlign w:val="center"/>
          </w:tcPr>
          <w:p w14:paraId="54E314A9" w14:textId="77777777" w:rsidR="000635A3" w:rsidRPr="00CF5B17" w:rsidRDefault="000635A3" w:rsidP="00846C06">
            <w:pPr>
              <w:spacing w:line="300" w:lineRule="auto"/>
              <w:rPr>
                <w:rFonts w:ascii="Arial" w:hAnsi="Arial" w:cs="Arial"/>
                <w:color w:val="000000"/>
              </w:rPr>
            </w:pPr>
            <w:r w:rsidRPr="00CF5B17">
              <w:rPr>
                <w:rFonts w:ascii="Arial" w:hAnsi="Arial" w:cs="Arial"/>
                <w:color w:val="000000"/>
              </w:rPr>
              <w:t>技术人员培训</w:t>
            </w:r>
          </w:p>
        </w:tc>
        <w:tc>
          <w:tcPr>
            <w:tcW w:w="2826" w:type="dxa"/>
            <w:tcBorders>
              <w:top w:val="single" w:sz="4" w:space="0" w:color="auto"/>
              <w:left w:val="single" w:sz="4" w:space="0" w:color="auto"/>
              <w:bottom w:val="single" w:sz="4" w:space="0" w:color="auto"/>
              <w:right w:val="single" w:sz="4" w:space="0" w:color="auto"/>
            </w:tcBorders>
            <w:vAlign w:val="center"/>
          </w:tcPr>
          <w:p w14:paraId="269C82B2" w14:textId="77777777" w:rsidR="000635A3" w:rsidRPr="00CF5B17" w:rsidRDefault="000635A3" w:rsidP="00846C06">
            <w:pPr>
              <w:spacing w:line="300" w:lineRule="auto"/>
              <w:rPr>
                <w:rFonts w:ascii="Arial" w:hAnsi="Arial" w:cs="Arial"/>
                <w:color w:val="000000"/>
              </w:rPr>
            </w:pPr>
            <w:r w:rsidRPr="00CF5B17">
              <w:rPr>
                <w:rFonts w:ascii="Arial" w:hAnsi="Arial" w:cs="Arial"/>
                <w:color w:val="000000"/>
              </w:rPr>
              <w:t>PLC</w:t>
            </w:r>
            <w:r w:rsidR="00FB2A62" w:rsidRPr="00CF5B17">
              <w:rPr>
                <w:rFonts w:ascii="Arial" w:hAnsi="Arial" w:cs="Arial"/>
                <w:color w:val="000000"/>
              </w:rPr>
              <w:t>程序培训</w:t>
            </w:r>
            <w:r w:rsidR="00102F14" w:rsidRPr="00CF5B17">
              <w:rPr>
                <w:rFonts w:ascii="Arial" w:hAnsi="Arial" w:cs="Arial"/>
                <w:color w:val="000000"/>
              </w:rPr>
              <w:t>、故障维修培训</w:t>
            </w:r>
          </w:p>
        </w:tc>
        <w:tc>
          <w:tcPr>
            <w:tcW w:w="851" w:type="dxa"/>
            <w:tcBorders>
              <w:top w:val="single" w:sz="4" w:space="0" w:color="auto"/>
              <w:left w:val="single" w:sz="4" w:space="0" w:color="auto"/>
              <w:bottom w:val="single" w:sz="4" w:space="0" w:color="auto"/>
              <w:right w:val="single" w:sz="4" w:space="0" w:color="auto"/>
            </w:tcBorders>
            <w:vAlign w:val="center"/>
          </w:tcPr>
          <w:p w14:paraId="5D4E9E56" w14:textId="1276FF6F" w:rsidR="000635A3" w:rsidRPr="00CF5B17" w:rsidRDefault="00957EB9" w:rsidP="00846C06">
            <w:pPr>
              <w:spacing w:line="300" w:lineRule="auto"/>
              <w:rPr>
                <w:rFonts w:ascii="Arial" w:hAnsi="Arial" w:cs="Arial"/>
                <w:color w:val="000000"/>
              </w:rPr>
            </w:pPr>
            <w:r>
              <w:rPr>
                <w:rFonts w:ascii="Arial" w:hAnsi="Arial" w:cs="Arial"/>
                <w:color w:val="000000"/>
              </w:rPr>
              <w:t>5</w:t>
            </w:r>
            <w:r w:rsidR="000635A3" w:rsidRPr="00CF5B17">
              <w:rPr>
                <w:rFonts w:ascii="Arial" w:hAnsi="Arial" w:cs="Arial"/>
                <w:color w:val="000000"/>
              </w:rPr>
              <w:t>天</w:t>
            </w:r>
          </w:p>
        </w:tc>
        <w:tc>
          <w:tcPr>
            <w:tcW w:w="813" w:type="dxa"/>
            <w:tcBorders>
              <w:top w:val="single" w:sz="4" w:space="0" w:color="auto"/>
              <w:left w:val="single" w:sz="4" w:space="0" w:color="auto"/>
              <w:bottom w:val="single" w:sz="4" w:space="0" w:color="auto"/>
              <w:right w:val="single" w:sz="4" w:space="0" w:color="auto"/>
            </w:tcBorders>
            <w:vAlign w:val="center"/>
          </w:tcPr>
          <w:p w14:paraId="2C1D2182" w14:textId="77777777" w:rsidR="000635A3" w:rsidRPr="00CF5B17" w:rsidRDefault="000635A3" w:rsidP="00846C06">
            <w:pPr>
              <w:spacing w:line="300" w:lineRule="auto"/>
              <w:rPr>
                <w:rFonts w:ascii="Arial" w:hAnsi="Arial" w:cs="Arial"/>
                <w:color w:val="000000"/>
              </w:rPr>
            </w:pPr>
            <w:r w:rsidRPr="00CF5B17">
              <w:rPr>
                <w:rFonts w:ascii="Arial" w:hAnsi="Arial" w:cs="Arial"/>
                <w:color w:val="000000"/>
              </w:rPr>
              <w:t>≥2</w:t>
            </w:r>
            <w:r w:rsidRPr="00CF5B17">
              <w:rPr>
                <w:rFonts w:ascii="Arial" w:hAnsi="Arial" w:cs="Arial"/>
                <w:color w:val="000000"/>
              </w:rPr>
              <w:t>人</w:t>
            </w:r>
          </w:p>
        </w:tc>
        <w:tc>
          <w:tcPr>
            <w:tcW w:w="2022" w:type="dxa"/>
            <w:tcBorders>
              <w:top w:val="single" w:sz="4" w:space="0" w:color="auto"/>
              <w:left w:val="single" w:sz="4" w:space="0" w:color="auto"/>
              <w:bottom w:val="single" w:sz="4" w:space="0" w:color="auto"/>
              <w:right w:val="single" w:sz="4" w:space="0" w:color="auto"/>
            </w:tcBorders>
            <w:vAlign w:val="center"/>
          </w:tcPr>
          <w:p w14:paraId="749B5104" w14:textId="77777777" w:rsidR="000635A3" w:rsidRPr="00CF5B17" w:rsidRDefault="000635A3" w:rsidP="00846C06">
            <w:pPr>
              <w:spacing w:line="300" w:lineRule="auto"/>
              <w:rPr>
                <w:rFonts w:ascii="Arial" w:hAnsi="Arial" w:cs="Arial"/>
                <w:color w:val="000000"/>
              </w:rPr>
            </w:pPr>
            <w:r w:rsidRPr="00CF5B17">
              <w:rPr>
                <w:rFonts w:ascii="Arial" w:hAnsi="Arial" w:cs="Arial"/>
                <w:color w:val="000000"/>
              </w:rPr>
              <w:t>浦林成山泰国工厂</w:t>
            </w:r>
          </w:p>
        </w:tc>
      </w:tr>
    </w:tbl>
    <w:p w14:paraId="1733BEC1" w14:textId="77777777" w:rsidR="009C210A" w:rsidRPr="00D8204A" w:rsidRDefault="009C210A" w:rsidP="0026093E">
      <w:pPr>
        <w:numPr>
          <w:ilvl w:val="0"/>
          <w:numId w:val="3"/>
        </w:numPr>
        <w:spacing w:beforeLines="100" w:before="312" w:afterLines="50" w:after="156" w:line="300" w:lineRule="auto"/>
        <w:ind w:left="562" w:hangingChars="200" w:hanging="562"/>
        <w:rPr>
          <w:rFonts w:ascii="Arial" w:hAnsi="Arial" w:cs="Arial"/>
          <w:b/>
          <w:bCs/>
          <w:kern w:val="0"/>
          <w:sz w:val="28"/>
          <w:szCs w:val="24"/>
        </w:rPr>
      </w:pPr>
      <w:r w:rsidRPr="00D8204A">
        <w:rPr>
          <w:rFonts w:ascii="Arial" w:hAnsi="Arial" w:cs="Arial"/>
          <w:b/>
          <w:bCs/>
          <w:kern w:val="0"/>
          <w:sz w:val="28"/>
          <w:szCs w:val="24"/>
        </w:rPr>
        <w:t>设备的验收</w:t>
      </w:r>
    </w:p>
    <w:p w14:paraId="3729BB18" w14:textId="77777777" w:rsidR="00846C06" w:rsidRPr="00846C06" w:rsidRDefault="00846C06" w:rsidP="0026093E">
      <w:pPr>
        <w:pStyle w:val="a8"/>
        <w:numPr>
          <w:ilvl w:val="0"/>
          <w:numId w:val="14"/>
        </w:numPr>
        <w:spacing w:line="300" w:lineRule="auto"/>
        <w:ind w:firstLineChars="0"/>
        <w:rPr>
          <w:rFonts w:ascii="Arial" w:hAnsi="Arial" w:cs="Arial"/>
          <w:vanish/>
        </w:rPr>
      </w:pPr>
    </w:p>
    <w:p w14:paraId="56FB5E69" w14:textId="77777777" w:rsidR="00846C06" w:rsidRPr="00846C06" w:rsidRDefault="00846C06" w:rsidP="0026093E">
      <w:pPr>
        <w:pStyle w:val="a8"/>
        <w:numPr>
          <w:ilvl w:val="0"/>
          <w:numId w:val="14"/>
        </w:numPr>
        <w:spacing w:line="300" w:lineRule="auto"/>
        <w:ind w:firstLineChars="0"/>
        <w:rPr>
          <w:rFonts w:ascii="Arial" w:hAnsi="Arial" w:cs="Arial"/>
          <w:vanish/>
        </w:rPr>
      </w:pPr>
    </w:p>
    <w:p w14:paraId="0461C20F" w14:textId="77777777" w:rsidR="00846C06" w:rsidRPr="00846C06" w:rsidRDefault="00846C06" w:rsidP="0026093E">
      <w:pPr>
        <w:pStyle w:val="a8"/>
        <w:numPr>
          <w:ilvl w:val="0"/>
          <w:numId w:val="14"/>
        </w:numPr>
        <w:spacing w:line="300" w:lineRule="auto"/>
        <w:ind w:firstLineChars="0"/>
        <w:rPr>
          <w:rFonts w:ascii="Arial" w:hAnsi="Arial" w:cs="Arial"/>
          <w:vanish/>
        </w:rPr>
      </w:pPr>
    </w:p>
    <w:p w14:paraId="355E59BF" w14:textId="77777777" w:rsidR="00846C06" w:rsidRPr="00846C06" w:rsidRDefault="00846C06" w:rsidP="0026093E">
      <w:pPr>
        <w:pStyle w:val="a8"/>
        <w:numPr>
          <w:ilvl w:val="0"/>
          <w:numId w:val="14"/>
        </w:numPr>
        <w:spacing w:line="300" w:lineRule="auto"/>
        <w:ind w:firstLineChars="0"/>
        <w:rPr>
          <w:rFonts w:ascii="Arial" w:hAnsi="Arial" w:cs="Arial"/>
          <w:vanish/>
        </w:rPr>
      </w:pPr>
    </w:p>
    <w:p w14:paraId="7FA5B2E0" w14:textId="77777777" w:rsidR="00846C06" w:rsidRPr="00846C06" w:rsidRDefault="00846C06" w:rsidP="0026093E">
      <w:pPr>
        <w:pStyle w:val="a8"/>
        <w:numPr>
          <w:ilvl w:val="0"/>
          <w:numId w:val="14"/>
        </w:numPr>
        <w:spacing w:line="300" w:lineRule="auto"/>
        <w:ind w:firstLineChars="0"/>
        <w:rPr>
          <w:rFonts w:ascii="Arial" w:hAnsi="Arial" w:cs="Arial"/>
          <w:vanish/>
        </w:rPr>
      </w:pPr>
    </w:p>
    <w:p w14:paraId="12CC27F3" w14:textId="77777777" w:rsidR="00846C06" w:rsidRPr="00846C06" w:rsidRDefault="00846C06" w:rsidP="0026093E">
      <w:pPr>
        <w:pStyle w:val="a8"/>
        <w:numPr>
          <w:ilvl w:val="0"/>
          <w:numId w:val="14"/>
        </w:numPr>
        <w:spacing w:line="300" w:lineRule="auto"/>
        <w:ind w:firstLineChars="0"/>
        <w:rPr>
          <w:rFonts w:ascii="Arial" w:hAnsi="Arial" w:cs="Arial"/>
          <w:vanish/>
        </w:rPr>
      </w:pPr>
    </w:p>
    <w:p w14:paraId="3D255065" w14:textId="77777777" w:rsidR="00846C06" w:rsidRPr="00846C06" w:rsidRDefault="00846C06" w:rsidP="0026093E">
      <w:pPr>
        <w:pStyle w:val="a8"/>
        <w:numPr>
          <w:ilvl w:val="0"/>
          <w:numId w:val="14"/>
        </w:numPr>
        <w:spacing w:line="300" w:lineRule="auto"/>
        <w:ind w:firstLineChars="0"/>
        <w:rPr>
          <w:rFonts w:ascii="Arial" w:hAnsi="Arial" w:cs="Arial"/>
          <w:vanish/>
        </w:rPr>
      </w:pPr>
    </w:p>
    <w:p w14:paraId="5B8A1898" w14:textId="77777777" w:rsidR="00846C06" w:rsidRPr="00846C06" w:rsidRDefault="00846C06" w:rsidP="0026093E">
      <w:pPr>
        <w:pStyle w:val="a8"/>
        <w:numPr>
          <w:ilvl w:val="0"/>
          <w:numId w:val="14"/>
        </w:numPr>
        <w:spacing w:line="300" w:lineRule="auto"/>
        <w:ind w:firstLineChars="0"/>
        <w:rPr>
          <w:rFonts w:ascii="Arial" w:hAnsi="Arial" w:cs="Arial"/>
          <w:vanish/>
        </w:rPr>
      </w:pPr>
    </w:p>
    <w:p w14:paraId="5BDE5A41" w14:textId="77777777" w:rsidR="00846C06" w:rsidRPr="00846C06" w:rsidRDefault="00846C06" w:rsidP="0026093E">
      <w:pPr>
        <w:pStyle w:val="a8"/>
        <w:numPr>
          <w:ilvl w:val="0"/>
          <w:numId w:val="14"/>
        </w:numPr>
        <w:spacing w:line="300" w:lineRule="auto"/>
        <w:ind w:firstLineChars="0"/>
        <w:rPr>
          <w:rFonts w:ascii="Arial" w:hAnsi="Arial" w:cs="Arial"/>
          <w:vanish/>
        </w:rPr>
      </w:pPr>
    </w:p>
    <w:p w14:paraId="3696799E" w14:textId="54C08295" w:rsidR="008B2E22" w:rsidRPr="00E13E69" w:rsidRDefault="00431F44" w:rsidP="0026093E">
      <w:pPr>
        <w:numPr>
          <w:ilvl w:val="1"/>
          <w:numId w:val="14"/>
        </w:numPr>
        <w:spacing w:line="300" w:lineRule="auto"/>
        <w:ind w:left="567"/>
        <w:jc w:val="left"/>
        <w:rPr>
          <w:rFonts w:asciiTheme="majorEastAsia" w:eastAsiaTheme="majorEastAsia" w:hAnsiTheme="majorEastAsia" w:cs="Arial"/>
        </w:rPr>
      </w:pPr>
      <w:r w:rsidRPr="00E13E69">
        <w:rPr>
          <w:rFonts w:asciiTheme="majorEastAsia" w:eastAsiaTheme="majorEastAsia" w:hAnsiTheme="majorEastAsia" w:cs="Arial"/>
        </w:rPr>
        <w:t>设备的验收由甲乙双方共同完成，</w:t>
      </w:r>
      <w:r w:rsidR="00D87C6A" w:rsidRPr="00E13E69">
        <w:rPr>
          <w:rFonts w:asciiTheme="majorEastAsia" w:eastAsiaTheme="majorEastAsia" w:hAnsiTheme="majorEastAsia" w:cs="Arial"/>
        </w:rPr>
        <w:t>分为预验收和最终验收。</w:t>
      </w:r>
      <w:r w:rsidRPr="00E13E69">
        <w:rPr>
          <w:rFonts w:asciiTheme="majorEastAsia" w:eastAsiaTheme="majorEastAsia" w:hAnsiTheme="majorEastAsia" w:cs="Arial"/>
        </w:rPr>
        <w:t>设备经调试达到合同附件的所有要求后，双方进行72 小时连续负荷试车。效率考核为每24 小时进行二次，每次以最大效率进行运行不少于2 小时。在72 小时负荷试车过程中，</w:t>
      </w:r>
      <w:r w:rsidR="00A24BF8" w:rsidRPr="00E13E69">
        <w:rPr>
          <w:rFonts w:asciiTheme="majorEastAsia" w:eastAsiaTheme="majorEastAsia" w:hAnsiTheme="majorEastAsia" w:cs="Arial"/>
        </w:rPr>
        <w:t>设备</w:t>
      </w:r>
      <w:r w:rsidR="00640F99" w:rsidRPr="00E13E69">
        <w:rPr>
          <w:rFonts w:asciiTheme="majorEastAsia" w:eastAsiaTheme="majorEastAsia" w:hAnsiTheme="majorEastAsia" w:cs="Arial"/>
        </w:rPr>
        <w:t>应保证无故障，若中间出现故障，考核将从头开始</w:t>
      </w:r>
      <w:r w:rsidR="004458C5" w:rsidRPr="00E13E69">
        <w:rPr>
          <w:rFonts w:asciiTheme="majorEastAsia" w:eastAsiaTheme="majorEastAsia" w:hAnsiTheme="majorEastAsia" w:cs="Arial"/>
        </w:rPr>
        <w:t>。</w:t>
      </w:r>
    </w:p>
    <w:p w14:paraId="3261F37E" w14:textId="785E6C76" w:rsidR="008B2E22" w:rsidRPr="00E13E69" w:rsidRDefault="00431F44" w:rsidP="0026093E">
      <w:pPr>
        <w:numPr>
          <w:ilvl w:val="1"/>
          <w:numId w:val="14"/>
        </w:numPr>
        <w:spacing w:line="300" w:lineRule="auto"/>
        <w:ind w:left="567"/>
        <w:jc w:val="left"/>
        <w:rPr>
          <w:rFonts w:asciiTheme="majorEastAsia" w:eastAsiaTheme="majorEastAsia" w:hAnsiTheme="majorEastAsia" w:cs="Arial"/>
        </w:rPr>
      </w:pPr>
      <w:r w:rsidRPr="00E13E69">
        <w:rPr>
          <w:rFonts w:asciiTheme="majorEastAsia" w:eastAsiaTheme="majorEastAsia" w:hAnsiTheme="majorEastAsia" w:cs="Arial"/>
        </w:rPr>
        <w:t>由甲方提供设备的验收报告，验收合格后由甲乙双方代表签字生效。设备的验收标准按合同、协议相关条款执行。</w:t>
      </w:r>
    </w:p>
    <w:p w14:paraId="41D80FB9" w14:textId="5973DF01" w:rsidR="008B2E22" w:rsidRPr="00E13E69" w:rsidRDefault="00431F44" w:rsidP="0026093E">
      <w:pPr>
        <w:numPr>
          <w:ilvl w:val="1"/>
          <w:numId w:val="14"/>
        </w:numPr>
        <w:spacing w:line="300" w:lineRule="auto"/>
        <w:ind w:left="567"/>
        <w:jc w:val="left"/>
        <w:rPr>
          <w:rFonts w:asciiTheme="majorEastAsia" w:eastAsiaTheme="majorEastAsia" w:hAnsiTheme="majorEastAsia" w:cs="Arial"/>
        </w:rPr>
      </w:pPr>
      <w:r w:rsidRPr="00E13E69">
        <w:rPr>
          <w:rFonts w:asciiTheme="majorEastAsia" w:eastAsiaTheme="majorEastAsia" w:hAnsiTheme="majorEastAsia" w:cs="Arial"/>
        </w:rPr>
        <w:lastRenderedPageBreak/>
        <w:t>对于各种验收测试，乙方应当在每个测试 15 天之前，向甲方提供测试计划。</w:t>
      </w:r>
    </w:p>
    <w:p w14:paraId="23743BAA" w14:textId="4D3F182F" w:rsidR="008B2E22" w:rsidRPr="00E13E69" w:rsidRDefault="00431F44" w:rsidP="0026093E">
      <w:pPr>
        <w:numPr>
          <w:ilvl w:val="1"/>
          <w:numId w:val="14"/>
        </w:numPr>
        <w:spacing w:line="300" w:lineRule="auto"/>
        <w:ind w:left="567"/>
        <w:jc w:val="left"/>
        <w:rPr>
          <w:rFonts w:asciiTheme="majorEastAsia" w:eastAsiaTheme="majorEastAsia" w:hAnsiTheme="majorEastAsia" w:cs="Arial"/>
        </w:rPr>
      </w:pPr>
      <w:r w:rsidRPr="00E13E69">
        <w:rPr>
          <w:rFonts w:asciiTheme="majorEastAsia" w:eastAsiaTheme="majorEastAsia" w:hAnsiTheme="majorEastAsia" w:cs="Arial"/>
        </w:rPr>
        <w:t xml:space="preserve">甲方从乙方接到计划后，要 7 </w:t>
      </w:r>
      <w:r w:rsidR="004350A2" w:rsidRPr="00E13E69">
        <w:rPr>
          <w:rFonts w:asciiTheme="majorEastAsia" w:eastAsiaTheme="majorEastAsia" w:hAnsiTheme="majorEastAsia" w:cs="Arial"/>
        </w:rPr>
        <w:t>天之内进行确认，</w:t>
      </w:r>
      <w:r w:rsidRPr="00E13E69">
        <w:rPr>
          <w:rFonts w:asciiTheme="majorEastAsia" w:eastAsiaTheme="majorEastAsia" w:hAnsiTheme="majorEastAsia" w:cs="Arial"/>
        </w:rPr>
        <w:t>验收步骤和方法应符合相关中国规范。甲方为满足特别的规范而改动测试步骤，必须事先通知乙方。</w:t>
      </w:r>
    </w:p>
    <w:p w14:paraId="61FFFEAE" w14:textId="088F8F5B" w:rsidR="008B2E22" w:rsidRPr="00E13E69" w:rsidRDefault="00431F44" w:rsidP="0026093E">
      <w:pPr>
        <w:numPr>
          <w:ilvl w:val="1"/>
          <w:numId w:val="14"/>
        </w:numPr>
        <w:spacing w:line="300" w:lineRule="auto"/>
        <w:ind w:left="567"/>
        <w:jc w:val="left"/>
        <w:rPr>
          <w:rFonts w:asciiTheme="majorEastAsia" w:eastAsiaTheme="majorEastAsia" w:hAnsiTheme="majorEastAsia" w:cs="Arial"/>
        </w:rPr>
      </w:pPr>
      <w:r w:rsidRPr="00E13E69">
        <w:rPr>
          <w:rFonts w:asciiTheme="majorEastAsia" w:eastAsiaTheme="majorEastAsia" w:hAnsiTheme="majorEastAsia" w:cs="Arial"/>
        </w:rPr>
        <w:t>移交测试主要为物流设备现场验收测试 (SAT)。乙方为设备准备测试方案， 并递交甲方审批。物流设备测试要分几步进行，甲方、乙方共同参与。甲方负责提供足够完成测试所需的操作人员和测试负载。每次测试会生成一张问题表。全部测试完毕后，乙方应纠正所有问题表中的项目并按照与原来测试相同的条件重新测试该项目。</w:t>
      </w:r>
    </w:p>
    <w:p w14:paraId="3A493D63" w14:textId="067B4617" w:rsidR="00846C06" w:rsidRPr="00E13E69" w:rsidRDefault="00431F44" w:rsidP="0026093E">
      <w:pPr>
        <w:numPr>
          <w:ilvl w:val="1"/>
          <w:numId w:val="14"/>
        </w:numPr>
        <w:spacing w:line="300" w:lineRule="auto"/>
        <w:ind w:left="567"/>
        <w:jc w:val="left"/>
        <w:rPr>
          <w:rFonts w:asciiTheme="majorEastAsia" w:eastAsiaTheme="majorEastAsia" w:hAnsiTheme="majorEastAsia" w:cs="Arial"/>
        </w:rPr>
      </w:pPr>
      <w:r w:rsidRPr="00E13E69">
        <w:rPr>
          <w:rFonts w:asciiTheme="majorEastAsia" w:eastAsiaTheme="majorEastAsia" w:hAnsiTheme="majorEastAsia" w:cs="Arial"/>
        </w:rPr>
        <w:t>主要的测试内容如下：</w:t>
      </w:r>
    </w:p>
    <w:p w14:paraId="26C4C2ED" w14:textId="77777777" w:rsidR="00846C06" w:rsidRPr="00E13E69" w:rsidRDefault="004350A2" w:rsidP="00D124B7">
      <w:pPr>
        <w:spacing w:line="300" w:lineRule="auto"/>
        <w:ind w:leftChars="300" w:left="630"/>
        <w:jc w:val="left"/>
        <w:rPr>
          <w:rFonts w:asciiTheme="majorEastAsia" w:eastAsiaTheme="majorEastAsia" w:hAnsiTheme="majorEastAsia" w:cs="Arial"/>
        </w:rPr>
      </w:pPr>
      <w:r w:rsidRPr="00E13E69">
        <w:rPr>
          <w:rFonts w:asciiTheme="majorEastAsia" w:eastAsiaTheme="majorEastAsia" w:hAnsiTheme="majorEastAsia" w:cs="Arial"/>
        </w:rPr>
        <w:t>1）</w:t>
      </w:r>
      <w:r w:rsidR="00431F44" w:rsidRPr="00E13E69">
        <w:rPr>
          <w:rFonts w:asciiTheme="majorEastAsia" w:eastAsiaTheme="majorEastAsia" w:hAnsiTheme="majorEastAsia" w:cs="Arial"/>
        </w:rPr>
        <w:t>静态测试</w:t>
      </w:r>
      <w:r w:rsidRPr="00E13E69">
        <w:rPr>
          <w:rFonts w:asciiTheme="majorEastAsia" w:eastAsiaTheme="majorEastAsia" w:hAnsiTheme="majorEastAsia" w:cs="Arial"/>
        </w:rPr>
        <w:t>：</w:t>
      </w:r>
      <w:r w:rsidR="00431F44" w:rsidRPr="00E13E69">
        <w:rPr>
          <w:rFonts w:asciiTheme="majorEastAsia" w:eastAsiaTheme="majorEastAsia" w:hAnsiTheme="majorEastAsia" w:cs="Arial"/>
        </w:rPr>
        <w:t>静态测试的目的是验证所有部件是否与规格和图纸相吻合，零件尺寸是否正确，数量和质量是否与合同规定的相符。</w:t>
      </w:r>
    </w:p>
    <w:p w14:paraId="6576CE45" w14:textId="50F63947" w:rsidR="00846C06" w:rsidRPr="00E13E69" w:rsidRDefault="00431F44" w:rsidP="00D124B7">
      <w:pPr>
        <w:spacing w:line="300" w:lineRule="auto"/>
        <w:ind w:leftChars="300" w:left="630"/>
        <w:jc w:val="left"/>
        <w:rPr>
          <w:rFonts w:asciiTheme="majorEastAsia" w:eastAsiaTheme="majorEastAsia" w:hAnsiTheme="majorEastAsia" w:cs="Arial"/>
        </w:rPr>
      </w:pPr>
      <w:r w:rsidRPr="00E13E69">
        <w:rPr>
          <w:rFonts w:asciiTheme="majorEastAsia" w:eastAsiaTheme="majorEastAsia" w:hAnsiTheme="majorEastAsia" w:cs="Arial"/>
        </w:rPr>
        <w:t>2</w:t>
      </w:r>
      <w:r w:rsidR="004350A2" w:rsidRPr="00E13E69">
        <w:rPr>
          <w:rFonts w:asciiTheme="majorEastAsia" w:eastAsiaTheme="majorEastAsia" w:hAnsiTheme="majorEastAsia" w:cs="Arial"/>
        </w:rPr>
        <w:t>）</w:t>
      </w:r>
      <w:r w:rsidRPr="00E13E69">
        <w:rPr>
          <w:rFonts w:asciiTheme="majorEastAsia" w:eastAsiaTheme="majorEastAsia" w:hAnsiTheme="majorEastAsia" w:cs="Arial"/>
        </w:rPr>
        <w:t>设备功能测试</w:t>
      </w:r>
      <w:r w:rsidR="004350A2" w:rsidRPr="00E13E69">
        <w:rPr>
          <w:rFonts w:asciiTheme="majorEastAsia" w:eastAsiaTheme="majorEastAsia" w:hAnsiTheme="majorEastAsia" w:cs="Arial"/>
        </w:rPr>
        <w:t>：</w:t>
      </w:r>
      <w:r w:rsidR="00A330B4" w:rsidRPr="00E13E69">
        <w:rPr>
          <w:rFonts w:asciiTheme="majorEastAsia" w:eastAsiaTheme="majorEastAsia" w:hAnsiTheme="majorEastAsia" w:cs="Arial"/>
        </w:rPr>
        <w:t>分别对每个子系统进行人工模式下、</w:t>
      </w:r>
      <w:r w:rsidRPr="00E13E69">
        <w:rPr>
          <w:rFonts w:asciiTheme="majorEastAsia" w:eastAsiaTheme="majorEastAsia" w:hAnsiTheme="majorEastAsia" w:cs="Arial"/>
        </w:rPr>
        <w:t>半自动化模式</w:t>
      </w:r>
      <w:r w:rsidR="00A330B4" w:rsidRPr="00E13E69">
        <w:rPr>
          <w:rFonts w:asciiTheme="majorEastAsia" w:eastAsiaTheme="majorEastAsia" w:hAnsiTheme="majorEastAsia" w:cs="Arial"/>
        </w:rPr>
        <w:t>和全自动模式下</w:t>
      </w:r>
      <w:r w:rsidRPr="00E13E69">
        <w:rPr>
          <w:rFonts w:asciiTheme="majorEastAsia" w:eastAsiaTheme="majorEastAsia" w:hAnsiTheme="majorEastAsia" w:cs="Arial"/>
        </w:rPr>
        <w:t>的功能测试，验证设备达到合同规定的功能和安全性能。</w:t>
      </w:r>
    </w:p>
    <w:p w14:paraId="778A2B0B" w14:textId="423CA464" w:rsidR="008B2E22" w:rsidRPr="00E13E69" w:rsidRDefault="00C54486" w:rsidP="0026093E">
      <w:pPr>
        <w:numPr>
          <w:ilvl w:val="1"/>
          <w:numId w:val="14"/>
        </w:numPr>
        <w:spacing w:line="300" w:lineRule="auto"/>
        <w:ind w:left="567"/>
        <w:jc w:val="left"/>
        <w:rPr>
          <w:rFonts w:asciiTheme="majorEastAsia" w:eastAsiaTheme="majorEastAsia" w:hAnsiTheme="majorEastAsia" w:cs="Arial"/>
        </w:rPr>
      </w:pPr>
      <w:r w:rsidRPr="00E13E69">
        <w:rPr>
          <w:rFonts w:asciiTheme="majorEastAsia" w:eastAsiaTheme="majorEastAsia" w:hAnsiTheme="majorEastAsia" w:cs="Arial"/>
        </w:rPr>
        <w:t>验收标准：满足合同相关技术规范要求；</w:t>
      </w:r>
      <w:r w:rsidR="00B30A87" w:rsidRPr="00E13E69">
        <w:rPr>
          <w:rFonts w:asciiTheme="majorEastAsia" w:eastAsiaTheme="majorEastAsia" w:hAnsiTheme="majorEastAsia" w:cs="Arial"/>
        </w:rPr>
        <w:t>符合泰国及行业相关规范；外观整洁美观，满足甲方使用需求；运行（或使用过程中）无晃动、颤动异响（</w:t>
      </w:r>
      <w:r w:rsidR="00F1257B" w:rsidRPr="00E13E69">
        <w:rPr>
          <w:rFonts w:asciiTheme="majorEastAsia" w:eastAsiaTheme="majorEastAsia" w:hAnsiTheme="majorEastAsia" w:cs="Arial"/>
        </w:rPr>
        <w:t>80</w:t>
      </w:r>
      <w:r w:rsidR="00B30A87" w:rsidRPr="00E13E69">
        <w:rPr>
          <w:rFonts w:asciiTheme="majorEastAsia" w:eastAsiaTheme="majorEastAsia" w:hAnsiTheme="majorEastAsia" w:cs="Arial"/>
        </w:rPr>
        <w:t>分贝以下）最小化；输送效率满足生产要求，有10%以上的提升空间。</w:t>
      </w:r>
    </w:p>
    <w:p w14:paraId="0F35B094" w14:textId="68E06E1B" w:rsidR="00022ED3" w:rsidRPr="000324BD" w:rsidRDefault="00F772AC" w:rsidP="000324BD">
      <w:pPr>
        <w:numPr>
          <w:ilvl w:val="1"/>
          <w:numId w:val="14"/>
        </w:numPr>
        <w:spacing w:line="300" w:lineRule="auto"/>
        <w:ind w:left="567"/>
        <w:jc w:val="left"/>
        <w:rPr>
          <w:rFonts w:asciiTheme="majorEastAsia" w:eastAsiaTheme="majorEastAsia" w:hAnsiTheme="majorEastAsia" w:cs="Arial"/>
        </w:rPr>
      </w:pPr>
      <w:r w:rsidRPr="00E13E69">
        <w:rPr>
          <w:rFonts w:asciiTheme="majorEastAsia" w:eastAsiaTheme="majorEastAsia" w:hAnsiTheme="majorEastAsia" w:cs="Arial"/>
        </w:rPr>
        <w:t>若乙方满足验收标准，</w:t>
      </w:r>
      <w:r w:rsidR="00EB4470" w:rsidRPr="00E13E69">
        <w:rPr>
          <w:rFonts w:asciiTheme="majorEastAsia" w:eastAsiaTheme="majorEastAsia" w:hAnsiTheme="majorEastAsia" w:cs="Arial"/>
        </w:rPr>
        <w:t>则甲方予以项目验收，甲方不得以任何理由拒绝验收；若乙方不满足验收标准，则甲方有权延长验收时间。</w:t>
      </w:r>
    </w:p>
    <w:p w14:paraId="662FA31C" w14:textId="77777777" w:rsidR="002C2E10" w:rsidRPr="00D8204A" w:rsidRDefault="00DC30D4" w:rsidP="0026093E">
      <w:pPr>
        <w:numPr>
          <w:ilvl w:val="0"/>
          <w:numId w:val="3"/>
        </w:numPr>
        <w:spacing w:beforeLines="100" w:before="312" w:afterLines="50" w:after="156" w:line="300" w:lineRule="auto"/>
        <w:ind w:left="562" w:hangingChars="200" w:hanging="562"/>
        <w:rPr>
          <w:rFonts w:ascii="Arial" w:hAnsi="Arial" w:cs="Arial"/>
          <w:b/>
          <w:bCs/>
          <w:kern w:val="0"/>
          <w:sz w:val="28"/>
          <w:szCs w:val="28"/>
        </w:rPr>
      </w:pPr>
      <w:r w:rsidRPr="00D8204A">
        <w:rPr>
          <w:rFonts w:ascii="Arial" w:hAnsi="Arial" w:cs="Arial"/>
          <w:b/>
          <w:bCs/>
          <w:kern w:val="0"/>
          <w:sz w:val="28"/>
          <w:szCs w:val="28"/>
        </w:rPr>
        <w:t>合同设备质量保证</w:t>
      </w:r>
      <w:r w:rsidR="009C210A" w:rsidRPr="00D8204A">
        <w:rPr>
          <w:rFonts w:ascii="Arial" w:hAnsi="Arial" w:cs="Arial"/>
          <w:b/>
          <w:bCs/>
          <w:kern w:val="0"/>
          <w:sz w:val="28"/>
          <w:szCs w:val="28"/>
        </w:rPr>
        <w:t>、</w:t>
      </w:r>
      <w:r w:rsidRPr="00D8204A">
        <w:rPr>
          <w:rFonts w:ascii="Arial" w:hAnsi="Arial" w:cs="Arial"/>
          <w:b/>
          <w:bCs/>
          <w:kern w:val="0"/>
          <w:sz w:val="28"/>
          <w:szCs w:val="28"/>
        </w:rPr>
        <w:t>质保期及售后服务要求</w:t>
      </w:r>
    </w:p>
    <w:p w14:paraId="4C914722" w14:textId="77777777" w:rsidR="00846C06" w:rsidRPr="00846C06" w:rsidRDefault="00846C06" w:rsidP="0026093E">
      <w:pPr>
        <w:pStyle w:val="a8"/>
        <w:numPr>
          <w:ilvl w:val="0"/>
          <w:numId w:val="15"/>
        </w:numPr>
        <w:autoSpaceDE w:val="0"/>
        <w:autoSpaceDN w:val="0"/>
        <w:spacing w:line="300" w:lineRule="auto"/>
        <w:ind w:firstLineChars="0"/>
        <w:jc w:val="left"/>
        <w:rPr>
          <w:rFonts w:ascii="Arial" w:hAnsi="Arial" w:cs="Arial"/>
          <w:vanish/>
        </w:rPr>
      </w:pPr>
    </w:p>
    <w:p w14:paraId="7C62B4A5" w14:textId="77777777" w:rsidR="00846C06" w:rsidRPr="00846C06" w:rsidRDefault="00846C06" w:rsidP="0026093E">
      <w:pPr>
        <w:pStyle w:val="a8"/>
        <w:numPr>
          <w:ilvl w:val="0"/>
          <w:numId w:val="15"/>
        </w:numPr>
        <w:autoSpaceDE w:val="0"/>
        <w:autoSpaceDN w:val="0"/>
        <w:spacing w:line="300" w:lineRule="auto"/>
        <w:ind w:firstLineChars="0"/>
        <w:jc w:val="left"/>
        <w:rPr>
          <w:rFonts w:ascii="Arial" w:hAnsi="Arial" w:cs="Arial"/>
          <w:vanish/>
        </w:rPr>
      </w:pPr>
    </w:p>
    <w:p w14:paraId="71B92137" w14:textId="77777777" w:rsidR="00846C06" w:rsidRPr="00846C06" w:rsidRDefault="00846C06" w:rsidP="0026093E">
      <w:pPr>
        <w:pStyle w:val="a8"/>
        <w:numPr>
          <w:ilvl w:val="0"/>
          <w:numId w:val="15"/>
        </w:numPr>
        <w:autoSpaceDE w:val="0"/>
        <w:autoSpaceDN w:val="0"/>
        <w:spacing w:line="300" w:lineRule="auto"/>
        <w:ind w:firstLineChars="0"/>
        <w:jc w:val="left"/>
        <w:rPr>
          <w:rFonts w:ascii="Arial" w:hAnsi="Arial" w:cs="Arial"/>
          <w:vanish/>
        </w:rPr>
      </w:pPr>
    </w:p>
    <w:p w14:paraId="663C1DCF" w14:textId="77777777" w:rsidR="00846C06" w:rsidRPr="00846C06" w:rsidRDefault="00846C06" w:rsidP="0026093E">
      <w:pPr>
        <w:pStyle w:val="a8"/>
        <w:numPr>
          <w:ilvl w:val="0"/>
          <w:numId w:val="15"/>
        </w:numPr>
        <w:autoSpaceDE w:val="0"/>
        <w:autoSpaceDN w:val="0"/>
        <w:spacing w:line="300" w:lineRule="auto"/>
        <w:ind w:firstLineChars="0"/>
        <w:jc w:val="left"/>
        <w:rPr>
          <w:rFonts w:ascii="Arial" w:hAnsi="Arial" w:cs="Arial"/>
          <w:vanish/>
        </w:rPr>
      </w:pPr>
    </w:p>
    <w:p w14:paraId="2B507E85" w14:textId="77777777" w:rsidR="00846C06" w:rsidRPr="00846C06" w:rsidRDefault="00846C06" w:rsidP="0026093E">
      <w:pPr>
        <w:pStyle w:val="a8"/>
        <w:numPr>
          <w:ilvl w:val="0"/>
          <w:numId w:val="15"/>
        </w:numPr>
        <w:autoSpaceDE w:val="0"/>
        <w:autoSpaceDN w:val="0"/>
        <w:spacing w:line="300" w:lineRule="auto"/>
        <w:ind w:firstLineChars="0"/>
        <w:jc w:val="left"/>
        <w:rPr>
          <w:rFonts w:ascii="Arial" w:hAnsi="Arial" w:cs="Arial"/>
          <w:vanish/>
        </w:rPr>
      </w:pPr>
    </w:p>
    <w:p w14:paraId="4A127282" w14:textId="77777777" w:rsidR="00846C06" w:rsidRPr="00846C06" w:rsidRDefault="00846C06" w:rsidP="0026093E">
      <w:pPr>
        <w:pStyle w:val="a8"/>
        <w:numPr>
          <w:ilvl w:val="0"/>
          <w:numId w:val="15"/>
        </w:numPr>
        <w:autoSpaceDE w:val="0"/>
        <w:autoSpaceDN w:val="0"/>
        <w:spacing w:line="300" w:lineRule="auto"/>
        <w:ind w:firstLineChars="0"/>
        <w:jc w:val="left"/>
        <w:rPr>
          <w:rFonts w:ascii="Arial" w:hAnsi="Arial" w:cs="Arial"/>
          <w:vanish/>
        </w:rPr>
      </w:pPr>
    </w:p>
    <w:p w14:paraId="40BFB5ED" w14:textId="77777777" w:rsidR="00846C06" w:rsidRPr="00846C06" w:rsidRDefault="00846C06" w:rsidP="0026093E">
      <w:pPr>
        <w:pStyle w:val="a8"/>
        <w:numPr>
          <w:ilvl w:val="0"/>
          <w:numId w:val="15"/>
        </w:numPr>
        <w:autoSpaceDE w:val="0"/>
        <w:autoSpaceDN w:val="0"/>
        <w:spacing w:line="300" w:lineRule="auto"/>
        <w:ind w:firstLineChars="0"/>
        <w:jc w:val="left"/>
        <w:rPr>
          <w:rFonts w:ascii="Arial" w:hAnsi="Arial" w:cs="Arial"/>
          <w:vanish/>
        </w:rPr>
      </w:pPr>
    </w:p>
    <w:p w14:paraId="15B310A1" w14:textId="77777777" w:rsidR="00846C06" w:rsidRPr="00846C06" w:rsidRDefault="00846C06" w:rsidP="0026093E">
      <w:pPr>
        <w:pStyle w:val="a8"/>
        <w:numPr>
          <w:ilvl w:val="0"/>
          <w:numId w:val="15"/>
        </w:numPr>
        <w:autoSpaceDE w:val="0"/>
        <w:autoSpaceDN w:val="0"/>
        <w:spacing w:line="300" w:lineRule="auto"/>
        <w:ind w:firstLineChars="0"/>
        <w:jc w:val="left"/>
        <w:rPr>
          <w:rFonts w:ascii="Arial" w:hAnsi="Arial" w:cs="Arial"/>
          <w:vanish/>
        </w:rPr>
      </w:pPr>
    </w:p>
    <w:p w14:paraId="1191A790" w14:textId="77777777" w:rsidR="00846C06" w:rsidRPr="00846C06" w:rsidRDefault="00846C06" w:rsidP="0026093E">
      <w:pPr>
        <w:pStyle w:val="a8"/>
        <w:numPr>
          <w:ilvl w:val="0"/>
          <w:numId w:val="15"/>
        </w:numPr>
        <w:autoSpaceDE w:val="0"/>
        <w:autoSpaceDN w:val="0"/>
        <w:spacing w:line="300" w:lineRule="auto"/>
        <w:ind w:firstLineChars="0"/>
        <w:jc w:val="left"/>
        <w:rPr>
          <w:rFonts w:ascii="Arial" w:hAnsi="Arial" w:cs="Arial"/>
          <w:vanish/>
        </w:rPr>
      </w:pPr>
    </w:p>
    <w:p w14:paraId="1BD60632" w14:textId="77777777" w:rsidR="00846C06" w:rsidRPr="00846C06" w:rsidRDefault="00846C06" w:rsidP="0026093E">
      <w:pPr>
        <w:pStyle w:val="a8"/>
        <w:numPr>
          <w:ilvl w:val="0"/>
          <w:numId w:val="15"/>
        </w:numPr>
        <w:autoSpaceDE w:val="0"/>
        <w:autoSpaceDN w:val="0"/>
        <w:spacing w:line="300" w:lineRule="auto"/>
        <w:ind w:firstLineChars="0"/>
        <w:jc w:val="left"/>
        <w:rPr>
          <w:rFonts w:ascii="Arial" w:hAnsi="Arial" w:cs="Arial"/>
          <w:vanish/>
        </w:rPr>
      </w:pPr>
    </w:p>
    <w:p w14:paraId="7CB87F8E" w14:textId="383D49F3" w:rsidR="00846C06" w:rsidRDefault="0037769D" w:rsidP="0026093E">
      <w:pPr>
        <w:numPr>
          <w:ilvl w:val="1"/>
          <w:numId w:val="15"/>
        </w:numPr>
        <w:autoSpaceDE w:val="0"/>
        <w:autoSpaceDN w:val="0"/>
        <w:spacing w:line="300" w:lineRule="auto"/>
        <w:ind w:left="567"/>
        <w:jc w:val="left"/>
        <w:rPr>
          <w:rFonts w:ascii="Arial" w:hAnsi="Arial" w:cs="Arial"/>
          <w:color w:val="000000"/>
          <w:kern w:val="0"/>
        </w:rPr>
      </w:pPr>
      <w:r w:rsidRPr="00CF5B17">
        <w:rPr>
          <w:rFonts w:ascii="Arial" w:hAnsi="Arial" w:cs="Arial"/>
        </w:rPr>
        <w:t>乙方</w:t>
      </w:r>
      <w:r w:rsidR="00F90018" w:rsidRPr="00CF5B17">
        <w:rPr>
          <w:rFonts w:ascii="Arial" w:hAnsi="Arial" w:cs="Arial"/>
        </w:rPr>
        <w:t>保证供货产品是全新、未使用过的，是采用一流的工艺和</w:t>
      </w:r>
      <w:r w:rsidR="006E0B7C" w:rsidRPr="00CF5B17">
        <w:rPr>
          <w:rFonts w:ascii="Arial" w:hAnsi="Arial" w:cs="Arial"/>
        </w:rPr>
        <w:t>最合理材料制造的完整设备，</w:t>
      </w:r>
      <w:r w:rsidR="006E0B7C" w:rsidRPr="00CF5B17">
        <w:rPr>
          <w:rFonts w:ascii="Arial" w:hAnsi="Arial" w:cs="Arial"/>
          <w:color w:val="000000"/>
          <w:kern w:val="0"/>
        </w:rPr>
        <w:t>并能满足安全的要求；符合现行有效的国际</w:t>
      </w:r>
      <w:r w:rsidR="00F90018" w:rsidRPr="00CF5B17">
        <w:rPr>
          <w:rFonts w:ascii="Arial" w:hAnsi="Arial" w:cs="Arial"/>
          <w:color w:val="000000"/>
          <w:kern w:val="0"/>
        </w:rPr>
        <w:t>和行业制造标准及规范，并按照确认图样和技术文件制造，满足招标书、技术要求及澄清记录中规定的数量、质量、规格和性能要求，各种仪表符合国际标准计量单位，设备关键部件达到承诺使用寿命，确保设备能满足本项目建成后在较</w:t>
      </w:r>
      <w:r w:rsidR="00E6586B" w:rsidRPr="00CF5B17">
        <w:rPr>
          <w:rFonts w:ascii="Arial" w:hAnsi="Arial" w:cs="Arial"/>
          <w:color w:val="000000"/>
          <w:kern w:val="0"/>
        </w:rPr>
        <w:t>短时间内</w:t>
      </w:r>
      <w:r w:rsidR="00C03328" w:rsidRPr="00CF5B17">
        <w:rPr>
          <w:rFonts w:ascii="Arial" w:hAnsi="Arial" w:cs="Arial"/>
          <w:color w:val="000000"/>
          <w:kern w:val="0"/>
        </w:rPr>
        <w:t>即可进行安全、可靠、稳定、连续、满负荷的正常生产。</w:t>
      </w:r>
    </w:p>
    <w:p w14:paraId="4D027128" w14:textId="224AC393" w:rsidR="00846C06" w:rsidRDefault="0037769D" w:rsidP="0026093E">
      <w:pPr>
        <w:numPr>
          <w:ilvl w:val="1"/>
          <w:numId w:val="15"/>
        </w:numPr>
        <w:autoSpaceDE w:val="0"/>
        <w:autoSpaceDN w:val="0"/>
        <w:spacing w:line="300" w:lineRule="auto"/>
        <w:ind w:left="567"/>
        <w:jc w:val="left"/>
        <w:rPr>
          <w:rFonts w:ascii="Arial" w:hAnsi="Arial" w:cs="Arial"/>
          <w:color w:val="000000"/>
          <w:kern w:val="0"/>
        </w:rPr>
      </w:pPr>
      <w:r w:rsidRPr="00846C06">
        <w:rPr>
          <w:rFonts w:ascii="Arial" w:hAnsi="Arial" w:cs="Arial"/>
          <w:color w:val="000000"/>
          <w:kern w:val="0"/>
        </w:rPr>
        <w:t>乙方</w:t>
      </w:r>
      <w:r w:rsidR="00F90018" w:rsidRPr="00846C06">
        <w:rPr>
          <w:rFonts w:ascii="Arial" w:hAnsi="Arial" w:cs="Arial"/>
          <w:color w:val="000000"/>
          <w:kern w:val="0"/>
        </w:rPr>
        <w:t>提供设备的供货范围符合合同及技术协</w:t>
      </w:r>
      <w:r w:rsidR="00C03328" w:rsidRPr="00846C06">
        <w:rPr>
          <w:rFonts w:ascii="Arial" w:hAnsi="Arial" w:cs="Arial"/>
          <w:color w:val="000000"/>
          <w:kern w:val="0"/>
        </w:rPr>
        <w:t>议的要求，设备性能符合并满足技术协议描述中规定的要求和性能指标。</w:t>
      </w:r>
    </w:p>
    <w:p w14:paraId="71BBEE0F" w14:textId="293D9F24" w:rsidR="00846C06" w:rsidRDefault="0037769D" w:rsidP="0026093E">
      <w:pPr>
        <w:numPr>
          <w:ilvl w:val="1"/>
          <w:numId w:val="15"/>
        </w:numPr>
        <w:autoSpaceDE w:val="0"/>
        <w:autoSpaceDN w:val="0"/>
        <w:spacing w:line="300" w:lineRule="auto"/>
        <w:ind w:left="567"/>
        <w:jc w:val="left"/>
        <w:rPr>
          <w:rFonts w:ascii="Arial" w:hAnsi="Arial" w:cs="Arial"/>
          <w:color w:val="000000"/>
          <w:kern w:val="0"/>
        </w:rPr>
      </w:pPr>
      <w:r w:rsidRPr="00846C06">
        <w:rPr>
          <w:rFonts w:ascii="Arial" w:hAnsi="Arial" w:cs="Arial"/>
          <w:color w:val="000000"/>
          <w:kern w:val="0"/>
        </w:rPr>
        <w:t>乙方</w:t>
      </w:r>
      <w:r w:rsidR="00F90018" w:rsidRPr="00846C06">
        <w:rPr>
          <w:rFonts w:ascii="Arial" w:hAnsi="Arial" w:cs="Arial"/>
          <w:color w:val="000000"/>
          <w:kern w:val="0"/>
        </w:rPr>
        <w:t>对设备的质量保证期自设备验收之日起</w:t>
      </w:r>
      <w:r w:rsidR="003F0083" w:rsidRPr="00846C06">
        <w:rPr>
          <w:rFonts w:ascii="Arial" w:hAnsi="Arial" w:cs="Arial"/>
          <w:color w:val="000000"/>
          <w:kern w:val="0"/>
        </w:rPr>
        <w:t>12</w:t>
      </w:r>
      <w:r w:rsidR="003F0083" w:rsidRPr="00846C06">
        <w:rPr>
          <w:rFonts w:ascii="Arial" w:hAnsi="Arial" w:cs="Arial"/>
          <w:color w:val="000000"/>
          <w:kern w:val="0"/>
        </w:rPr>
        <w:t>个月</w:t>
      </w:r>
      <w:r w:rsidR="00661859" w:rsidRPr="00846C06">
        <w:rPr>
          <w:rFonts w:ascii="Arial" w:hAnsi="Arial" w:cs="Arial"/>
          <w:color w:val="000000"/>
          <w:kern w:val="0"/>
        </w:rPr>
        <w:t>内</w:t>
      </w:r>
      <w:r w:rsidR="00F90018" w:rsidRPr="00846C06">
        <w:rPr>
          <w:rFonts w:ascii="Arial" w:hAnsi="Arial" w:cs="Arial"/>
          <w:color w:val="000000"/>
          <w:kern w:val="0"/>
        </w:rPr>
        <w:t>，在此期间因</w:t>
      </w:r>
      <w:r w:rsidRPr="00846C06">
        <w:rPr>
          <w:rFonts w:ascii="Arial" w:hAnsi="Arial" w:cs="Arial"/>
          <w:color w:val="000000"/>
          <w:kern w:val="0"/>
        </w:rPr>
        <w:t>乙方</w:t>
      </w:r>
      <w:r w:rsidR="00F90018" w:rsidRPr="00846C06">
        <w:rPr>
          <w:rFonts w:ascii="Arial" w:hAnsi="Arial" w:cs="Arial"/>
          <w:color w:val="000000"/>
          <w:kern w:val="0"/>
        </w:rPr>
        <w:t>质量问题造成的损失及误产由</w:t>
      </w:r>
      <w:r w:rsidRPr="00846C06">
        <w:rPr>
          <w:rFonts w:ascii="Arial" w:hAnsi="Arial" w:cs="Arial"/>
          <w:color w:val="000000"/>
          <w:kern w:val="0"/>
        </w:rPr>
        <w:t>乙方</w:t>
      </w:r>
      <w:r w:rsidR="00F90018" w:rsidRPr="00846C06">
        <w:rPr>
          <w:rFonts w:ascii="Arial" w:hAnsi="Arial" w:cs="Arial"/>
          <w:color w:val="000000"/>
          <w:kern w:val="0"/>
        </w:rPr>
        <w:t>负责修理和包赔，所需费用均由</w:t>
      </w:r>
      <w:r w:rsidRPr="00846C06">
        <w:rPr>
          <w:rFonts w:ascii="Arial" w:hAnsi="Arial" w:cs="Arial"/>
          <w:color w:val="000000"/>
          <w:kern w:val="0"/>
        </w:rPr>
        <w:t>乙方</w:t>
      </w:r>
      <w:r w:rsidR="00E6586B" w:rsidRPr="00846C06">
        <w:rPr>
          <w:rFonts w:ascii="Arial" w:hAnsi="Arial" w:cs="Arial"/>
          <w:color w:val="000000"/>
          <w:kern w:val="0"/>
        </w:rPr>
        <w:t>负责</w:t>
      </w:r>
      <w:r w:rsidR="00661859" w:rsidRPr="00846C06">
        <w:rPr>
          <w:rFonts w:ascii="Arial" w:hAnsi="Arial" w:cs="Arial"/>
          <w:color w:val="000000"/>
          <w:kern w:val="0"/>
        </w:rPr>
        <w:t>（严重影响</w:t>
      </w:r>
      <w:r w:rsidR="00051F50" w:rsidRPr="00846C06">
        <w:rPr>
          <w:rFonts w:ascii="Arial" w:hAnsi="Arial" w:cs="Arial"/>
          <w:color w:val="000000"/>
          <w:kern w:val="0"/>
        </w:rPr>
        <w:t>甲方的</w:t>
      </w:r>
      <w:r w:rsidR="00661859" w:rsidRPr="00846C06">
        <w:rPr>
          <w:rFonts w:ascii="Arial" w:hAnsi="Arial" w:cs="Arial"/>
          <w:color w:val="000000"/>
          <w:kern w:val="0"/>
        </w:rPr>
        <w:t>生产需要乙方空运备件至甲方泰国工厂）</w:t>
      </w:r>
      <w:r w:rsidR="00E6586B" w:rsidRPr="00846C06">
        <w:rPr>
          <w:rFonts w:ascii="Arial" w:hAnsi="Arial" w:cs="Arial"/>
          <w:color w:val="000000"/>
          <w:kern w:val="0"/>
        </w:rPr>
        <w:t>；</w:t>
      </w:r>
      <w:r w:rsidR="00661859" w:rsidRPr="00846C06">
        <w:rPr>
          <w:rFonts w:ascii="Arial" w:hAnsi="Arial" w:cs="Arial"/>
          <w:color w:val="000000"/>
          <w:kern w:val="0"/>
        </w:rPr>
        <w:t>质保期内由于质量或者设计方面原因更换的零部件在更换或修复后质保期顺延</w:t>
      </w:r>
      <w:r w:rsidR="00661859" w:rsidRPr="00846C06">
        <w:rPr>
          <w:rFonts w:ascii="Arial" w:hAnsi="Arial" w:cs="Arial"/>
          <w:color w:val="000000"/>
          <w:kern w:val="0"/>
        </w:rPr>
        <w:t>12</w:t>
      </w:r>
      <w:r w:rsidR="00661859" w:rsidRPr="00846C06">
        <w:rPr>
          <w:rFonts w:ascii="Arial" w:hAnsi="Arial" w:cs="Arial"/>
          <w:color w:val="000000"/>
          <w:kern w:val="0"/>
        </w:rPr>
        <w:t>个月。</w:t>
      </w:r>
    </w:p>
    <w:p w14:paraId="51A8B02E" w14:textId="3C0EFF85" w:rsidR="00846C06" w:rsidRDefault="0037769D" w:rsidP="0026093E">
      <w:pPr>
        <w:numPr>
          <w:ilvl w:val="1"/>
          <w:numId w:val="15"/>
        </w:numPr>
        <w:autoSpaceDE w:val="0"/>
        <w:autoSpaceDN w:val="0"/>
        <w:spacing w:line="300" w:lineRule="auto"/>
        <w:ind w:left="567"/>
        <w:jc w:val="left"/>
        <w:rPr>
          <w:rFonts w:ascii="Arial" w:hAnsi="Arial" w:cs="Arial"/>
          <w:color w:val="000000"/>
          <w:kern w:val="0"/>
        </w:rPr>
      </w:pPr>
      <w:r w:rsidRPr="00846C06">
        <w:rPr>
          <w:rFonts w:ascii="Arial" w:hAnsi="Arial" w:cs="Arial"/>
          <w:color w:val="000000"/>
          <w:kern w:val="0"/>
        </w:rPr>
        <w:t>甲方</w:t>
      </w:r>
      <w:r w:rsidR="00F90018" w:rsidRPr="00846C06">
        <w:rPr>
          <w:rFonts w:ascii="Arial" w:hAnsi="Arial" w:cs="Arial"/>
          <w:color w:val="000000"/>
          <w:kern w:val="0"/>
        </w:rPr>
        <w:t>发生设备使用或质量问题，</w:t>
      </w:r>
      <w:r w:rsidRPr="00846C06">
        <w:rPr>
          <w:rFonts w:ascii="Arial" w:hAnsi="Arial" w:cs="Arial"/>
          <w:color w:val="000000"/>
          <w:kern w:val="0"/>
        </w:rPr>
        <w:t>乙方</w:t>
      </w:r>
      <w:r w:rsidR="00051F50" w:rsidRPr="00846C06">
        <w:rPr>
          <w:rFonts w:ascii="Arial" w:hAnsi="Arial" w:cs="Arial"/>
          <w:color w:val="000000"/>
          <w:kern w:val="0"/>
        </w:rPr>
        <w:t>在收到甲方的邮件</w:t>
      </w:r>
      <w:r w:rsidR="00F85EBC" w:rsidRPr="00846C06">
        <w:rPr>
          <w:rFonts w:ascii="Arial" w:hAnsi="Arial" w:cs="Arial"/>
          <w:color w:val="000000"/>
          <w:kern w:val="0"/>
        </w:rPr>
        <w:t>、微信或者</w:t>
      </w:r>
      <w:r w:rsidR="00051F50" w:rsidRPr="00846C06">
        <w:rPr>
          <w:rFonts w:ascii="Arial" w:hAnsi="Arial" w:cs="Arial"/>
          <w:color w:val="000000"/>
          <w:kern w:val="0"/>
        </w:rPr>
        <w:t>电话</w:t>
      </w:r>
      <w:r w:rsidR="00F90018" w:rsidRPr="00846C06">
        <w:rPr>
          <w:rFonts w:ascii="Arial" w:hAnsi="Arial" w:cs="Arial"/>
          <w:color w:val="000000"/>
          <w:kern w:val="0"/>
        </w:rPr>
        <w:t>后，</w:t>
      </w:r>
      <w:r w:rsidR="0047595F" w:rsidRPr="00846C06">
        <w:rPr>
          <w:rFonts w:ascii="Arial" w:hAnsi="Arial" w:cs="Arial"/>
          <w:color w:val="000000"/>
          <w:kern w:val="0"/>
        </w:rPr>
        <w:t>需在</w:t>
      </w:r>
      <w:r w:rsidR="00F85EBC" w:rsidRPr="00846C06">
        <w:rPr>
          <w:rFonts w:ascii="Arial" w:hAnsi="Arial" w:cs="Arial"/>
          <w:color w:val="000000"/>
          <w:kern w:val="0"/>
        </w:rPr>
        <w:t>6</w:t>
      </w:r>
      <w:r w:rsidR="00F85EBC" w:rsidRPr="00846C06">
        <w:rPr>
          <w:rFonts w:ascii="Arial" w:hAnsi="Arial" w:cs="Arial"/>
          <w:color w:val="000000"/>
          <w:kern w:val="0"/>
        </w:rPr>
        <w:t>小内</w:t>
      </w:r>
      <w:r w:rsidR="0047595F" w:rsidRPr="00846C06">
        <w:rPr>
          <w:rFonts w:ascii="Arial" w:hAnsi="Arial" w:cs="Arial"/>
          <w:color w:val="000000"/>
          <w:kern w:val="0"/>
        </w:rPr>
        <w:t>时间</w:t>
      </w:r>
      <w:r w:rsidR="00F90018" w:rsidRPr="00846C06">
        <w:rPr>
          <w:rFonts w:ascii="Arial" w:hAnsi="Arial" w:cs="Arial"/>
          <w:color w:val="000000"/>
          <w:kern w:val="0"/>
        </w:rPr>
        <w:t>内</w:t>
      </w:r>
      <w:r w:rsidR="0047595F" w:rsidRPr="00846C06">
        <w:rPr>
          <w:rFonts w:ascii="Arial" w:hAnsi="Arial" w:cs="Arial"/>
          <w:color w:val="000000"/>
          <w:kern w:val="0"/>
        </w:rPr>
        <w:t>给予响应及</w:t>
      </w:r>
      <w:r w:rsidR="00F90018" w:rsidRPr="00846C06">
        <w:rPr>
          <w:rFonts w:ascii="Arial" w:hAnsi="Arial" w:cs="Arial"/>
          <w:color w:val="000000"/>
          <w:kern w:val="0"/>
        </w:rPr>
        <w:t>解决；远程解决不了的需到现场解决的，厂家必须在</w:t>
      </w:r>
      <w:r w:rsidR="0047595F" w:rsidRPr="00846C06">
        <w:rPr>
          <w:rFonts w:ascii="Arial" w:hAnsi="Arial" w:cs="Arial"/>
          <w:color w:val="000000"/>
          <w:kern w:val="0"/>
        </w:rPr>
        <w:t>48</w:t>
      </w:r>
      <w:r w:rsidR="009B5D2E" w:rsidRPr="00846C06">
        <w:rPr>
          <w:rFonts w:ascii="Arial" w:hAnsi="Arial" w:cs="Arial"/>
          <w:color w:val="000000"/>
          <w:kern w:val="0"/>
        </w:rPr>
        <w:t>小时内到达现场给予解决。</w:t>
      </w:r>
    </w:p>
    <w:p w14:paraId="4F7BC2EE" w14:textId="16E44426" w:rsidR="00846C06" w:rsidRDefault="0035688D" w:rsidP="0026093E">
      <w:pPr>
        <w:numPr>
          <w:ilvl w:val="1"/>
          <w:numId w:val="15"/>
        </w:numPr>
        <w:autoSpaceDE w:val="0"/>
        <w:autoSpaceDN w:val="0"/>
        <w:spacing w:line="300" w:lineRule="auto"/>
        <w:ind w:left="567"/>
        <w:jc w:val="left"/>
        <w:rPr>
          <w:rFonts w:ascii="Arial" w:hAnsi="Arial" w:cs="Arial"/>
          <w:color w:val="000000"/>
          <w:kern w:val="0"/>
        </w:rPr>
      </w:pPr>
      <w:r w:rsidRPr="00846C06">
        <w:rPr>
          <w:rFonts w:ascii="Arial" w:hAnsi="Arial" w:cs="Arial"/>
          <w:color w:val="000000"/>
          <w:kern w:val="0"/>
        </w:rPr>
        <w:t>项目验收</w:t>
      </w:r>
      <w:r w:rsidR="006B10D5" w:rsidRPr="00846C06">
        <w:rPr>
          <w:rFonts w:ascii="Arial" w:hAnsi="Arial" w:cs="Arial"/>
          <w:color w:val="000000"/>
          <w:kern w:val="0"/>
        </w:rPr>
        <w:t>完成后开始</w:t>
      </w:r>
      <w:r w:rsidR="006E01B4" w:rsidRPr="00846C06">
        <w:rPr>
          <w:rFonts w:ascii="Arial" w:hAnsi="Arial" w:cs="Arial"/>
          <w:color w:val="000000"/>
          <w:kern w:val="0"/>
        </w:rPr>
        <w:t>算起，</w:t>
      </w:r>
      <w:r w:rsidR="00806816">
        <w:rPr>
          <w:rFonts w:ascii="Arial" w:hAnsi="Arial" w:cs="Arial"/>
          <w:color w:val="000000"/>
          <w:kern w:val="0"/>
        </w:rPr>
        <w:t>6</w:t>
      </w:r>
      <w:r w:rsidR="009938BE" w:rsidRPr="00846C06">
        <w:rPr>
          <w:rFonts w:ascii="Arial" w:hAnsi="Arial" w:cs="Arial"/>
          <w:color w:val="000000"/>
          <w:kern w:val="0"/>
        </w:rPr>
        <w:t>个</w:t>
      </w:r>
      <w:r w:rsidR="006E01B4" w:rsidRPr="00846C06">
        <w:rPr>
          <w:rFonts w:ascii="Arial" w:hAnsi="Arial" w:cs="Arial"/>
          <w:color w:val="000000"/>
          <w:kern w:val="0"/>
        </w:rPr>
        <w:t>月为陪产期</w:t>
      </w:r>
      <w:r w:rsidR="006B10D5" w:rsidRPr="00846C06">
        <w:rPr>
          <w:rFonts w:ascii="Arial" w:hAnsi="Arial" w:cs="Arial"/>
          <w:color w:val="000000"/>
          <w:kern w:val="0"/>
        </w:rPr>
        <w:t>，乙方须派专业人员</w:t>
      </w:r>
      <w:r w:rsidR="00F8238C" w:rsidRPr="00846C06">
        <w:rPr>
          <w:rFonts w:ascii="Arial" w:hAnsi="Arial" w:cs="Arial"/>
          <w:color w:val="000000"/>
          <w:kern w:val="0"/>
        </w:rPr>
        <w:t>（必须能解决</w:t>
      </w:r>
      <w:r w:rsidR="00FF6CA5" w:rsidRPr="00846C06">
        <w:rPr>
          <w:rFonts w:ascii="Arial" w:hAnsi="Arial" w:cs="Arial"/>
          <w:color w:val="000000"/>
          <w:kern w:val="0"/>
        </w:rPr>
        <w:t>所有</w:t>
      </w:r>
      <w:r w:rsidR="00F8238C" w:rsidRPr="00846C06">
        <w:rPr>
          <w:rFonts w:ascii="Arial" w:hAnsi="Arial" w:cs="Arial"/>
          <w:color w:val="000000"/>
          <w:kern w:val="0"/>
        </w:rPr>
        <w:t>故障）</w:t>
      </w:r>
      <w:r w:rsidR="006B10D5" w:rsidRPr="00846C06">
        <w:rPr>
          <w:rFonts w:ascii="Arial" w:hAnsi="Arial" w:cs="Arial"/>
          <w:color w:val="000000"/>
          <w:kern w:val="0"/>
        </w:rPr>
        <w:t>在现场陪产</w:t>
      </w:r>
      <w:r w:rsidRPr="00846C06">
        <w:rPr>
          <w:rFonts w:ascii="Arial" w:hAnsi="Arial" w:cs="Arial"/>
          <w:color w:val="000000"/>
          <w:kern w:val="0"/>
        </w:rPr>
        <w:t>。</w:t>
      </w:r>
    </w:p>
    <w:p w14:paraId="59F205B7" w14:textId="4E8F50E2" w:rsidR="006110FF" w:rsidRDefault="00CC0796" w:rsidP="0026093E">
      <w:pPr>
        <w:numPr>
          <w:ilvl w:val="1"/>
          <w:numId w:val="15"/>
        </w:numPr>
        <w:autoSpaceDE w:val="0"/>
        <w:autoSpaceDN w:val="0"/>
        <w:spacing w:line="300" w:lineRule="auto"/>
        <w:ind w:left="567"/>
        <w:jc w:val="left"/>
        <w:rPr>
          <w:rFonts w:ascii="Arial" w:hAnsi="Arial" w:cs="Arial"/>
          <w:color w:val="000000"/>
          <w:kern w:val="0"/>
        </w:rPr>
      </w:pPr>
      <w:r w:rsidRPr="00846C06">
        <w:rPr>
          <w:rFonts w:ascii="Arial" w:hAnsi="Arial" w:cs="Arial"/>
          <w:color w:val="000000"/>
          <w:kern w:val="0"/>
        </w:rPr>
        <w:lastRenderedPageBreak/>
        <w:t>系统的远程服务</w:t>
      </w:r>
      <w:r w:rsidR="00F90018" w:rsidRPr="00846C06">
        <w:rPr>
          <w:rFonts w:ascii="Arial" w:hAnsi="Arial" w:cs="Arial"/>
          <w:color w:val="000000"/>
          <w:kern w:val="0"/>
        </w:rPr>
        <w:t>，</w:t>
      </w:r>
      <w:r w:rsidR="00F409A8" w:rsidRPr="00846C06">
        <w:rPr>
          <w:rFonts w:ascii="Arial" w:hAnsi="Arial" w:cs="Arial"/>
          <w:color w:val="000000"/>
          <w:kern w:val="0"/>
        </w:rPr>
        <w:t>陪产期</w:t>
      </w:r>
      <w:r w:rsidR="00F8238C" w:rsidRPr="00846C06">
        <w:rPr>
          <w:rFonts w:ascii="Arial" w:hAnsi="Arial" w:cs="Arial"/>
          <w:color w:val="000000"/>
          <w:kern w:val="0"/>
        </w:rPr>
        <w:t>完成后开始算起</w:t>
      </w:r>
      <w:r w:rsidR="00F409A8" w:rsidRPr="00846C06">
        <w:rPr>
          <w:rFonts w:ascii="Arial" w:hAnsi="Arial" w:cs="Arial"/>
          <w:color w:val="000000"/>
          <w:kern w:val="0"/>
        </w:rPr>
        <w:t>，三</w:t>
      </w:r>
      <w:r w:rsidR="00F8238C" w:rsidRPr="00846C06">
        <w:rPr>
          <w:rFonts w:ascii="Arial" w:hAnsi="Arial" w:cs="Arial"/>
          <w:color w:val="000000"/>
          <w:kern w:val="0"/>
        </w:rPr>
        <w:t>年内</w:t>
      </w:r>
      <w:r w:rsidRPr="00846C06">
        <w:rPr>
          <w:rFonts w:ascii="Arial" w:hAnsi="Arial" w:cs="Arial"/>
          <w:color w:val="000000"/>
          <w:kern w:val="0"/>
        </w:rPr>
        <w:t>乙</w:t>
      </w:r>
      <w:r w:rsidR="00F90018" w:rsidRPr="00846C06">
        <w:rPr>
          <w:rFonts w:ascii="Arial" w:hAnsi="Arial" w:cs="Arial"/>
          <w:color w:val="000000"/>
          <w:kern w:val="0"/>
        </w:rPr>
        <w:t>方</w:t>
      </w:r>
      <w:r w:rsidR="00F8238C" w:rsidRPr="00846C06">
        <w:rPr>
          <w:rFonts w:ascii="Arial" w:hAnsi="Arial" w:cs="Arial"/>
          <w:color w:val="000000"/>
          <w:kern w:val="0"/>
        </w:rPr>
        <w:t>要提供</w:t>
      </w:r>
      <w:r w:rsidRPr="00846C06">
        <w:rPr>
          <w:rFonts w:ascii="Arial" w:hAnsi="Arial" w:cs="Arial"/>
          <w:color w:val="000000"/>
          <w:kern w:val="0"/>
        </w:rPr>
        <w:t>7x</w:t>
      </w:r>
      <w:r w:rsidR="00F90018" w:rsidRPr="00846C06">
        <w:rPr>
          <w:rFonts w:ascii="Arial" w:hAnsi="Arial" w:cs="Arial"/>
          <w:color w:val="000000"/>
          <w:kern w:val="0"/>
        </w:rPr>
        <w:t>24</w:t>
      </w:r>
      <w:r w:rsidR="00117B8C" w:rsidRPr="00846C06">
        <w:rPr>
          <w:rFonts w:ascii="Arial" w:hAnsi="Arial" w:cs="Arial"/>
          <w:color w:val="000000"/>
          <w:kern w:val="0"/>
        </w:rPr>
        <w:t>小时全天服务。</w:t>
      </w:r>
      <w:r w:rsidR="00117B8C" w:rsidRPr="00846C06">
        <w:rPr>
          <w:rFonts w:ascii="Arial" w:hAnsi="Arial" w:cs="Arial"/>
          <w:color w:val="000000"/>
          <w:kern w:val="0"/>
        </w:rPr>
        <w:t xml:space="preserve"> </w:t>
      </w:r>
    </w:p>
    <w:p w14:paraId="34D234D8" w14:textId="77777777" w:rsidR="00F90018" w:rsidRPr="00D8204A" w:rsidRDefault="00EF29A3" w:rsidP="0026093E">
      <w:pPr>
        <w:numPr>
          <w:ilvl w:val="0"/>
          <w:numId w:val="3"/>
        </w:numPr>
        <w:spacing w:beforeLines="100" w:before="312" w:afterLines="50" w:after="156" w:line="300" w:lineRule="auto"/>
        <w:ind w:left="562" w:hangingChars="200" w:hanging="562"/>
        <w:rPr>
          <w:rFonts w:ascii="Arial" w:hAnsi="Arial" w:cs="Arial"/>
          <w:b/>
          <w:bCs/>
          <w:kern w:val="0"/>
          <w:sz w:val="28"/>
          <w:szCs w:val="24"/>
        </w:rPr>
      </w:pPr>
      <w:bookmarkStart w:id="9" w:name="_Toc464606611"/>
      <w:bookmarkStart w:id="10" w:name="_Toc465460111"/>
      <w:bookmarkStart w:id="11" w:name="_Toc465530415"/>
      <w:bookmarkStart w:id="12" w:name="_Toc489433846"/>
      <w:r w:rsidRPr="00D8204A">
        <w:rPr>
          <w:rFonts w:ascii="Arial" w:hAnsi="Arial" w:cs="Arial"/>
          <w:b/>
          <w:bCs/>
          <w:kern w:val="0"/>
          <w:sz w:val="28"/>
          <w:szCs w:val="24"/>
        </w:rPr>
        <w:t>系统适用标准</w:t>
      </w:r>
      <w:bookmarkEnd w:id="9"/>
      <w:bookmarkEnd w:id="10"/>
      <w:bookmarkEnd w:id="11"/>
      <w:bookmarkEnd w:id="12"/>
    </w:p>
    <w:p w14:paraId="7F420381" w14:textId="77777777" w:rsidR="001D5431" w:rsidRPr="00CF5B17" w:rsidRDefault="001D5431" w:rsidP="002A6EE1">
      <w:pPr>
        <w:spacing w:line="300" w:lineRule="auto"/>
        <w:jc w:val="left"/>
        <w:rPr>
          <w:rFonts w:ascii="Arial" w:hAnsi="Arial" w:cs="Arial"/>
          <w:color w:val="000000"/>
          <w:kern w:val="0"/>
        </w:rPr>
      </w:pPr>
      <w:r w:rsidRPr="00CF5B17">
        <w:rPr>
          <w:rFonts w:ascii="Arial" w:hAnsi="Arial" w:cs="Arial"/>
          <w:color w:val="000000"/>
          <w:kern w:val="0"/>
        </w:rPr>
        <w:t xml:space="preserve">CECS23-1990         </w:t>
      </w:r>
      <w:r w:rsidR="00846C06">
        <w:rPr>
          <w:rFonts w:ascii="Arial" w:hAnsi="Arial" w:cs="Arial"/>
          <w:color w:val="000000"/>
          <w:kern w:val="0"/>
        </w:rPr>
        <w:t xml:space="preserve"> </w:t>
      </w:r>
      <w:r w:rsidRPr="00CF5B17">
        <w:rPr>
          <w:rFonts w:ascii="Arial" w:hAnsi="Arial" w:cs="Arial"/>
          <w:color w:val="000000"/>
          <w:kern w:val="0"/>
        </w:rPr>
        <w:t>《钢货架结构设计规范》</w:t>
      </w:r>
    </w:p>
    <w:p w14:paraId="228D5F2E" w14:textId="77777777" w:rsidR="001D5431" w:rsidRPr="00CF5B17" w:rsidRDefault="001D5431" w:rsidP="002A6EE1">
      <w:pPr>
        <w:spacing w:line="300" w:lineRule="auto"/>
        <w:jc w:val="left"/>
        <w:rPr>
          <w:rFonts w:ascii="Arial" w:hAnsi="Arial" w:cs="Arial"/>
          <w:color w:val="000000"/>
          <w:kern w:val="0"/>
        </w:rPr>
      </w:pPr>
      <w:r w:rsidRPr="00CF5B17">
        <w:rPr>
          <w:rFonts w:ascii="Arial" w:hAnsi="Arial" w:cs="Arial"/>
          <w:color w:val="000000"/>
          <w:kern w:val="0"/>
        </w:rPr>
        <w:t xml:space="preserve">GB50009-2001        </w:t>
      </w:r>
      <w:r w:rsidR="00846C06">
        <w:rPr>
          <w:rFonts w:ascii="Arial" w:hAnsi="Arial" w:cs="Arial"/>
          <w:color w:val="000000"/>
          <w:kern w:val="0"/>
        </w:rPr>
        <w:t xml:space="preserve"> </w:t>
      </w:r>
      <w:r w:rsidRPr="00CF5B17">
        <w:rPr>
          <w:rFonts w:ascii="Arial" w:hAnsi="Arial" w:cs="Arial"/>
          <w:color w:val="000000"/>
          <w:kern w:val="0"/>
        </w:rPr>
        <w:t>《建筑结构荷载规范》</w:t>
      </w:r>
    </w:p>
    <w:p w14:paraId="2489302B" w14:textId="77777777" w:rsidR="001D5431" w:rsidRPr="00CF5B17" w:rsidRDefault="00D371A8" w:rsidP="002A6EE1">
      <w:pPr>
        <w:spacing w:line="300" w:lineRule="auto"/>
        <w:jc w:val="left"/>
        <w:rPr>
          <w:rFonts w:ascii="Arial" w:hAnsi="Arial" w:cs="Arial"/>
          <w:color w:val="000000"/>
          <w:kern w:val="0"/>
        </w:rPr>
      </w:pPr>
      <w:r w:rsidRPr="00CF5B17">
        <w:rPr>
          <w:rFonts w:ascii="Arial" w:hAnsi="Arial" w:cs="Arial"/>
          <w:color w:val="000000"/>
          <w:kern w:val="0"/>
        </w:rPr>
        <w:t xml:space="preserve">JB/T 9018-1999     </w:t>
      </w:r>
      <w:r w:rsidR="00846C06">
        <w:rPr>
          <w:rFonts w:ascii="Arial" w:hAnsi="Arial" w:cs="Arial"/>
          <w:color w:val="000000"/>
          <w:kern w:val="0"/>
        </w:rPr>
        <w:t xml:space="preserve">  </w:t>
      </w:r>
      <w:r w:rsidRPr="00CF5B17">
        <w:rPr>
          <w:rFonts w:ascii="Arial" w:hAnsi="Arial" w:cs="Arial"/>
          <w:color w:val="000000"/>
          <w:kern w:val="0"/>
        </w:rPr>
        <w:t xml:space="preserve"> </w:t>
      </w:r>
      <w:r w:rsidR="001D5431" w:rsidRPr="00CF5B17">
        <w:rPr>
          <w:rFonts w:ascii="Arial" w:hAnsi="Arial" w:cs="Arial"/>
          <w:color w:val="000000"/>
          <w:kern w:val="0"/>
        </w:rPr>
        <w:t>《有轨巷道式高层货架仓库设计规范》</w:t>
      </w:r>
    </w:p>
    <w:p w14:paraId="3E09ADE6" w14:textId="77777777" w:rsidR="001D5431" w:rsidRPr="00CF5B17" w:rsidRDefault="001D5431" w:rsidP="002A6EE1">
      <w:pPr>
        <w:spacing w:line="300" w:lineRule="auto"/>
        <w:jc w:val="left"/>
        <w:rPr>
          <w:rFonts w:ascii="Arial" w:hAnsi="Arial" w:cs="Arial"/>
          <w:color w:val="000000"/>
          <w:kern w:val="0"/>
        </w:rPr>
      </w:pPr>
      <w:r w:rsidRPr="00CF5B17">
        <w:rPr>
          <w:rFonts w:ascii="Arial" w:hAnsi="Arial" w:cs="Arial"/>
          <w:color w:val="000000"/>
          <w:kern w:val="0"/>
        </w:rPr>
        <w:t xml:space="preserve">GB50205-2001        </w:t>
      </w:r>
      <w:r w:rsidR="00846C06">
        <w:rPr>
          <w:rFonts w:ascii="Arial" w:hAnsi="Arial" w:cs="Arial"/>
          <w:color w:val="000000"/>
          <w:kern w:val="0"/>
        </w:rPr>
        <w:t xml:space="preserve"> </w:t>
      </w:r>
      <w:r w:rsidRPr="00CF5B17">
        <w:rPr>
          <w:rFonts w:ascii="Arial" w:hAnsi="Arial" w:cs="Arial"/>
          <w:color w:val="000000"/>
          <w:kern w:val="0"/>
        </w:rPr>
        <w:t>《钢结构工程施工质量验收规范》</w:t>
      </w:r>
    </w:p>
    <w:p w14:paraId="146126F3" w14:textId="77777777" w:rsidR="001D5431" w:rsidRPr="00CF5B17" w:rsidRDefault="001D5431" w:rsidP="002A6EE1">
      <w:pPr>
        <w:spacing w:line="300" w:lineRule="auto"/>
        <w:jc w:val="left"/>
        <w:rPr>
          <w:rFonts w:ascii="Arial" w:hAnsi="Arial" w:cs="Arial"/>
          <w:color w:val="000000"/>
          <w:kern w:val="0"/>
        </w:rPr>
      </w:pPr>
      <w:r w:rsidRPr="00CF5B17">
        <w:rPr>
          <w:rFonts w:ascii="Arial" w:hAnsi="Arial" w:cs="Arial"/>
          <w:color w:val="000000"/>
          <w:kern w:val="0"/>
        </w:rPr>
        <w:t xml:space="preserve">GB50011-2001        </w:t>
      </w:r>
      <w:r w:rsidR="00846C06">
        <w:rPr>
          <w:rFonts w:ascii="Arial" w:hAnsi="Arial" w:cs="Arial"/>
          <w:color w:val="000000"/>
          <w:kern w:val="0"/>
        </w:rPr>
        <w:t xml:space="preserve"> </w:t>
      </w:r>
      <w:r w:rsidRPr="00CF5B17">
        <w:rPr>
          <w:rFonts w:ascii="Arial" w:hAnsi="Arial" w:cs="Arial"/>
          <w:color w:val="000000"/>
          <w:kern w:val="0"/>
        </w:rPr>
        <w:t>《建筑抗震设计规范》</w:t>
      </w:r>
    </w:p>
    <w:p w14:paraId="6E1FFC4F" w14:textId="77777777" w:rsidR="00D371A8" w:rsidRPr="00CF5B17" w:rsidRDefault="00450471" w:rsidP="002A6EE1">
      <w:pPr>
        <w:spacing w:line="300" w:lineRule="auto"/>
        <w:jc w:val="left"/>
        <w:rPr>
          <w:rFonts w:ascii="Arial" w:hAnsi="Arial" w:cs="Arial"/>
          <w:color w:val="000000"/>
          <w:kern w:val="0"/>
        </w:rPr>
      </w:pPr>
      <w:r w:rsidRPr="00CF5B17">
        <w:rPr>
          <w:rFonts w:ascii="Arial" w:hAnsi="Arial" w:cs="Arial"/>
          <w:color w:val="000000"/>
          <w:kern w:val="0"/>
        </w:rPr>
        <w:t xml:space="preserve">GB7401-87           </w:t>
      </w:r>
      <w:r w:rsidR="00846C06">
        <w:rPr>
          <w:rFonts w:ascii="Arial" w:hAnsi="Arial" w:cs="Arial"/>
          <w:color w:val="000000"/>
          <w:kern w:val="0"/>
        </w:rPr>
        <w:t xml:space="preserve"> </w:t>
      </w:r>
      <w:r w:rsidR="00D371A8" w:rsidRPr="00CF5B17">
        <w:rPr>
          <w:rFonts w:ascii="Arial" w:hAnsi="Arial" w:cs="Arial"/>
          <w:color w:val="000000"/>
          <w:kern w:val="0"/>
        </w:rPr>
        <w:t>《建筑防雷设计规范》</w:t>
      </w:r>
    </w:p>
    <w:p w14:paraId="5C1F6034" w14:textId="77777777" w:rsidR="00D371A8" w:rsidRPr="00CF5B17" w:rsidRDefault="00D371A8" w:rsidP="002A6EE1">
      <w:pPr>
        <w:spacing w:line="300" w:lineRule="auto"/>
        <w:jc w:val="left"/>
        <w:rPr>
          <w:rFonts w:ascii="Arial" w:hAnsi="Arial" w:cs="Arial"/>
          <w:color w:val="000000"/>
          <w:kern w:val="0"/>
        </w:rPr>
      </w:pPr>
      <w:r w:rsidRPr="00CF5B17">
        <w:rPr>
          <w:rFonts w:ascii="Arial" w:hAnsi="Arial" w:cs="Arial"/>
          <w:bCs/>
          <w:szCs w:val="24"/>
        </w:rPr>
        <w:t xml:space="preserve">GB/T50314-2000       </w:t>
      </w:r>
      <w:r w:rsidRPr="00CF5B17">
        <w:rPr>
          <w:rFonts w:ascii="Arial" w:hAnsi="Arial" w:cs="Arial"/>
          <w:bCs/>
          <w:szCs w:val="24"/>
        </w:rPr>
        <w:t>《智能建筑设计标准》</w:t>
      </w:r>
    </w:p>
    <w:p w14:paraId="3ABA8E52" w14:textId="77777777" w:rsidR="005A143E" w:rsidRPr="00CF5B17" w:rsidRDefault="005A143E" w:rsidP="002A6EE1">
      <w:pPr>
        <w:pStyle w:val="a0"/>
        <w:spacing w:line="300" w:lineRule="auto"/>
        <w:ind w:firstLineChars="0" w:firstLine="0"/>
        <w:jc w:val="left"/>
        <w:rPr>
          <w:rFonts w:ascii="Arial" w:hAnsi="Arial" w:cs="Arial"/>
          <w:bCs/>
          <w:szCs w:val="24"/>
        </w:rPr>
      </w:pPr>
      <w:r w:rsidRPr="00CF5B17">
        <w:rPr>
          <w:rFonts w:ascii="Arial" w:hAnsi="Arial" w:cs="Arial"/>
          <w:bCs/>
          <w:szCs w:val="24"/>
        </w:rPr>
        <w:t xml:space="preserve">FEM9.831           </w:t>
      </w:r>
      <w:r w:rsidR="00D371A8" w:rsidRPr="00CF5B17">
        <w:rPr>
          <w:rFonts w:ascii="Arial" w:hAnsi="Arial" w:cs="Arial"/>
          <w:bCs/>
          <w:szCs w:val="24"/>
        </w:rPr>
        <w:t xml:space="preserve"> </w:t>
      </w:r>
      <w:r w:rsidRPr="00CF5B17">
        <w:rPr>
          <w:rFonts w:ascii="Arial" w:hAnsi="Arial" w:cs="Arial"/>
          <w:bCs/>
          <w:szCs w:val="24"/>
        </w:rPr>
        <w:t xml:space="preserve"> </w:t>
      </w:r>
      <w:r w:rsidR="003E3FA7" w:rsidRPr="00CF5B17">
        <w:rPr>
          <w:rFonts w:ascii="Arial" w:hAnsi="Arial" w:cs="Arial"/>
          <w:bCs/>
          <w:szCs w:val="24"/>
        </w:rPr>
        <w:t>《</w:t>
      </w:r>
      <w:r w:rsidRPr="00CF5B17">
        <w:rPr>
          <w:rFonts w:ascii="Arial" w:hAnsi="Arial" w:cs="Arial"/>
          <w:bCs/>
          <w:szCs w:val="24"/>
        </w:rPr>
        <w:t>自动化仓库设备设计规范</w:t>
      </w:r>
      <w:r w:rsidR="003E3FA7" w:rsidRPr="00CF5B17">
        <w:rPr>
          <w:rFonts w:ascii="Arial" w:hAnsi="Arial" w:cs="Arial"/>
          <w:bCs/>
          <w:szCs w:val="24"/>
        </w:rPr>
        <w:t>》</w:t>
      </w:r>
    </w:p>
    <w:p w14:paraId="21F2BB0E" w14:textId="77777777" w:rsidR="005A143E" w:rsidRPr="00CF5B17" w:rsidRDefault="005A143E" w:rsidP="002A6EE1">
      <w:pPr>
        <w:pStyle w:val="a0"/>
        <w:spacing w:line="300" w:lineRule="auto"/>
        <w:ind w:firstLineChars="0" w:firstLine="0"/>
        <w:jc w:val="left"/>
        <w:rPr>
          <w:rFonts w:ascii="Arial" w:hAnsi="Arial" w:cs="Arial"/>
          <w:bCs/>
          <w:szCs w:val="24"/>
        </w:rPr>
      </w:pPr>
      <w:r w:rsidRPr="00CF5B17">
        <w:rPr>
          <w:rFonts w:ascii="Arial" w:hAnsi="Arial" w:cs="Arial"/>
          <w:bCs/>
          <w:szCs w:val="24"/>
        </w:rPr>
        <w:t xml:space="preserve">JB/T 9018-1999      </w:t>
      </w:r>
      <w:r w:rsidR="00D371A8" w:rsidRPr="00CF5B17">
        <w:rPr>
          <w:rFonts w:ascii="Arial" w:hAnsi="Arial" w:cs="Arial"/>
          <w:bCs/>
          <w:szCs w:val="24"/>
        </w:rPr>
        <w:t xml:space="preserve"> </w:t>
      </w:r>
      <w:r w:rsidR="00846C06">
        <w:rPr>
          <w:rFonts w:ascii="Arial" w:hAnsi="Arial" w:cs="Arial"/>
          <w:bCs/>
          <w:szCs w:val="24"/>
        </w:rPr>
        <w:t xml:space="preserve"> </w:t>
      </w:r>
      <w:r w:rsidR="003E3FA7" w:rsidRPr="00CF5B17">
        <w:rPr>
          <w:rFonts w:ascii="Arial" w:hAnsi="Arial" w:cs="Arial"/>
          <w:bCs/>
          <w:szCs w:val="24"/>
        </w:rPr>
        <w:t>《</w:t>
      </w:r>
      <w:r w:rsidRPr="00CF5B17">
        <w:rPr>
          <w:rFonts w:ascii="Arial" w:hAnsi="Arial" w:cs="Arial"/>
          <w:bCs/>
          <w:szCs w:val="24"/>
        </w:rPr>
        <w:t>有轨巷道式高层货架仓库设计规范</w:t>
      </w:r>
      <w:r w:rsidR="003E3FA7" w:rsidRPr="00CF5B17">
        <w:rPr>
          <w:rFonts w:ascii="Arial" w:hAnsi="Arial" w:cs="Arial"/>
          <w:bCs/>
          <w:szCs w:val="24"/>
        </w:rPr>
        <w:t>》</w:t>
      </w:r>
    </w:p>
    <w:p w14:paraId="77FEC4B3" w14:textId="77777777" w:rsidR="00107B56" w:rsidRPr="00CF5B17" w:rsidRDefault="00107B56" w:rsidP="002A6EE1">
      <w:pPr>
        <w:pStyle w:val="a0"/>
        <w:spacing w:line="300" w:lineRule="auto"/>
        <w:ind w:firstLineChars="0" w:firstLine="0"/>
        <w:jc w:val="left"/>
        <w:rPr>
          <w:rFonts w:ascii="Arial" w:hAnsi="Arial" w:cs="Arial"/>
          <w:bCs/>
          <w:szCs w:val="24"/>
        </w:rPr>
      </w:pPr>
      <w:r w:rsidRPr="00CF5B17">
        <w:rPr>
          <w:rFonts w:ascii="Arial" w:hAnsi="Arial" w:cs="Arial"/>
          <w:bCs/>
          <w:szCs w:val="24"/>
        </w:rPr>
        <w:t xml:space="preserve">FEM 9.221         </w:t>
      </w:r>
      <w:r w:rsidR="00D371A8" w:rsidRPr="00CF5B17">
        <w:rPr>
          <w:rFonts w:ascii="Arial" w:hAnsi="Arial" w:cs="Arial"/>
          <w:bCs/>
          <w:szCs w:val="24"/>
        </w:rPr>
        <w:t xml:space="preserve"> </w:t>
      </w:r>
      <w:r w:rsidR="00846C06">
        <w:rPr>
          <w:rFonts w:ascii="Arial" w:hAnsi="Arial" w:cs="Arial"/>
          <w:bCs/>
          <w:szCs w:val="24"/>
        </w:rPr>
        <w:t xml:space="preserve"> </w:t>
      </w:r>
      <w:r w:rsidR="00D371A8" w:rsidRPr="00CF5B17">
        <w:rPr>
          <w:rFonts w:ascii="Arial" w:hAnsi="Arial" w:cs="Arial"/>
          <w:bCs/>
          <w:szCs w:val="24"/>
        </w:rPr>
        <w:t xml:space="preserve">  </w:t>
      </w:r>
      <w:r w:rsidR="003E3FA7" w:rsidRPr="00CF5B17">
        <w:rPr>
          <w:rFonts w:ascii="Arial" w:hAnsi="Arial" w:cs="Arial"/>
          <w:bCs/>
          <w:szCs w:val="24"/>
        </w:rPr>
        <w:t>《</w:t>
      </w:r>
      <w:r w:rsidRPr="00CF5B17">
        <w:rPr>
          <w:rFonts w:ascii="Arial" w:hAnsi="Arial" w:cs="Arial"/>
          <w:bCs/>
          <w:szCs w:val="24"/>
        </w:rPr>
        <w:t xml:space="preserve"> </w:t>
      </w:r>
      <w:r w:rsidRPr="00CF5B17">
        <w:rPr>
          <w:rFonts w:ascii="Arial" w:hAnsi="Arial" w:cs="Arial"/>
          <w:bCs/>
          <w:szCs w:val="24"/>
        </w:rPr>
        <w:t>巷道堆垛机的性能数据、可靠度、有效度</w:t>
      </w:r>
      <w:r w:rsidR="003E3FA7" w:rsidRPr="00CF5B17">
        <w:rPr>
          <w:rFonts w:ascii="Arial" w:hAnsi="Arial" w:cs="Arial"/>
          <w:bCs/>
          <w:szCs w:val="24"/>
        </w:rPr>
        <w:t>》</w:t>
      </w:r>
    </w:p>
    <w:p w14:paraId="03CD0536" w14:textId="77777777" w:rsidR="00E9259C" w:rsidRPr="00CF5B17" w:rsidRDefault="00F80288" w:rsidP="002A6EE1">
      <w:pPr>
        <w:spacing w:line="300" w:lineRule="auto"/>
        <w:jc w:val="left"/>
        <w:rPr>
          <w:rFonts w:ascii="Arial" w:hAnsi="Arial" w:cs="Arial"/>
          <w:color w:val="000000"/>
          <w:kern w:val="0"/>
        </w:rPr>
      </w:pPr>
      <w:r w:rsidRPr="00CF5B17">
        <w:rPr>
          <w:rFonts w:ascii="Arial" w:hAnsi="Arial" w:cs="Arial"/>
          <w:color w:val="000000"/>
          <w:kern w:val="0"/>
        </w:rPr>
        <w:t xml:space="preserve">GB 50231-2009       </w:t>
      </w:r>
      <w:r w:rsidR="0038459B" w:rsidRPr="00CF5B17">
        <w:rPr>
          <w:rFonts w:ascii="Arial" w:hAnsi="Arial" w:cs="Arial"/>
          <w:color w:val="000000"/>
          <w:kern w:val="0"/>
        </w:rPr>
        <w:t xml:space="preserve"> </w:t>
      </w:r>
      <w:r w:rsidRPr="00CF5B17">
        <w:rPr>
          <w:rFonts w:ascii="Arial" w:hAnsi="Arial" w:cs="Arial"/>
          <w:color w:val="000000"/>
          <w:kern w:val="0"/>
        </w:rPr>
        <w:t>《机械设备安装工程施工及验收通用规范》</w:t>
      </w:r>
    </w:p>
    <w:p w14:paraId="6B4D9798" w14:textId="77777777" w:rsidR="00107B56" w:rsidRPr="00CF5B17" w:rsidRDefault="00107B56" w:rsidP="002A6EE1">
      <w:pPr>
        <w:spacing w:line="300" w:lineRule="auto"/>
        <w:jc w:val="left"/>
        <w:rPr>
          <w:rFonts w:ascii="Arial" w:hAnsi="Arial" w:cs="Arial"/>
          <w:color w:val="000000"/>
          <w:kern w:val="0"/>
        </w:rPr>
      </w:pPr>
      <w:r w:rsidRPr="00CF5B17">
        <w:rPr>
          <w:rFonts w:ascii="Arial" w:hAnsi="Arial" w:cs="Arial"/>
          <w:bCs/>
          <w:szCs w:val="24"/>
        </w:rPr>
        <w:t xml:space="preserve">FEM 9.222          </w:t>
      </w:r>
      <w:r w:rsidR="00D371A8" w:rsidRPr="00CF5B17">
        <w:rPr>
          <w:rFonts w:ascii="Arial" w:hAnsi="Arial" w:cs="Arial"/>
          <w:bCs/>
          <w:szCs w:val="24"/>
        </w:rPr>
        <w:t xml:space="preserve">  </w:t>
      </w:r>
      <w:r w:rsidR="00846C06">
        <w:rPr>
          <w:rFonts w:ascii="Arial" w:hAnsi="Arial" w:cs="Arial"/>
          <w:bCs/>
          <w:szCs w:val="24"/>
        </w:rPr>
        <w:t xml:space="preserve"> </w:t>
      </w:r>
      <w:r w:rsidR="003E3FA7" w:rsidRPr="00CF5B17">
        <w:rPr>
          <w:rFonts w:ascii="Arial" w:hAnsi="Arial" w:cs="Arial"/>
          <w:bCs/>
          <w:szCs w:val="24"/>
        </w:rPr>
        <w:t>《</w:t>
      </w:r>
      <w:r w:rsidRPr="00CF5B17">
        <w:rPr>
          <w:rFonts w:ascii="Arial" w:hAnsi="Arial" w:cs="Arial"/>
          <w:bCs/>
          <w:szCs w:val="24"/>
        </w:rPr>
        <w:t>含有巷道堆垛机和其它设备的系统的可靠性及验收规程</w:t>
      </w:r>
      <w:r w:rsidR="003E3FA7" w:rsidRPr="00CF5B17">
        <w:rPr>
          <w:rFonts w:ascii="Arial" w:hAnsi="Arial" w:cs="Arial"/>
          <w:bCs/>
          <w:szCs w:val="24"/>
        </w:rPr>
        <w:t>》</w:t>
      </w:r>
    </w:p>
    <w:p w14:paraId="1ABD9E27" w14:textId="77777777" w:rsidR="00BC016A" w:rsidRPr="00CF5B17" w:rsidRDefault="00BC016A" w:rsidP="002A6EE1">
      <w:pPr>
        <w:pStyle w:val="a0"/>
        <w:spacing w:line="300" w:lineRule="auto"/>
        <w:ind w:firstLineChars="0" w:firstLine="0"/>
        <w:jc w:val="left"/>
        <w:rPr>
          <w:rFonts w:ascii="Arial" w:hAnsi="Arial" w:cs="Arial"/>
          <w:bCs/>
          <w:szCs w:val="24"/>
        </w:rPr>
      </w:pPr>
      <w:r w:rsidRPr="00CF5B17">
        <w:rPr>
          <w:rFonts w:ascii="Arial" w:hAnsi="Arial" w:cs="Arial"/>
          <w:bCs/>
          <w:szCs w:val="24"/>
        </w:rPr>
        <w:t>GB/T6988.1</w:t>
      </w:r>
      <w:r w:rsidRPr="00CF5B17">
        <w:rPr>
          <w:rFonts w:ascii="Arial" w:hAnsi="Arial" w:cs="Arial"/>
          <w:bCs/>
          <w:szCs w:val="24"/>
        </w:rPr>
        <w:t>～</w:t>
      </w:r>
      <w:r w:rsidRPr="00CF5B17">
        <w:rPr>
          <w:rFonts w:ascii="Arial" w:hAnsi="Arial" w:cs="Arial"/>
          <w:bCs/>
          <w:szCs w:val="24"/>
        </w:rPr>
        <w:t xml:space="preserve">4-1997  </w:t>
      </w:r>
      <w:r w:rsidR="00D371A8" w:rsidRPr="00CF5B17">
        <w:rPr>
          <w:rFonts w:ascii="Arial" w:hAnsi="Arial" w:cs="Arial"/>
          <w:bCs/>
          <w:szCs w:val="24"/>
        </w:rPr>
        <w:t xml:space="preserve"> </w:t>
      </w:r>
      <w:r w:rsidR="003E3FA7" w:rsidRPr="00CF5B17">
        <w:rPr>
          <w:rFonts w:ascii="Arial" w:hAnsi="Arial" w:cs="Arial"/>
          <w:bCs/>
          <w:szCs w:val="24"/>
        </w:rPr>
        <w:t>《</w:t>
      </w:r>
      <w:r w:rsidRPr="00CF5B17">
        <w:rPr>
          <w:rFonts w:ascii="Arial" w:hAnsi="Arial" w:cs="Arial"/>
          <w:bCs/>
          <w:szCs w:val="24"/>
        </w:rPr>
        <w:t xml:space="preserve"> </w:t>
      </w:r>
      <w:r w:rsidRPr="00CF5B17">
        <w:rPr>
          <w:rFonts w:ascii="Arial" w:hAnsi="Arial" w:cs="Arial"/>
          <w:bCs/>
          <w:szCs w:val="24"/>
        </w:rPr>
        <w:t>电气技术用文件的编制</w:t>
      </w:r>
      <w:r w:rsidR="003E3FA7" w:rsidRPr="00CF5B17">
        <w:rPr>
          <w:rFonts w:ascii="Arial" w:hAnsi="Arial" w:cs="Arial"/>
          <w:bCs/>
          <w:szCs w:val="24"/>
        </w:rPr>
        <w:t>》</w:t>
      </w:r>
    </w:p>
    <w:p w14:paraId="7769026D" w14:textId="77777777" w:rsidR="00BC016A" w:rsidRPr="00CF5B17" w:rsidRDefault="00BC016A" w:rsidP="002A6EE1">
      <w:pPr>
        <w:pStyle w:val="a0"/>
        <w:spacing w:line="300" w:lineRule="auto"/>
        <w:ind w:firstLineChars="0" w:firstLine="0"/>
        <w:jc w:val="left"/>
        <w:rPr>
          <w:rFonts w:ascii="Arial" w:hAnsi="Arial" w:cs="Arial"/>
          <w:bCs/>
          <w:szCs w:val="24"/>
        </w:rPr>
      </w:pPr>
      <w:r w:rsidRPr="00CF5B17">
        <w:rPr>
          <w:rFonts w:ascii="Arial" w:hAnsi="Arial" w:cs="Arial"/>
          <w:bCs/>
          <w:szCs w:val="24"/>
        </w:rPr>
        <w:t>GB/T4728.1-1985</w:t>
      </w:r>
      <w:r w:rsidRPr="00CF5B17">
        <w:rPr>
          <w:rFonts w:ascii="Arial" w:hAnsi="Arial" w:cs="Arial"/>
          <w:bCs/>
          <w:szCs w:val="24"/>
        </w:rPr>
        <w:tab/>
        <w:t xml:space="preserve">     </w:t>
      </w:r>
      <w:r w:rsidR="00846C06">
        <w:rPr>
          <w:rFonts w:ascii="Arial" w:hAnsi="Arial" w:cs="Arial"/>
          <w:bCs/>
          <w:szCs w:val="24"/>
        </w:rPr>
        <w:t xml:space="preserve"> </w:t>
      </w:r>
      <w:r w:rsidR="003E3FA7" w:rsidRPr="00CF5B17">
        <w:rPr>
          <w:rFonts w:ascii="Arial" w:hAnsi="Arial" w:cs="Arial"/>
          <w:bCs/>
          <w:szCs w:val="24"/>
        </w:rPr>
        <w:t>《</w:t>
      </w:r>
      <w:r w:rsidRPr="00CF5B17">
        <w:rPr>
          <w:rFonts w:ascii="Arial" w:hAnsi="Arial" w:cs="Arial"/>
          <w:bCs/>
          <w:szCs w:val="24"/>
        </w:rPr>
        <w:t>电气图用图形符号</w:t>
      </w:r>
      <w:r w:rsidRPr="00CF5B17">
        <w:rPr>
          <w:rFonts w:ascii="Arial" w:hAnsi="Arial" w:cs="Arial"/>
          <w:bCs/>
          <w:szCs w:val="24"/>
        </w:rPr>
        <w:t xml:space="preserve"> </w:t>
      </w:r>
      <w:r w:rsidR="003E3FA7" w:rsidRPr="00CF5B17">
        <w:rPr>
          <w:rFonts w:ascii="Arial" w:hAnsi="Arial" w:cs="Arial"/>
          <w:bCs/>
          <w:szCs w:val="24"/>
        </w:rPr>
        <w:t>》</w:t>
      </w:r>
    </w:p>
    <w:p w14:paraId="128EFBA6" w14:textId="77777777" w:rsidR="00BC016A" w:rsidRPr="00CF5B17" w:rsidRDefault="00BC016A" w:rsidP="002A6EE1">
      <w:pPr>
        <w:pStyle w:val="a0"/>
        <w:spacing w:line="300" w:lineRule="auto"/>
        <w:ind w:firstLineChars="0" w:firstLine="0"/>
        <w:jc w:val="left"/>
        <w:rPr>
          <w:rFonts w:ascii="Arial" w:hAnsi="Arial" w:cs="Arial"/>
          <w:bCs/>
          <w:szCs w:val="24"/>
        </w:rPr>
      </w:pPr>
      <w:r w:rsidRPr="00CF5B17">
        <w:rPr>
          <w:rFonts w:ascii="Arial" w:hAnsi="Arial" w:cs="Arial"/>
          <w:bCs/>
          <w:szCs w:val="24"/>
        </w:rPr>
        <w:t>GB/T4728.2</w:t>
      </w:r>
      <w:r w:rsidRPr="00CF5B17">
        <w:rPr>
          <w:rFonts w:ascii="Arial" w:hAnsi="Arial" w:cs="Arial"/>
          <w:bCs/>
          <w:szCs w:val="24"/>
        </w:rPr>
        <w:t>～</w:t>
      </w:r>
      <w:r w:rsidRPr="00CF5B17">
        <w:rPr>
          <w:rFonts w:ascii="Arial" w:hAnsi="Arial" w:cs="Arial"/>
          <w:bCs/>
          <w:szCs w:val="24"/>
        </w:rPr>
        <w:t xml:space="preserve">13-1998 </w:t>
      </w:r>
      <w:r w:rsidR="00D371A8" w:rsidRPr="00CF5B17">
        <w:rPr>
          <w:rFonts w:ascii="Arial" w:hAnsi="Arial" w:cs="Arial"/>
          <w:bCs/>
          <w:szCs w:val="24"/>
        </w:rPr>
        <w:t xml:space="preserve"> </w:t>
      </w:r>
      <w:r w:rsidR="003E3FA7" w:rsidRPr="00CF5B17">
        <w:rPr>
          <w:rFonts w:ascii="Arial" w:hAnsi="Arial" w:cs="Arial"/>
          <w:bCs/>
          <w:szCs w:val="24"/>
        </w:rPr>
        <w:t>《</w:t>
      </w:r>
      <w:r w:rsidRPr="00CF5B17">
        <w:rPr>
          <w:rFonts w:ascii="Arial" w:hAnsi="Arial" w:cs="Arial"/>
          <w:bCs/>
          <w:szCs w:val="24"/>
        </w:rPr>
        <w:t xml:space="preserve"> </w:t>
      </w:r>
      <w:r w:rsidRPr="00CF5B17">
        <w:rPr>
          <w:rFonts w:ascii="Arial" w:hAnsi="Arial" w:cs="Arial"/>
          <w:bCs/>
          <w:szCs w:val="24"/>
        </w:rPr>
        <w:t>电气简图用图形符号</w:t>
      </w:r>
      <w:r w:rsidR="003E3FA7" w:rsidRPr="00CF5B17">
        <w:rPr>
          <w:rFonts w:ascii="Arial" w:hAnsi="Arial" w:cs="Arial"/>
          <w:bCs/>
          <w:szCs w:val="24"/>
        </w:rPr>
        <w:t>》</w:t>
      </w:r>
    </w:p>
    <w:p w14:paraId="1258C016" w14:textId="77777777" w:rsidR="00D371A8" w:rsidRPr="00CF5B17" w:rsidRDefault="00D371A8" w:rsidP="002A6EE1">
      <w:pPr>
        <w:pStyle w:val="a0"/>
        <w:spacing w:line="300" w:lineRule="auto"/>
        <w:ind w:firstLineChars="0" w:firstLine="0"/>
        <w:jc w:val="left"/>
        <w:rPr>
          <w:rFonts w:ascii="Arial" w:hAnsi="Arial" w:cs="Arial"/>
          <w:bCs/>
          <w:szCs w:val="24"/>
        </w:rPr>
      </w:pPr>
      <w:r w:rsidRPr="00CF5B17">
        <w:rPr>
          <w:rFonts w:ascii="Arial" w:hAnsi="Arial" w:cs="Arial"/>
          <w:bCs/>
          <w:szCs w:val="24"/>
        </w:rPr>
        <w:t xml:space="preserve">GB 50093-2002        </w:t>
      </w:r>
      <w:r w:rsidRPr="00CF5B17">
        <w:rPr>
          <w:rFonts w:ascii="Arial" w:hAnsi="Arial" w:cs="Arial"/>
          <w:bCs/>
          <w:szCs w:val="24"/>
        </w:rPr>
        <w:t>《</w:t>
      </w:r>
      <w:r w:rsidRPr="00CF5B17">
        <w:rPr>
          <w:rFonts w:ascii="Arial" w:hAnsi="Arial" w:cs="Arial"/>
          <w:bCs/>
          <w:szCs w:val="24"/>
        </w:rPr>
        <w:t xml:space="preserve"> </w:t>
      </w:r>
      <w:r w:rsidRPr="00CF5B17">
        <w:rPr>
          <w:rFonts w:ascii="Arial" w:hAnsi="Arial" w:cs="Arial"/>
          <w:bCs/>
          <w:szCs w:val="24"/>
        </w:rPr>
        <w:t>自动化仪表工程施工及验收规范》</w:t>
      </w:r>
    </w:p>
    <w:p w14:paraId="71CDC8FB" w14:textId="77777777" w:rsidR="00D371A8" w:rsidRPr="00CF5B17" w:rsidRDefault="00D371A8" w:rsidP="002A6EE1">
      <w:pPr>
        <w:pStyle w:val="a0"/>
        <w:spacing w:line="300" w:lineRule="auto"/>
        <w:ind w:firstLineChars="0" w:firstLine="0"/>
        <w:jc w:val="left"/>
        <w:rPr>
          <w:rFonts w:ascii="Arial" w:hAnsi="Arial" w:cs="Arial"/>
          <w:bCs/>
          <w:szCs w:val="24"/>
        </w:rPr>
      </w:pPr>
      <w:r w:rsidRPr="00CF5B17">
        <w:rPr>
          <w:rFonts w:ascii="Arial" w:hAnsi="Arial" w:cs="Arial"/>
          <w:bCs/>
          <w:szCs w:val="24"/>
        </w:rPr>
        <w:t xml:space="preserve">EN 5016              </w:t>
      </w:r>
      <w:r w:rsidRPr="00CF5B17">
        <w:rPr>
          <w:rFonts w:ascii="Arial" w:hAnsi="Arial" w:cs="Arial"/>
          <w:bCs/>
          <w:szCs w:val="24"/>
        </w:rPr>
        <w:t>《水平布线电缆标准》</w:t>
      </w:r>
    </w:p>
    <w:p w14:paraId="7EA43FD6" w14:textId="77777777" w:rsidR="00D371A8" w:rsidRPr="00CF5B17" w:rsidRDefault="00D371A8" w:rsidP="002A6EE1">
      <w:pPr>
        <w:pStyle w:val="a0"/>
        <w:spacing w:line="300" w:lineRule="auto"/>
        <w:ind w:firstLineChars="0" w:firstLine="0"/>
        <w:jc w:val="left"/>
        <w:rPr>
          <w:rFonts w:ascii="Arial" w:hAnsi="Arial" w:cs="Arial"/>
          <w:bCs/>
          <w:szCs w:val="24"/>
        </w:rPr>
      </w:pPr>
      <w:r w:rsidRPr="00CF5B17">
        <w:rPr>
          <w:rFonts w:ascii="Arial" w:hAnsi="Arial" w:cs="Arial"/>
          <w:bCs/>
          <w:szCs w:val="24"/>
        </w:rPr>
        <w:t xml:space="preserve">EN 50169             </w:t>
      </w:r>
      <w:r w:rsidRPr="00CF5B17">
        <w:rPr>
          <w:rFonts w:ascii="Arial" w:hAnsi="Arial" w:cs="Arial"/>
          <w:bCs/>
          <w:szCs w:val="24"/>
        </w:rPr>
        <w:t>《主干布线电缆标准》</w:t>
      </w:r>
    </w:p>
    <w:p w14:paraId="7E320247" w14:textId="77777777" w:rsidR="00BC016A" w:rsidRPr="00CF5B17" w:rsidRDefault="00BC016A" w:rsidP="002A6EE1">
      <w:pPr>
        <w:pStyle w:val="a0"/>
        <w:spacing w:line="300" w:lineRule="auto"/>
        <w:ind w:firstLineChars="0" w:firstLine="0"/>
        <w:jc w:val="left"/>
        <w:rPr>
          <w:rFonts w:ascii="Arial" w:hAnsi="Arial" w:cs="Arial"/>
          <w:bCs/>
          <w:szCs w:val="24"/>
        </w:rPr>
      </w:pPr>
      <w:r w:rsidRPr="00CF5B17">
        <w:rPr>
          <w:rFonts w:ascii="Arial" w:hAnsi="Arial" w:cs="Arial"/>
          <w:bCs/>
          <w:szCs w:val="24"/>
        </w:rPr>
        <w:t xml:space="preserve">GB/T 4064-1983       </w:t>
      </w:r>
      <w:r w:rsidR="003E3FA7" w:rsidRPr="00CF5B17">
        <w:rPr>
          <w:rFonts w:ascii="Arial" w:hAnsi="Arial" w:cs="Arial"/>
          <w:bCs/>
          <w:szCs w:val="24"/>
        </w:rPr>
        <w:t>《</w:t>
      </w:r>
      <w:r w:rsidRPr="00CF5B17">
        <w:rPr>
          <w:rFonts w:ascii="Arial" w:hAnsi="Arial" w:cs="Arial"/>
          <w:bCs/>
          <w:szCs w:val="24"/>
        </w:rPr>
        <w:t>电气设备安全设计导则</w:t>
      </w:r>
      <w:r w:rsidR="003E3FA7" w:rsidRPr="00CF5B17">
        <w:rPr>
          <w:rFonts w:ascii="Arial" w:hAnsi="Arial" w:cs="Arial"/>
          <w:bCs/>
          <w:szCs w:val="24"/>
        </w:rPr>
        <w:t>》</w:t>
      </w:r>
    </w:p>
    <w:p w14:paraId="5F8E62A4" w14:textId="77777777" w:rsidR="00C555BB" w:rsidRPr="00CF5B17" w:rsidRDefault="00BC016A" w:rsidP="002A6EE1">
      <w:pPr>
        <w:pStyle w:val="a0"/>
        <w:spacing w:line="300" w:lineRule="auto"/>
        <w:ind w:firstLineChars="0" w:firstLine="0"/>
        <w:jc w:val="left"/>
        <w:rPr>
          <w:rFonts w:ascii="Arial" w:hAnsi="Arial" w:cs="Arial"/>
          <w:bCs/>
          <w:szCs w:val="24"/>
        </w:rPr>
      </w:pPr>
      <w:r w:rsidRPr="00CF5B17">
        <w:rPr>
          <w:rFonts w:ascii="Arial" w:hAnsi="Arial" w:cs="Arial"/>
          <w:bCs/>
          <w:szCs w:val="24"/>
        </w:rPr>
        <w:t xml:space="preserve">GBJ79-85             </w:t>
      </w:r>
      <w:r w:rsidR="003E3FA7" w:rsidRPr="00CF5B17">
        <w:rPr>
          <w:rFonts w:ascii="Arial" w:hAnsi="Arial" w:cs="Arial"/>
          <w:bCs/>
          <w:szCs w:val="24"/>
        </w:rPr>
        <w:t>《</w:t>
      </w:r>
      <w:r w:rsidRPr="00CF5B17">
        <w:rPr>
          <w:rFonts w:ascii="Arial" w:hAnsi="Arial" w:cs="Arial"/>
          <w:bCs/>
          <w:szCs w:val="24"/>
        </w:rPr>
        <w:t>工业企业通信接地设计规范</w:t>
      </w:r>
      <w:r w:rsidR="003E3FA7" w:rsidRPr="00CF5B17">
        <w:rPr>
          <w:rFonts w:ascii="Arial" w:hAnsi="Arial" w:cs="Arial"/>
          <w:bCs/>
          <w:szCs w:val="24"/>
        </w:rPr>
        <w:t>》</w:t>
      </w:r>
    </w:p>
    <w:p w14:paraId="746B095D" w14:textId="77777777" w:rsidR="00107B56" w:rsidRPr="00CF5B17" w:rsidRDefault="00107B56" w:rsidP="002A6EE1">
      <w:pPr>
        <w:pStyle w:val="a0"/>
        <w:spacing w:line="300" w:lineRule="auto"/>
        <w:ind w:firstLineChars="0" w:firstLine="0"/>
        <w:jc w:val="left"/>
        <w:rPr>
          <w:rFonts w:ascii="Arial" w:hAnsi="Arial" w:cs="Arial"/>
          <w:bCs/>
          <w:szCs w:val="24"/>
        </w:rPr>
      </w:pPr>
      <w:r w:rsidRPr="00CF5B17">
        <w:rPr>
          <w:rFonts w:ascii="Arial" w:hAnsi="Arial" w:cs="Arial"/>
          <w:bCs/>
          <w:szCs w:val="24"/>
        </w:rPr>
        <w:t>IEEE 802</w:t>
      </w:r>
      <w:r w:rsidRPr="00CF5B17">
        <w:rPr>
          <w:rFonts w:ascii="Arial" w:hAnsi="Arial" w:cs="Arial"/>
          <w:bCs/>
          <w:szCs w:val="24"/>
        </w:rPr>
        <w:t>．</w:t>
      </w:r>
      <w:r w:rsidRPr="00CF5B17">
        <w:rPr>
          <w:rFonts w:ascii="Arial" w:hAnsi="Arial" w:cs="Arial"/>
          <w:bCs/>
          <w:szCs w:val="24"/>
        </w:rPr>
        <w:t xml:space="preserve">3         </w:t>
      </w:r>
      <w:r w:rsidR="00D371A8" w:rsidRPr="00CF5B17">
        <w:rPr>
          <w:rFonts w:ascii="Arial" w:hAnsi="Arial" w:cs="Arial"/>
          <w:bCs/>
          <w:szCs w:val="24"/>
        </w:rPr>
        <w:t xml:space="preserve"> </w:t>
      </w:r>
      <w:r w:rsidR="003E3FA7" w:rsidRPr="00CF5B17">
        <w:rPr>
          <w:rFonts w:ascii="Arial" w:hAnsi="Arial" w:cs="Arial"/>
          <w:bCs/>
          <w:szCs w:val="24"/>
        </w:rPr>
        <w:t>《</w:t>
      </w:r>
      <w:r w:rsidRPr="00CF5B17">
        <w:rPr>
          <w:rFonts w:ascii="Arial" w:hAnsi="Arial" w:cs="Arial"/>
          <w:bCs/>
          <w:szCs w:val="24"/>
        </w:rPr>
        <w:t>千兆位以太网标准规范</w:t>
      </w:r>
      <w:r w:rsidR="003E3FA7" w:rsidRPr="00CF5B17">
        <w:rPr>
          <w:rFonts w:ascii="Arial" w:hAnsi="Arial" w:cs="Arial"/>
          <w:bCs/>
          <w:szCs w:val="24"/>
        </w:rPr>
        <w:t>》</w:t>
      </w:r>
    </w:p>
    <w:p w14:paraId="4953222E" w14:textId="77777777" w:rsidR="00107B56" w:rsidRPr="00CF5B17" w:rsidRDefault="00107B56" w:rsidP="002A6EE1">
      <w:pPr>
        <w:pStyle w:val="a0"/>
        <w:spacing w:line="300" w:lineRule="auto"/>
        <w:ind w:firstLineChars="0" w:firstLine="0"/>
        <w:jc w:val="left"/>
        <w:rPr>
          <w:rFonts w:ascii="Arial" w:hAnsi="Arial" w:cs="Arial"/>
          <w:bCs/>
          <w:szCs w:val="24"/>
        </w:rPr>
      </w:pPr>
      <w:r w:rsidRPr="00CF5B17">
        <w:rPr>
          <w:rFonts w:ascii="Arial" w:hAnsi="Arial" w:cs="Arial"/>
          <w:bCs/>
          <w:szCs w:val="24"/>
        </w:rPr>
        <w:t>ANSI X3T9</w:t>
      </w:r>
      <w:r w:rsidRPr="00CF5B17">
        <w:rPr>
          <w:rFonts w:ascii="Arial" w:hAnsi="Arial" w:cs="Arial"/>
          <w:bCs/>
          <w:szCs w:val="24"/>
        </w:rPr>
        <w:t>．</w:t>
      </w:r>
      <w:r w:rsidRPr="00CF5B17">
        <w:rPr>
          <w:rFonts w:ascii="Arial" w:hAnsi="Arial" w:cs="Arial"/>
          <w:bCs/>
          <w:szCs w:val="24"/>
        </w:rPr>
        <w:t xml:space="preserve">5       </w:t>
      </w:r>
      <w:r w:rsidR="00D371A8" w:rsidRPr="00CF5B17">
        <w:rPr>
          <w:rFonts w:ascii="Arial" w:hAnsi="Arial" w:cs="Arial"/>
          <w:bCs/>
          <w:szCs w:val="24"/>
        </w:rPr>
        <w:t xml:space="preserve">  </w:t>
      </w:r>
      <w:r w:rsidR="003E3FA7" w:rsidRPr="00CF5B17">
        <w:rPr>
          <w:rFonts w:ascii="Arial" w:hAnsi="Arial" w:cs="Arial"/>
          <w:bCs/>
          <w:szCs w:val="24"/>
        </w:rPr>
        <w:t>《</w:t>
      </w:r>
      <w:r w:rsidRPr="00CF5B17">
        <w:rPr>
          <w:rFonts w:ascii="Arial" w:hAnsi="Arial" w:cs="Arial"/>
          <w:bCs/>
          <w:szCs w:val="24"/>
        </w:rPr>
        <w:t xml:space="preserve"> </w:t>
      </w:r>
      <w:r w:rsidRPr="00CF5B17">
        <w:rPr>
          <w:rFonts w:ascii="Arial" w:hAnsi="Arial" w:cs="Arial"/>
          <w:bCs/>
          <w:szCs w:val="24"/>
        </w:rPr>
        <w:t>光纤分布式数据接口标准规范</w:t>
      </w:r>
      <w:r w:rsidR="003E3FA7" w:rsidRPr="00CF5B17">
        <w:rPr>
          <w:rFonts w:ascii="Arial" w:hAnsi="Arial" w:cs="Arial"/>
          <w:bCs/>
          <w:szCs w:val="24"/>
        </w:rPr>
        <w:t>》</w:t>
      </w:r>
    </w:p>
    <w:p w14:paraId="1553200C" w14:textId="77777777" w:rsidR="00D371A8" w:rsidRPr="00CF5B17" w:rsidRDefault="00D371A8" w:rsidP="002A6EE1">
      <w:pPr>
        <w:pStyle w:val="a0"/>
        <w:spacing w:line="300" w:lineRule="auto"/>
        <w:ind w:firstLineChars="0" w:firstLine="0"/>
        <w:jc w:val="left"/>
        <w:rPr>
          <w:rFonts w:ascii="Arial" w:hAnsi="Arial" w:cs="Arial"/>
          <w:bCs/>
          <w:szCs w:val="24"/>
        </w:rPr>
      </w:pPr>
      <w:r w:rsidRPr="00CF5B17">
        <w:rPr>
          <w:rFonts w:ascii="Arial" w:hAnsi="Arial" w:cs="Arial"/>
          <w:bCs/>
          <w:szCs w:val="24"/>
        </w:rPr>
        <w:t>IEEE 802</w:t>
      </w:r>
      <w:r w:rsidRPr="00CF5B17">
        <w:rPr>
          <w:rFonts w:ascii="Arial" w:hAnsi="Arial" w:cs="Arial"/>
          <w:bCs/>
          <w:szCs w:val="24"/>
        </w:rPr>
        <w:t>．</w:t>
      </w:r>
      <w:r w:rsidRPr="00CF5B17">
        <w:rPr>
          <w:rFonts w:ascii="Arial" w:hAnsi="Arial" w:cs="Arial"/>
          <w:bCs/>
          <w:szCs w:val="24"/>
        </w:rPr>
        <w:t xml:space="preserve">3          </w:t>
      </w:r>
      <w:r w:rsidRPr="00CF5B17">
        <w:rPr>
          <w:rFonts w:ascii="Arial" w:hAnsi="Arial" w:cs="Arial"/>
          <w:bCs/>
          <w:szCs w:val="24"/>
        </w:rPr>
        <w:t>《</w:t>
      </w:r>
      <w:r w:rsidRPr="00CF5B17">
        <w:rPr>
          <w:rFonts w:ascii="Arial" w:hAnsi="Arial" w:cs="Arial"/>
          <w:bCs/>
          <w:szCs w:val="24"/>
        </w:rPr>
        <w:t xml:space="preserve"> </w:t>
      </w:r>
      <w:r w:rsidRPr="00CF5B17">
        <w:rPr>
          <w:rFonts w:ascii="Arial" w:hAnsi="Arial" w:cs="Arial"/>
          <w:bCs/>
          <w:szCs w:val="24"/>
        </w:rPr>
        <w:t>快速以太网标准规范》</w:t>
      </w:r>
    </w:p>
    <w:p w14:paraId="48A04E11" w14:textId="0E1F3C1A" w:rsidR="00D822AA" w:rsidRPr="00D822AA" w:rsidRDefault="00D371A8" w:rsidP="002A6EE1">
      <w:pPr>
        <w:pStyle w:val="a0"/>
        <w:spacing w:line="300" w:lineRule="auto"/>
        <w:ind w:firstLineChars="0" w:firstLine="0"/>
        <w:jc w:val="left"/>
        <w:rPr>
          <w:rFonts w:ascii="Arial" w:hAnsi="Arial" w:cs="Arial"/>
          <w:bCs/>
          <w:szCs w:val="24"/>
        </w:rPr>
      </w:pPr>
      <w:r w:rsidRPr="00CF5B17">
        <w:rPr>
          <w:rFonts w:ascii="Arial" w:hAnsi="Arial" w:cs="Arial"/>
          <w:bCs/>
          <w:szCs w:val="24"/>
        </w:rPr>
        <w:t>IEEE 802</w:t>
      </w:r>
      <w:r w:rsidRPr="00CF5B17">
        <w:rPr>
          <w:rFonts w:ascii="Arial" w:hAnsi="Arial" w:cs="Arial"/>
          <w:bCs/>
          <w:szCs w:val="24"/>
        </w:rPr>
        <w:t>．</w:t>
      </w:r>
      <w:r w:rsidRPr="00CF5B17">
        <w:rPr>
          <w:rFonts w:ascii="Arial" w:hAnsi="Arial" w:cs="Arial"/>
          <w:bCs/>
          <w:szCs w:val="24"/>
        </w:rPr>
        <w:t xml:space="preserve">10         </w:t>
      </w:r>
      <w:r w:rsidRPr="00CF5B17">
        <w:rPr>
          <w:rFonts w:ascii="Arial" w:hAnsi="Arial" w:cs="Arial"/>
          <w:bCs/>
          <w:szCs w:val="24"/>
        </w:rPr>
        <w:t>《虚拟网络标准规范》</w:t>
      </w:r>
    </w:p>
    <w:p w14:paraId="12E749A6" w14:textId="77777777" w:rsidR="00767BEF" w:rsidRPr="00D8204A" w:rsidRDefault="001D238D" w:rsidP="0026093E">
      <w:pPr>
        <w:numPr>
          <w:ilvl w:val="0"/>
          <w:numId w:val="3"/>
        </w:numPr>
        <w:shd w:val="clear" w:color="auto" w:fill="FFFFFF"/>
        <w:spacing w:beforeLines="100" w:before="312" w:afterLines="50" w:after="156" w:line="300" w:lineRule="auto"/>
        <w:ind w:left="643" w:hangingChars="200" w:hanging="643"/>
        <w:rPr>
          <w:rFonts w:ascii="Arial" w:hAnsi="Arial" w:cs="Arial"/>
          <w:b/>
          <w:sz w:val="32"/>
        </w:rPr>
      </w:pPr>
      <w:r w:rsidRPr="00D8204A">
        <w:rPr>
          <w:rFonts w:ascii="Arial" w:hAnsi="Arial" w:cs="Arial"/>
          <w:b/>
          <w:sz w:val="32"/>
        </w:rPr>
        <w:t>项目联络</w:t>
      </w:r>
    </w:p>
    <w:p w14:paraId="4E0132A1" w14:textId="1A429740" w:rsidR="00767BEF" w:rsidRPr="00CF5B17" w:rsidRDefault="001D238D" w:rsidP="002A6EE1">
      <w:pPr>
        <w:pStyle w:val="a0"/>
        <w:spacing w:line="300" w:lineRule="auto"/>
        <w:rPr>
          <w:rFonts w:ascii="Arial" w:hAnsi="Arial" w:cs="Arial"/>
          <w:bCs/>
          <w:szCs w:val="24"/>
        </w:rPr>
      </w:pPr>
      <w:r w:rsidRPr="00CF5B17">
        <w:rPr>
          <w:rFonts w:ascii="Arial" w:hAnsi="Arial" w:cs="Arial"/>
          <w:bCs/>
          <w:szCs w:val="24"/>
        </w:rPr>
        <w:t>甲方项目</w:t>
      </w:r>
      <w:r w:rsidR="00767BEF" w:rsidRPr="00CF5B17">
        <w:rPr>
          <w:rFonts w:ascii="Arial" w:hAnsi="Arial" w:cs="Arial"/>
          <w:bCs/>
          <w:szCs w:val="24"/>
        </w:rPr>
        <w:t>联络人：</w:t>
      </w:r>
      <w:r w:rsidR="00846C06">
        <w:rPr>
          <w:rFonts w:ascii="Arial" w:hAnsi="Arial" w:cs="Arial"/>
          <w:bCs/>
          <w:szCs w:val="24"/>
        </w:rPr>
        <w:t xml:space="preserve">           </w:t>
      </w:r>
      <w:r w:rsidR="002A6EE1">
        <w:rPr>
          <w:rFonts w:ascii="Arial" w:hAnsi="Arial" w:cs="Arial"/>
          <w:bCs/>
          <w:szCs w:val="24"/>
        </w:rPr>
        <w:t xml:space="preserve"> </w:t>
      </w:r>
      <w:r w:rsidR="00846C06">
        <w:rPr>
          <w:rFonts w:ascii="Arial" w:hAnsi="Arial" w:cs="Arial"/>
          <w:bCs/>
          <w:szCs w:val="24"/>
        </w:rPr>
        <w:t xml:space="preserve">   </w:t>
      </w:r>
      <w:r w:rsidR="002121BE">
        <w:rPr>
          <w:rFonts w:ascii="Arial" w:hAnsi="Arial" w:cs="Arial"/>
          <w:bCs/>
          <w:szCs w:val="24"/>
        </w:rPr>
        <w:t xml:space="preserve"> </w:t>
      </w:r>
      <w:r w:rsidR="002A6EE1">
        <w:rPr>
          <w:rFonts w:ascii="Arial" w:hAnsi="Arial" w:cs="Arial"/>
          <w:bCs/>
          <w:szCs w:val="24"/>
        </w:rPr>
        <w:t xml:space="preserve"> </w:t>
      </w:r>
      <w:r w:rsidR="002121BE">
        <w:rPr>
          <w:rFonts w:ascii="Arial" w:hAnsi="Arial" w:cs="Arial"/>
          <w:bCs/>
          <w:szCs w:val="24"/>
        </w:rPr>
        <w:t xml:space="preserve">    </w:t>
      </w:r>
      <w:r w:rsidR="00846C06">
        <w:rPr>
          <w:rFonts w:ascii="Arial" w:hAnsi="Arial" w:cs="Arial"/>
          <w:bCs/>
          <w:szCs w:val="24"/>
        </w:rPr>
        <w:t xml:space="preserve"> </w:t>
      </w:r>
      <w:r w:rsidR="00767BEF" w:rsidRPr="00CF5B17">
        <w:rPr>
          <w:rFonts w:ascii="Arial" w:hAnsi="Arial" w:cs="Arial"/>
          <w:bCs/>
          <w:szCs w:val="24"/>
        </w:rPr>
        <w:t xml:space="preserve"> </w:t>
      </w:r>
      <w:r w:rsidRPr="00CF5B17">
        <w:rPr>
          <w:rFonts w:ascii="Arial" w:hAnsi="Arial" w:cs="Arial"/>
          <w:bCs/>
          <w:szCs w:val="24"/>
        </w:rPr>
        <w:t>乙方项目</w:t>
      </w:r>
      <w:r w:rsidR="00767BEF" w:rsidRPr="00CF5B17">
        <w:rPr>
          <w:rFonts w:ascii="Arial" w:hAnsi="Arial" w:cs="Arial"/>
          <w:bCs/>
          <w:szCs w:val="24"/>
        </w:rPr>
        <w:t>联络人：</w:t>
      </w:r>
      <w:r w:rsidR="00767BEF" w:rsidRPr="00CF5B17">
        <w:rPr>
          <w:rFonts w:ascii="Arial" w:hAnsi="Arial" w:cs="Arial"/>
          <w:bCs/>
          <w:szCs w:val="24"/>
        </w:rPr>
        <w:t xml:space="preserve"> </w:t>
      </w:r>
    </w:p>
    <w:p w14:paraId="1F0035B7" w14:textId="776935D1" w:rsidR="00767BEF" w:rsidRPr="00CF5B17" w:rsidRDefault="00767BEF" w:rsidP="002A6EE1">
      <w:pPr>
        <w:pStyle w:val="a0"/>
        <w:spacing w:line="300" w:lineRule="auto"/>
        <w:rPr>
          <w:rFonts w:ascii="Arial" w:hAnsi="Arial" w:cs="Arial"/>
          <w:bCs/>
          <w:szCs w:val="24"/>
        </w:rPr>
      </w:pPr>
      <w:r w:rsidRPr="00CF5B17">
        <w:rPr>
          <w:rFonts w:ascii="Arial" w:hAnsi="Arial" w:cs="Arial"/>
          <w:bCs/>
          <w:szCs w:val="24"/>
        </w:rPr>
        <w:t>电话：</w:t>
      </w:r>
      <w:r w:rsidRPr="00CF5B17">
        <w:rPr>
          <w:rFonts w:ascii="Arial" w:hAnsi="Arial" w:cs="Arial"/>
          <w:bCs/>
          <w:szCs w:val="24"/>
        </w:rPr>
        <w:t xml:space="preserve">            </w:t>
      </w:r>
      <w:r w:rsidR="002121BE">
        <w:rPr>
          <w:rFonts w:ascii="Arial" w:hAnsi="Arial" w:cs="Arial"/>
          <w:bCs/>
          <w:szCs w:val="24"/>
        </w:rPr>
        <w:t xml:space="preserve">         </w:t>
      </w:r>
      <w:r w:rsidR="002A6EE1">
        <w:rPr>
          <w:rFonts w:ascii="Arial" w:hAnsi="Arial" w:cs="Arial"/>
          <w:bCs/>
          <w:szCs w:val="24"/>
        </w:rPr>
        <w:t xml:space="preserve">  </w:t>
      </w:r>
      <w:r w:rsidR="002121BE">
        <w:rPr>
          <w:rFonts w:ascii="Arial" w:hAnsi="Arial" w:cs="Arial"/>
          <w:bCs/>
          <w:szCs w:val="24"/>
        </w:rPr>
        <w:t xml:space="preserve">         </w:t>
      </w:r>
      <w:r w:rsidRPr="00CF5B17">
        <w:rPr>
          <w:rFonts w:ascii="Arial" w:hAnsi="Arial" w:cs="Arial"/>
          <w:bCs/>
          <w:szCs w:val="24"/>
        </w:rPr>
        <w:t xml:space="preserve"> </w:t>
      </w:r>
      <w:r w:rsidRPr="00CF5B17">
        <w:rPr>
          <w:rFonts w:ascii="Arial" w:hAnsi="Arial" w:cs="Arial"/>
          <w:bCs/>
          <w:szCs w:val="24"/>
        </w:rPr>
        <w:t>电话：</w:t>
      </w:r>
    </w:p>
    <w:p w14:paraId="66195E2F" w14:textId="367EEE83" w:rsidR="00767BEF" w:rsidRPr="00CF5B17" w:rsidRDefault="00767BEF" w:rsidP="002A6EE1">
      <w:pPr>
        <w:pStyle w:val="a0"/>
        <w:spacing w:line="300" w:lineRule="auto"/>
        <w:ind w:firstLineChars="0"/>
        <w:rPr>
          <w:rFonts w:ascii="Arial" w:hAnsi="Arial" w:cs="Arial"/>
          <w:bCs/>
          <w:szCs w:val="24"/>
        </w:rPr>
      </w:pPr>
      <w:r w:rsidRPr="00CF5B17">
        <w:rPr>
          <w:rFonts w:ascii="Arial" w:hAnsi="Arial" w:cs="Arial"/>
          <w:bCs/>
          <w:szCs w:val="24"/>
        </w:rPr>
        <w:t>邮箱：</w:t>
      </w:r>
      <w:r w:rsidRPr="00CF5B17">
        <w:rPr>
          <w:rFonts w:ascii="Arial" w:hAnsi="Arial" w:cs="Arial"/>
          <w:bCs/>
          <w:szCs w:val="24"/>
        </w:rPr>
        <w:t xml:space="preserve">          </w:t>
      </w:r>
      <w:r w:rsidR="002121BE">
        <w:rPr>
          <w:rFonts w:ascii="Arial" w:hAnsi="Arial" w:cs="Arial"/>
          <w:bCs/>
          <w:szCs w:val="24"/>
        </w:rPr>
        <w:t xml:space="preserve">               </w:t>
      </w:r>
      <w:r w:rsidR="002A6EE1">
        <w:rPr>
          <w:rFonts w:ascii="Arial" w:hAnsi="Arial" w:cs="Arial"/>
          <w:bCs/>
          <w:szCs w:val="24"/>
        </w:rPr>
        <w:t xml:space="preserve">  </w:t>
      </w:r>
      <w:r w:rsidR="002121BE">
        <w:rPr>
          <w:rFonts w:ascii="Arial" w:hAnsi="Arial" w:cs="Arial"/>
          <w:bCs/>
          <w:szCs w:val="24"/>
        </w:rPr>
        <w:t xml:space="preserve">    </w:t>
      </w:r>
      <w:r w:rsidR="00846C06">
        <w:rPr>
          <w:rFonts w:ascii="Arial" w:hAnsi="Arial" w:cs="Arial"/>
          <w:bCs/>
          <w:szCs w:val="24"/>
        </w:rPr>
        <w:t xml:space="preserve"> </w:t>
      </w:r>
      <w:r w:rsidRPr="00CF5B17">
        <w:rPr>
          <w:rFonts w:ascii="Arial" w:hAnsi="Arial" w:cs="Arial"/>
          <w:bCs/>
          <w:szCs w:val="24"/>
        </w:rPr>
        <w:t xml:space="preserve"> </w:t>
      </w:r>
      <w:r w:rsidRPr="00CF5B17">
        <w:rPr>
          <w:rFonts w:ascii="Arial" w:hAnsi="Arial" w:cs="Arial"/>
          <w:bCs/>
          <w:szCs w:val="24"/>
        </w:rPr>
        <w:t>邮箱：</w:t>
      </w:r>
    </w:p>
    <w:p w14:paraId="763F0D75" w14:textId="59A79957" w:rsidR="00767BEF" w:rsidRPr="00CF5B17" w:rsidRDefault="00767BEF" w:rsidP="002A6EE1">
      <w:pPr>
        <w:pStyle w:val="a0"/>
        <w:spacing w:line="300" w:lineRule="auto"/>
        <w:ind w:firstLineChars="0"/>
        <w:rPr>
          <w:rFonts w:ascii="Arial" w:hAnsi="Arial" w:cs="Arial"/>
          <w:bCs/>
          <w:szCs w:val="24"/>
        </w:rPr>
      </w:pPr>
      <w:r w:rsidRPr="00CF5B17">
        <w:rPr>
          <w:rFonts w:ascii="Arial" w:hAnsi="Arial" w:cs="Arial"/>
          <w:bCs/>
          <w:szCs w:val="24"/>
        </w:rPr>
        <w:t>地址：</w:t>
      </w:r>
      <w:r w:rsidRPr="00CF5B17">
        <w:rPr>
          <w:rFonts w:ascii="Arial" w:hAnsi="Arial" w:cs="Arial"/>
          <w:bCs/>
          <w:szCs w:val="24"/>
        </w:rPr>
        <w:t xml:space="preserve">          </w:t>
      </w:r>
      <w:r w:rsidR="002121BE">
        <w:rPr>
          <w:rFonts w:ascii="Arial" w:hAnsi="Arial" w:cs="Arial"/>
          <w:bCs/>
          <w:szCs w:val="24"/>
        </w:rPr>
        <w:t xml:space="preserve">              </w:t>
      </w:r>
      <w:r w:rsidR="002A6EE1">
        <w:rPr>
          <w:rFonts w:ascii="Arial" w:hAnsi="Arial" w:cs="Arial"/>
          <w:bCs/>
          <w:szCs w:val="24"/>
        </w:rPr>
        <w:t xml:space="preserve">  </w:t>
      </w:r>
      <w:r w:rsidR="002121BE">
        <w:rPr>
          <w:rFonts w:ascii="Arial" w:hAnsi="Arial" w:cs="Arial"/>
          <w:bCs/>
          <w:szCs w:val="24"/>
        </w:rPr>
        <w:t xml:space="preserve">     </w:t>
      </w:r>
      <w:r w:rsidR="00846C06">
        <w:rPr>
          <w:rFonts w:ascii="Arial" w:hAnsi="Arial" w:cs="Arial"/>
          <w:bCs/>
          <w:szCs w:val="24"/>
        </w:rPr>
        <w:t xml:space="preserve"> </w:t>
      </w:r>
      <w:r w:rsidRPr="00CF5B17">
        <w:rPr>
          <w:rFonts w:ascii="Arial" w:hAnsi="Arial" w:cs="Arial"/>
          <w:bCs/>
          <w:szCs w:val="24"/>
        </w:rPr>
        <w:t xml:space="preserve"> </w:t>
      </w:r>
      <w:r w:rsidRPr="00CF5B17">
        <w:rPr>
          <w:rFonts w:ascii="Arial" w:hAnsi="Arial" w:cs="Arial"/>
          <w:bCs/>
          <w:szCs w:val="24"/>
        </w:rPr>
        <w:t>地址：</w:t>
      </w:r>
    </w:p>
    <w:p w14:paraId="6BF44048" w14:textId="124504C8" w:rsidR="00767BEF" w:rsidRPr="00CF5B17" w:rsidRDefault="00767BEF" w:rsidP="002A6EE1">
      <w:pPr>
        <w:pStyle w:val="a0"/>
        <w:spacing w:line="300" w:lineRule="auto"/>
        <w:ind w:firstLineChars="0"/>
        <w:rPr>
          <w:rFonts w:ascii="Arial" w:hAnsi="Arial" w:cs="Arial"/>
          <w:bCs/>
          <w:szCs w:val="24"/>
        </w:rPr>
      </w:pPr>
      <w:r w:rsidRPr="00CF5B17">
        <w:rPr>
          <w:rFonts w:ascii="Arial" w:hAnsi="Arial" w:cs="Arial"/>
          <w:bCs/>
          <w:szCs w:val="24"/>
        </w:rPr>
        <w:t>代表签字：</w:t>
      </w:r>
      <w:r w:rsidRPr="00CF5B17">
        <w:rPr>
          <w:rFonts w:ascii="Arial" w:hAnsi="Arial" w:cs="Arial"/>
          <w:bCs/>
          <w:szCs w:val="24"/>
        </w:rPr>
        <w:t xml:space="preserve">      </w:t>
      </w:r>
      <w:r w:rsidR="00846C06">
        <w:rPr>
          <w:rFonts w:ascii="Arial" w:hAnsi="Arial" w:cs="Arial"/>
          <w:bCs/>
          <w:szCs w:val="24"/>
        </w:rPr>
        <w:t xml:space="preserve">     </w:t>
      </w:r>
      <w:r w:rsidR="002121BE">
        <w:rPr>
          <w:rFonts w:ascii="Arial" w:hAnsi="Arial" w:cs="Arial"/>
          <w:bCs/>
          <w:szCs w:val="24"/>
        </w:rPr>
        <w:t xml:space="preserve">          </w:t>
      </w:r>
      <w:r w:rsidR="002A6EE1">
        <w:rPr>
          <w:rFonts w:ascii="Arial" w:hAnsi="Arial" w:cs="Arial"/>
          <w:bCs/>
          <w:szCs w:val="24"/>
        </w:rPr>
        <w:t xml:space="preserve">  </w:t>
      </w:r>
      <w:r w:rsidR="002121BE">
        <w:rPr>
          <w:rFonts w:ascii="Arial" w:hAnsi="Arial" w:cs="Arial"/>
          <w:bCs/>
          <w:szCs w:val="24"/>
        </w:rPr>
        <w:t xml:space="preserve">      </w:t>
      </w:r>
      <w:r w:rsidRPr="00CF5B17">
        <w:rPr>
          <w:rFonts w:ascii="Arial" w:hAnsi="Arial" w:cs="Arial"/>
          <w:bCs/>
          <w:szCs w:val="24"/>
        </w:rPr>
        <w:t>代表签字</w:t>
      </w:r>
      <w:r w:rsidR="00C00985" w:rsidRPr="00CF5B17">
        <w:rPr>
          <w:rFonts w:ascii="Arial" w:hAnsi="Arial" w:cs="Arial"/>
          <w:bCs/>
          <w:szCs w:val="24"/>
        </w:rPr>
        <w:t>：</w:t>
      </w:r>
    </w:p>
    <w:p w14:paraId="1452F0E3" w14:textId="159ADCE8" w:rsidR="00767BEF" w:rsidRPr="00CF5B17" w:rsidRDefault="00767BEF" w:rsidP="002A6EE1">
      <w:pPr>
        <w:pStyle w:val="a0"/>
        <w:spacing w:line="300" w:lineRule="auto"/>
        <w:ind w:firstLineChars="0"/>
        <w:rPr>
          <w:rFonts w:ascii="Arial" w:hAnsi="Arial" w:cs="Arial"/>
          <w:bCs/>
          <w:szCs w:val="24"/>
        </w:rPr>
      </w:pPr>
      <w:r w:rsidRPr="00CF5B17">
        <w:rPr>
          <w:rFonts w:ascii="Arial" w:hAnsi="Arial" w:cs="Arial"/>
          <w:bCs/>
          <w:szCs w:val="24"/>
        </w:rPr>
        <w:lastRenderedPageBreak/>
        <w:t>日期：</w:t>
      </w:r>
      <w:r w:rsidRPr="00CF5B17">
        <w:rPr>
          <w:rFonts w:ascii="Arial" w:hAnsi="Arial" w:cs="Arial"/>
          <w:bCs/>
          <w:szCs w:val="24"/>
        </w:rPr>
        <w:t xml:space="preserve">           </w:t>
      </w:r>
      <w:r w:rsidR="002121BE">
        <w:rPr>
          <w:rFonts w:ascii="Arial" w:hAnsi="Arial" w:cs="Arial"/>
          <w:bCs/>
          <w:szCs w:val="24"/>
        </w:rPr>
        <w:t xml:space="preserve">              </w:t>
      </w:r>
      <w:r w:rsidR="002A6EE1">
        <w:rPr>
          <w:rFonts w:ascii="Arial" w:hAnsi="Arial" w:cs="Arial"/>
          <w:bCs/>
          <w:szCs w:val="24"/>
        </w:rPr>
        <w:t xml:space="preserve">  </w:t>
      </w:r>
      <w:r w:rsidR="002121BE">
        <w:rPr>
          <w:rFonts w:ascii="Arial" w:hAnsi="Arial" w:cs="Arial"/>
          <w:bCs/>
          <w:szCs w:val="24"/>
        </w:rPr>
        <w:t xml:space="preserve">     </w:t>
      </w:r>
      <w:r w:rsidR="00846C06">
        <w:rPr>
          <w:rFonts w:ascii="Arial" w:hAnsi="Arial" w:cs="Arial"/>
          <w:bCs/>
          <w:szCs w:val="24"/>
        </w:rPr>
        <w:t xml:space="preserve"> </w:t>
      </w:r>
      <w:r w:rsidRPr="00CF5B17">
        <w:rPr>
          <w:rFonts w:ascii="Arial" w:hAnsi="Arial" w:cs="Arial"/>
          <w:bCs/>
          <w:szCs w:val="24"/>
        </w:rPr>
        <w:t>日期：</w:t>
      </w:r>
    </w:p>
    <w:p w14:paraId="4CEFE924" w14:textId="77777777" w:rsidR="009063AF" w:rsidRPr="00846C06" w:rsidRDefault="009063AF" w:rsidP="00846C06">
      <w:pPr>
        <w:pStyle w:val="a0"/>
        <w:spacing w:line="300" w:lineRule="auto"/>
        <w:ind w:firstLineChars="0" w:firstLine="0"/>
        <w:rPr>
          <w:rFonts w:ascii="Arial" w:hAnsi="Arial" w:cs="Arial"/>
          <w:bCs/>
          <w:szCs w:val="24"/>
        </w:rPr>
      </w:pPr>
    </w:p>
    <w:p w14:paraId="39C9D4D4" w14:textId="77777777" w:rsidR="00D822AA" w:rsidRDefault="00D822AA" w:rsidP="00D822AA">
      <w:pPr>
        <w:rPr>
          <w:b/>
          <w:sz w:val="36"/>
        </w:rPr>
      </w:pPr>
      <w:r w:rsidRPr="00B67E6B">
        <w:rPr>
          <w:rFonts w:hint="eastAsia"/>
          <w:b/>
          <w:sz w:val="36"/>
        </w:rPr>
        <w:t>相关部门审核</w:t>
      </w:r>
      <w:r>
        <w:rPr>
          <w:rFonts w:hint="eastAsia"/>
          <w:b/>
          <w:sz w:val="36"/>
        </w:rPr>
        <w:t>、</w:t>
      </w:r>
      <w:r w:rsidRPr="00B67E6B">
        <w:rPr>
          <w:rFonts w:hint="eastAsia"/>
          <w:b/>
          <w:sz w:val="36"/>
        </w:rPr>
        <w:t>审批意见</w:t>
      </w:r>
    </w:p>
    <w:tbl>
      <w:tblPr>
        <w:tblStyle w:val="a9"/>
        <w:tblW w:w="0" w:type="auto"/>
        <w:jc w:val="center"/>
        <w:tblLook w:val="04A0" w:firstRow="1" w:lastRow="0" w:firstColumn="1" w:lastColumn="0" w:noHBand="0" w:noVBand="1"/>
      </w:tblPr>
      <w:tblGrid>
        <w:gridCol w:w="2263"/>
        <w:gridCol w:w="6033"/>
      </w:tblGrid>
      <w:tr w:rsidR="00D822AA" w:rsidRPr="00B67E6B" w14:paraId="6C6F8ED2" w14:textId="77777777" w:rsidTr="00B722F0">
        <w:trPr>
          <w:jc w:val="center"/>
        </w:trPr>
        <w:tc>
          <w:tcPr>
            <w:tcW w:w="2263" w:type="dxa"/>
            <w:vAlign w:val="center"/>
          </w:tcPr>
          <w:p w14:paraId="0EF69080" w14:textId="77777777" w:rsidR="00D822AA" w:rsidRPr="00B67E6B" w:rsidRDefault="00D822AA" w:rsidP="00D822AA">
            <w:pPr>
              <w:jc w:val="center"/>
              <w:rPr>
                <w:sz w:val="28"/>
              </w:rPr>
            </w:pPr>
            <w:r w:rsidRPr="00B67E6B">
              <w:rPr>
                <w:rFonts w:hint="eastAsia"/>
                <w:sz w:val="28"/>
              </w:rPr>
              <w:t>部门</w:t>
            </w:r>
          </w:p>
        </w:tc>
        <w:tc>
          <w:tcPr>
            <w:tcW w:w="6033" w:type="dxa"/>
            <w:vAlign w:val="center"/>
          </w:tcPr>
          <w:p w14:paraId="24124862" w14:textId="77777777" w:rsidR="00D822AA" w:rsidRPr="00B67E6B" w:rsidRDefault="00D822AA" w:rsidP="00D822AA">
            <w:pPr>
              <w:jc w:val="center"/>
              <w:rPr>
                <w:sz w:val="28"/>
              </w:rPr>
            </w:pPr>
            <w:r w:rsidRPr="00B67E6B">
              <w:rPr>
                <w:rFonts w:hint="eastAsia"/>
                <w:sz w:val="28"/>
              </w:rPr>
              <w:t>意见及签字</w:t>
            </w:r>
          </w:p>
        </w:tc>
      </w:tr>
      <w:tr w:rsidR="00D822AA" w:rsidRPr="00B67E6B" w14:paraId="4F663D21" w14:textId="77777777" w:rsidTr="00B722F0">
        <w:trPr>
          <w:trHeight w:val="1068"/>
          <w:jc w:val="center"/>
        </w:trPr>
        <w:tc>
          <w:tcPr>
            <w:tcW w:w="2263" w:type="dxa"/>
            <w:vAlign w:val="center"/>
          </w:tcPr>
          <w:p w14:paraId="0EC70979" w14:textId="77777777" w:rsidR="00D822AA" w:rsidRPr="00B67E6B" w:rsidRDefault="00D822AA" w:rsidP="00D822AA">
            <w:pPr>
              <w:rPr>
                <w:sz w:val="28"/>
              </w:rPr>
            </w:pPr>
            <w:r>
              <w:rPr>
                <w:rFonts w:hint="eastAsia"/>
                <w:sz w:val="28"/>
              </w:rPr>
              <w:t>项目负责人</w:t>
            </w:r>
          </w:p>
        </w:tc>
        <w:tc>
          <w:tcPr>
            <w:tcW w:w="6033" w:type="dxa"/>
            <w:vAlign w:val="bottom"/>
          </w:tcPr>
          <w:p w14:paraId="04C3321D" w14:textId="77777777" w:rsidR="00D822AA" w:rsidRDefault="00D822AA" w:rsidP="00D822AA">
            <w:pPr>
              <w:jc w:val="right"/>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D822AA" w:rsidRPr="00B67E6B" w14:paraId="1F2964ED" w14:textId="77777777" w:rsidTr="00B722F0">
        <w:trPr>
          <w:trHeight w:val="1125"/>
          <w:jc w:val="center"/>
        </w:trPr>
        <w:tc>
          <w:tcPr>
            <w:tcW w:w="2263" w:type="dxa"/>
            <w:vAlign w:val="center"/>
          </w:tcPr>
          <w:p w14:paraId="2043F67A" w14:textId="23B90818" w:rsidR="00D822AA" w:rsidRPr="00B67E6B" w:rsidRDefault="00D822AA" w:rsidP="00D822AA">
            <w:pPr>
              <w:rPr>
                <w:sz w:val="28"/>
              </w:rPr>
            </w:pPr>
            <w:r>
              <w:rPr>
                <w:rFonts w:hint="eastAsia"/>
                <w:sz w:val="28"/>
              </w:rPr>
              <w:t>设备工程部</w:t>
            </w:r>
          </w:p>
        </w:tc>
        <w:tc>
          <w:tcPr>
            <w:tcW w:w="6033" w:type="dxa"/>
            <w:vAlign w:val="bottom"/>
          </w:tcPr>
          <w:p w14:paraId="6A5377D7" w14:textId="77777777" w:rsidR="00D822AA" w:rsidRPr="00B67E6B" w:rsidRDefault="00D822AA" w:rsidP="00D822AA">
            <w:pPr>
              <w:jc w:val="right"/>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D822AA" w:rsidRPr="00B67E6B" w14:paraId="18F30D37" w14:textId="77777777" w:rsidTr="00B722F0">
        <w:trPr>
          <w:trHeight w:val="1255"/>
          <w:jc w:val="center"/>
        </w:trPr>
        <w:tc>
          <w:tcPr>
            <w:tcW w:w="2263" w:type="dxa"/>
            <w:vAlign w:val="center"/>
          </w:tcPr>
          <w:p w14:paraId="12118834" w14:textId="7E662671" w:rsidR="00D822AA" w:rsidRPr="00B67E6B" w:rsidRDefault="00D822AA" w:rsidP="00D822AA">
            <w:pPr>
              <w:rPr>
                <w:sz w:val="28"/>
              </w:rPr>
            </w:pPr>
            <w:r>
              <w:rPr>
                <w:rFonts w:hint="eastAsia"/>
                <w:sz w:val="28"/>
              </w:rPr>
              <w:t>泰国设备工程部</w:t>
            </w:r>
          </w:p>
        </w:tc>
        <w:tc>
          <w:tcPr>
            <w:tcW w:w="6033" w:type="dxa"/>
            <w:vAlign w:val="bottom"/>
          </w:tcPr>
          <w:p w14:paraId="45A2FDE5" w14:textId="77777777" w:rsidR="00D822AA" w:rsidRPr="00B67E6B" w:rsidRDefault="00D822AA" w:rsidP="00D822AA">
            <w:pPr>
              <w:jc w:val="right"/>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D822AA" w:rsidRPr="00B67E6B" w14:paraId="710A5D4D" w14:textId="77777777" w:rsidTr="00B722F0">
        <w:trPr>
          <w:trHeight w:val="1132"/>
          <w:jc w:val="center"/>
        </w:trPr>
        <w:tc>
          <w:tcPr>
            <w:tcW w:w="2263" w:type="dxa"/>
            <w:vAlign w:val="center"/>
          </w:tcPr>
          <w:p w14:paraId="3F4EB459" w14:textId="509FF543" w:rsidR="00D822AA" w:rsidRPr="00B67E6B" w:rsidRDefault="00D822AA" w:rsidP="00D822AA">
            <w:pPr>
              <w:rPr>
                <w:sz w:val="28"/>
              </w:rPr>
            </w:pPr>
            <w:r>
              <w:rPr>
                <w:rFonts w:hint="eastAsia"/>
                <w:sz w:val="28"/>
              </w:rPr>
              <w:t>泰国设备动力中心</w:t>
            </w:r>
          </w:p>
        </w:tc>
        <w:tc>
          <w:tcPr>
            <w:tcW w:w="6033" w:type="dxa"/>
            <w:vAlign w:val="bottom"/>
          </w:tcPr>
          <w:p w14:paraId="49698B1B" w14:textId="77777777" w:rsidR="00D822AA" w:rsidRPr="00B67E6B" w:rsidRDefault="00D822AA" w:rsidP="00D822AA">
            <w:pPr>
              <w:jc w:val="right"/>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D822AA" w:rsidRPr="00B67E6B" w14:paraId="239E2EF9" w14:textId="77777777" w:rsidTr="00B722F0">
        <w:trPr>
          <w:trHeight w:val="1150"/>
          <w:jc w:val="center"/>
        </w:trPr>
        <w:tc>
          <w:tcPr>
            <w:tcW w:w="2263" w:type="dxa"/>
            <w:vAlign w:val="center"/>
          </w:tcPr>
          <w:p w14:paraId="35AA52A7" w14:textId="37EE9575" w:rsidR="00D822AA" w:rsidRPr="00B67E6B" w:rsidRDefault="00D822AA" w:rsidP="00D822AA">
            <w:pPr>
              <w:rPr>
                <w:sz w:val="28"/>
              </w:rPr>
            </w:pPr>
            <w:r>
              <w:rPr>
                <w:rFonts w:hint="eastAsia"/>
                <w:sz w:val="28"/>
              </w:rPr>
              <w:t>泰国炼胶车间</w:t>
            </w:r>
          </w:p>
        </w:tc>
        <w:tc>
          <w:tcPr>
            <w:tcW w:w="6033" w:type="dxa"/>
            <w:vAlign w:val="bottom"/>
          </w:tcPr>
          <w:p w14:paraId="623197EC" w14:textId="77777777" w:rsidR="00D822AA" w:rsidRPr="00B67E6B" w:rsidRDefault="00D822AA" w:rsidP="00D822AA">
            <w:pPr>
              <w:jc w:val="right"/>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D822AA" w:rsidRPr="00B67E6B" w14:paraId="467B64E9" w14:textId="77777777" w:rsidTr="00B722F0">
        <w:trPr>
          <w:trHeight w:val="1150"/>
          <w:jc w:val="center"/>
        </w:trPr>
        <w:tc>
          <w:tcPr>
            <w:tcW w:w="2263" w:type="dxa"/>
            <w:vAlign w:val="center"/>
          </w:tcPr>
          <w:p w14:paraId="37C2A074" w14:textId="2A13B5F2" w:rsidR="00D822AA" w:rsidRDefault="00D822AA" w:rsidP="00D822AA">
            <w:pPr>
              <w:rPr>
                <w:sz w:val="28"/>
              </w:rPr>
            </w:pPr>
            <w:r>
              <w:rPr>
                <w:rFonts w:hint="eastAsia"/>
                <w:sz w:val="28"/>
              </w:rPr>
              <w:t>泰国技术部</w:t>
            </w:r>
          </w:p>
        </w:tc>
        <w:tc>
          <w:tcPr>
            <w:tcW w:w="6033" w:type="dxa"/>
            <w:vAlign w:val="bottom"/>
          </w:tcPr>
          <w:p w14:paraId="4092455A" w14:textId="459F2393" w:rsidR="00D822AA" w:rsidRDefault="00D822AA" w:rsidP="00D822AA">
            <w:pPr>
              <w:jc w:val="right"/>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D822AA" w:rsidRPr="00B67E6B" w14:paraId="07317AB8" w14:textId="77777777" w:rsidTr="00B722F0">
        <w:trPr>
          <w:trHeight w:val="1150"/>
          <w:jc w:val="center"/>
        </w:trPr>
        <w:tc>
          <w:tcPr>
            <w:tcW w:w="2263" w:type="dxa"/>
            <w:vAlign w:val="center"/>
          </w:tcPr>
          <w:p w14:paraId="7ECC5B26" w14:textId="61A19BAF" w:rsidR="00D822AA" w:rsidRDefault="00D822AA" w:rsidP="00D822AA">
            <w:pPr>
              <w:rPr>
                <w:sz w:val="28"/>
              </w:rPr>
            </w:pPr>
            <w:r>
              <w:rPr>
                <w:rFonts w:hint="eastAsia"/>
                <w:sz w:val="28"/>
              </w:rPr>
              <w:t>泰国副总经理</w:t>
            </w:r>
          </w:p>
        </w:tc>
        <w:tc>
          <w:tcPr>
            <w:tcW w:w="6033" w:type="dxa"/>
            <w:vAlign w:val="bottom"/>
          </w:tcPr>
          <w:p w14:paraId="00D1AEF4" w14:textId="7B95FF81" w:rsidR="00D822AA" w:rsidRDefault="00D822AA" w:rsidP="00D822AA">
            <w:pPr>
              <w:jc w:val="right"/>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A23207" w:rsidRPr="00B67E6B" w14:paraId="76146279" w14:textId="77777777" w:rsidTr="00B722F0">
        <w:trPr>
          <w:trHeight w:val="1150"/>
          <w:jc w:val="center"/>
        </w:trPr>
        <w:tc>
          <w:tcPr>
            <w:tcW w:w="2263" w:type="dxa"/>
            <w:vAlign w:val="center"/>
          </w:tcPr>
          <w:p w14:paraId="248ECA3A" w14:textId="4993631C" w:rsidR="00A23207" w:rsidRDefault="00A23207" w:rsidP="00D822AA">
            <w:pPr>
              <w:rPr>
                <w:sz w:val="28"/>
              </w:rPr>
            </w:pPr>
            <w:r>
              <w:rPr>
                <w:rFonts w:hint="eastAsia"/>
                <w:sz w:val="28"/>
              </w:rPr>
              <w:t>生产运营中心副总监</w:t>
            </w:r>
          </w:p>
        </w:tc>
        <w:tc>
          <w:tcPr>
            <w:tcW w:w="6033" w:type="dxa"/>
            <w:vAlign w:val="bottom"/>
          </w:tcPr>
          <w:p w14:paraId="14F0D47C" w14:textId="25E96D37" w:rsidR="00A23207" w:rsidRDefault="00C25DC7" w:rsidP="00D822AA">
            <w:pPr>
              <w:jc w:val="right"/>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D822AA" w:rsidRPr="00B67E6B" w14:paraId="34734B0F" w14:textId="77777777" w:rsidTr="00B722F0">
        <w:trPr>
          <w:trHeight w:val="1150"/>
          <w:jc w:val="center"/>
        </w:trPr>
        <w:tc>
          <w:tcPr>
            <w:tcW w:w="2263" w:type="dxa"/>
            <w:vAlign w:val="center"/>
          </w:tcPr>
          <w:p w14:paraId="57A14CBE" w14:textId="765387EB" w:rsidR="00D822AA" w:rsidRDefault="00E75B32" w:rsidP="00D822AA">
            <w:pPr>
              <w:rPr>
                <w:sz w:val="28"/>
              </w:rPr>
            </w:pPr>
            <w:r>
              <w:rPr>
                <w:rFonts w:hint="eastAsia"/>
                <w:sz w:val="28"/>
              </w:rPr>
              <w:t>生产运营中心总监</w:t>
            </w:r>
          </w:p>
        </w:tc>
        <w:tc>
          <w:tcPr>
            <w:tcW w:w="6033" w:type="dxa"/>
            <w:vAlign w:val="bottom"/>
          </w:tcPr>
          <w:p w14:paraId="6209FE72" w14:textId="7419CE31" w:rsidR="00D822AA" w:rsidRDefault="00D822AA" w:rsidP="00D822AA">
            <w:pPr>
              <w:jc w:val="right"/>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bl>
    <w:p w14:paraId="067CD210" w14:textId="77777777" w:rsidR="00D822AA" w:rsidRPr="00B67E6B" w:rsidRDefault="00D822AA" w:rsidP="00D822AA">
      <w:pPr>
        <w:rPr>
          <w:b/>
          <w:sz w:val="36"/>
        </w:rPr>
      </w:pPr>
    </w:p>
    <w:p w14:paraId="2ACFD828" w14:textId="4C649285" w:rsidR="00D87C6A" w:rsidRPr="00CF5B17" w:rsidRDefault="00D87C6A" w:rsidP="00846C06">
      <w:pPr>
        <w:pStyle w:val="a0"/>
        <w:spacing w:line="300" w:lineRule="auto"/>
        <w:ind w:firstLineChars="0" w:firstLine="0"/>
        <w:rPr>
          <w:rFonts w:ascii="Arial" w:hAnsi="Arial" w:cs="Arial" w:hint="eastAsia"/>
          <w:bCs/>
          <w:szCs w:val="21"/>
        </w:rPr>
      </w:pPr>
      <w:bookmarkStart w:id="13" w:name="_GoBack"/>
      <w:bookmarkEnd w:id="13"/>
    </w:p>
    <w:sectPr w:rsidR="00D87C6A" w:rsidRPr="00CF5B17" w:rsidSect="00627778">
      <w:footerReference w:type="default" r:id="rId12"/>
      <w:pgSz w:w="11906" w:h="16838"/>
      <w:pgMar w:top="1440" w:right="1474" w:bottom="1247"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526AA" w14:textId="77777777" w:rsidR="004857EC" w:rsidRDefault="004857EC" w:rsidP="004D2F24">
      <w:r>
        <w:separator/>
      </w:r>
    </w:p>
  </w:endnote>
  <w:endnote w:type="continuationSeparator" w:id="0">
    <w:p w14:paraId="4A02AFBA" w14:textId="77777777" w:rsidR="004857EC" w:rsidRDefault="004857EC" w:rsidP="004D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CF3C50" w:usb2="00000016" w:usb3="00000000" w:csb0="0004001F" w:csb1="00000000"/>
  </w:font>
  <w:font w:name="Futura Lt BT">
    <w:charset w:val="00"/>
    <w:family w:val="swiss"/>
    <w:pitch w:val="variable"/>
    <w:sig w:usb0="00000087" w:usb1="00000000" w:usb2="00000000" w:usb3="00000000" w:csb0="0000001B" w:csb1="00000000"/>
  </w:font>
  <w:font w:name="Angsana New">
    <w:panose1 w:val="02020603050405020304"/>
    <w:charset w:val="DE"/>
    <w:family w:val="roman"/>
    <w:pitch w:val="variable"/>
    <w:sig w:usb0="01000003" w:usb1="00000000" w:usb2="00000000" w:usb3="00000000" w:csb0="00010001" w:csb1="00000000"/>
  </w:font>
  <w:font w:name="新宋体">
    <w:panose1 w:val="02010609030101010101"/>
    <w:charset w:val="86"/>
    <w:family w:val="modern"/>
    <w:pitch w:val="fixed"/>
    <w:sig w:usb0="00000003" w:usb1="288F0000" w:usb2="00000016" w:usb3="00000000" w:csb0="00040001" w:csb1="00000000"/>
  </w:font>
  <w:font w:name="Cordia New">
    <w:altName w:val="Microsoft Sans Serif"/>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045060"/>
      <w:docPartObj>
        <w:docPartGallery w:val="Page Numbers (Bottom of Page)"/>
        <w:docPartUnique/>
      </w:docPartObj>
    </w:sdtPr>
    <w:sdtEndPr/>
    <w:sdtContent>
      <w:p w14:paraId="1DAD337F" w14:textId="6A71C0EE" w:rsidR="00D822AA" w:rsidRDefault="00D822AA">
        <w:pPr>
          <w:pStyle w:val="a6"/>
          <w:jc w:val="center"/>
        </w:pPr>
        <w:r>
          <w:fldChar w:fldCharType="begin"/>
        </w:r>
        <w:r>
          <w:instrText>PAGE   \* MERGEFORMAT</w:instrText>
        </w:r>
        <w:r>
          <w:fldChar w:fldCharType="separate"/>
        </w:r>
        <w:r w:rsidR="00B3300C" w:rsidRPr="00B3300C">
          <w:rPr>
            <w:noProof/>
            <w:lang w:val="zh-CN"/>
          </w:rPr>
          <w:t>18</w:t>
        </w:r>
        <w:r>
          <w:fldChar w:fldCharType="end"/>
        </w:r>
      </w:p>
    </w:sdtContent>
  </w:sdt>
  <w:p w14:paraId="189D6010" w14:textId="77777777" w:rsidR="00D822AA" w:rsidRDefault="00D822A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79C00" w14:textId="77777777" w:rsidR="004857EC" w:rsidRDefault="004857EC" w:rsidP="004D2F24">
      <w:r>
        <w:separator/>
      </w:r>
    </w:p>
  </w:footnote>
  <w:footnote w:type="continuationSeparator" w:id="0">
    <w:p w14:paraId="47C3A13E" w14:textId="77777777" w:rsidR="004857EC" w:rsidRDefault="004857EC" w:rsidP="004D2F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D7853"/>
    <w:multiLevelType w:val="multilevel"/>
    <w:tmpl w:val="0409001D"/>
    <w:styleLink w:val="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083131E"/>
    <w:multiLevelType w:val="multilevel"/>
    <w:tmpl w:val="0409001D"/>
    <w:numStyleLink w:val="1"/>
  </w:abstractNum>
  <w:abstractNum w:abstractNumId="2" w15:restartNumberingAfterBreak="0">
    <w:nsid w:val="13A30D58"/>
    <w:multiLevelType w:val="hybridMultilevel"/>
    <w:tmpl w:val="599E5662"/>
    <w:lvl w:ilvl="0" w:tplc="24FC55A0">
      <w:start w:val="5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520D36"/>
    <w:multiLevelType w:val="multilevel"/>
    <w:tmpl w:val="0409001D"/>
    <w:numStyleLink w:val="3"/>
  </w:abstractNum>
  <w:abstractNum w:abstractNumId="4" w15:restartNumberingAfterBreak="0">
    <w:nsid w:val="236F1729"/>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F85481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3EF75A71"/>
    <w:multiLevelType w:val="multilevel"/>
    <w:tmpl w:val="0409001D"/>
    <w:numStyleLink w:val="1"/>
  </w:abstractNum>
  <w:abstractNum w:abstractNumId="7" w15:restartNumberingAfterBreak="0">
    <w:nsid w:val="40177E92"/>
    <w:multiLevelType w:val="hybridMultilevel"/>
    <w:tmpl w:val="186E8E18"/>
    <w:lvl w:ilvl="0" w:tplc="8E84F010">
      <w:start w:val="18"/>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05A7AD3"/>
    <w:multiLevelType w:val="hybridMultilevel"/>
    <w:tmpl w:val="61D6C1B4"/>
    <w:lvl w:ilvl="0" w:tplc="CA20E2EC">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A2C3A89"/>
    <w:multiLevelType w:val="multilevel"/>
    <w:tmpl w:val="CF64C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DD42D5"/>
    <w:multiLevelType w:val="hybridMultilevel"/>
    <w:tmpl w:val="5E485D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0F9142B"/>
    <w:multiLevelType w:val="multilevel"/>
    <w:tmpl w:val="0409001D"/>
    <w:numStyleLink w:val="1"/>
  </w:abstractNum>
  <w:abstractNum w:abstractNumId="12" w15:restartNumberingAfterBreak="0">
    <w:nsid w:val="53897D08"/>
    <w:multiLevelType w:val="multilevel"/>
    <w:tmpl w:val="53897D08"/>
    <w:lvl w:ilvl="0">
      <w:start w:val="1"/>
      <w:numFmt w:val="chineseCountingThousand"/>
      <w:pStyle w:val="10"/>
      <w:suff w:val="space"/>
      <w:lvlText w:val="第%1章"/>
      <w:lvlJc w:val="left"/>
      <w:pPr>
        <w:ind w:left="4247" w:hanging="420"/>
      </w:pPr>
      <w:rPr>
        <w:rFonts w:eastAsia="宋体" w:hint="eastAsia"/>
        <w:sz w:val="30"/>
        <w:szCs w:val="30"/>
      </w:rPr>
    </w:lvl>
    <w:lvl w:ilvl="1">
      <w:start w:val="1"/>
      <w:numFmt w:val="decimal"/>
      <w:pStyle w:val="2"/>
      <w:isLgl/>
      <w:suff w:val="space"/>
      <w:lvlText w:val="%1.%2"/>
      <w:lvlJc w:val="left"/>
      <w:pPr>
        <w:ind w:left="420" w:hanging="420"/>
      </w:pPr>
      <w:rPr>
        <w:rFonts w:eastAsia="宋体" w:hint="eastAsia"/>
        <w:b/>
        <w:i w:val="0"/>
        <w:sz w:val="28"/>
      </w:rPr>
    </w:lvl>
    <w:lvl w:ilvl="2">
      <w:start w:val="1"/>
      <w:numFmt w:val="decimal"/>
      <w:pStyle w:val="30"/>
      <w:isLgl/>
      <w:suff w:val="space"/>
      <w:lvlText w:val="%1.%2.%3"/>
      <w:lvlJc w:val="right"/>
      <w:pPr>
        <w:ind w:left="-453" w:firstLine="453"/>
      </w:pPr>
      <w:rPr>
        <w:rFonts w:eastAsia="宋体" w:hint="eastAsia"/>
        <w:b/>
        <w:i w:val="0"/>
        <w:sz w:val="24"/>
      </w:rPr>
    </w:lvl>
    <w:lvl w:ilvl="3">
      <w:start w:val="1"/>
      <w:numFmt w:val="decimal"/>
      <w:pStyle w:val="4"/>
      <w:isLgl/>
      <w:suff w:val="space"/>
      <w:lvlText w:val="%1.%2.%3.%4"/>
      <w:lvlJc w:val="left"/>
      <w:pPr>
        <w:ind w:left="987" w:hanging="420"/>
      </w:pPr>
      <w:rPr>
        <w:rFonts w:eastAsia="宋体" w:hint="eastAsia"/>
        <w:b/>
        <w:i w:val="0"/>
        <w:sz w:val="24"/>
      </w:rPr>
    </w:lvl>
    <w:lvl w:ilvl="4">
      <w:start w:val="1"/>
      <w:numFmt w:val="decimal"/>
      <w:pStyle w:val="20"/>
      <w:isLgl/>
      <w:lvlText w:val="%1.%2.%3.%4.%5"/>
      <w:lvlJc w:val="left"/>
      <w:pPr>
        <w:ind w:left="420" w:hanging="420"/>
      </w:pPr>
      <w:rPr>
        <w:rFonts w:eastAsia="宋体" w:hint="eastAsia"/>
        <w:b w:val="0"/>
        <w:i w:val="0"/>
        <w:sz w:val="24"/>
      </w:rPr>
    </w:lvl>
    <w:lvl w:ilvl="5">
      <w:start w:val="1"/>
      <w:numFmt w:val="decimal"/>
      <w:isLgl/>
      <w:lvlText w:val="%1.%2.%3.%4.%5.%6"/>
      <w:lvlJc w:val="right"/>
      <w:pPr>
        <w:tabs>
          <w:tab w:val="left" w:pos="7850"/>
        </w:tabs>
        <w:ind w:left="6909" w:hanging="420"/>
      </w:pPr>
      <w:rPr>
        <w:rFonts w:eastAsia="宋体" w:hint="eastAsia"/>
        <w:b w:val="0"/>
        <w:i w:val="0"/>
        <w:sz w:val="24"/>
      </w:rPr>
    </w:lvl>
    <w:lvl w:ilvl="6">
      <w:start w:val="1"/>
      <w:numFmt w:val="decimal"/>
      <w:lvlText w:val="%7."/>
      <w:lvlJc w:val="left"/>
      <w:pPr>
        <w:ind w:left="7476" w:hanging="420"/>
      </w:pPr>
      <w:rPr>
        <w:rFonts w:hint="eastAsia"/>
      </w:rPr>
    </w:lvl>
    <w:lvl w:ilvl="7">
      <w:start w:val="1"/>
      <w:numFmt w:val="lowerLetter"/>
      <w:lvlText w:val="%8)"/>
      <w:lvlJc w:val="left"/>
      <w:pPr>
        <w:ind w:left="8043" w:hanging="420"/>
      </w:pPr>
      <w:rPr>
        <w:rFonts w:hint="eastAsia"/>
      </w:rPr>
    </w:lvl>
    <w:lvl w:ilvl="8">
      <w:start w:val="1"/>
      <w:numFmt w:val="lowerRoman"/>
      <w:lvlText w:val="%9."/>
      <w:lvlJc w:val="right"/>
      <w:pPr>
        <w:ind w:left="8610" w:hanging="420"/>
      </w:pPr>
      <w:rPr>
        <w:rFonts w:hint="eastAsia"/>
      </w:rPr>
    </w:lvl>
  </w:abstractNum>
  <w:abstractNum w:abstractNumId="13" w15:restartNumberingAfterBreak="0">
    <w:nsid w:val="56CA45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5BA10BF2"/>
    <w:multiLevelType w:val="hybridMultilevel"/>
    <w:tmpl w:val="DA8A784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2BF0638"/>
    <w:multiLevelType w:val="hybridMultilevel"/>
    <w:tmpl w:val="3CFAD0F2"/>
    <w:lvl w:ilvl="0" w:tplc="49E416C6">
      <w:start w:val="1"/>
      <w:numFmt w:val="decimal"/>
      <w:lvlText w:val="%1）"/>
      <w:lvlJc w:val="left"/>
      <w:pPr>
        <w:ind w:left="1260" w:hanging="420"/>
      </w:pPr>
      <w:rPr>
        <w:rFonts w:ascii="Arial" w:eastAsia="宋体" w:hAnsi="Arial" w:cs="Arial"/>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15:restartNumberingAfterBreak="0">
    <w:nsid w:val="64612E81"/>
    <w:multiLevelType w:val="multilevel"/>
    <w:tmpl w:val="64612E8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40E0360"/>
    <w:multiLevelType w:val="hybridMultilevel"/>
    <w:tmpl w:val="0324FCE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15:restartNumberingAfterBreak="0">
    <w:nsid w:val="7B250567"/>
    <w:multiLevelType w:val="multilevel"/>
    <w:tmpl w:val="0409001D"/>
    <w:numStyleLink w:val="3"/>
  </w:abstractNum>
  <w:abstractNum w:abstractNumId="19" w15:restartNumberingAfterBreak="0">
    <w:nsid w:val="7B4F5562"/>
    <w:multiLevelType w:val="singleLevel"/>
    <w:tmpl w:val="7B4F5562"/>
    <w:lvl w:ilvl="0">
      <w:start w:val="3"/>
      <w:numFmt w:val="bullet"/>
      <w:pStyle w:val="Normal1comps"/>
      <w:lvlText w:val="-"/>
      <w:lvlJc w:val="left"/>
      <w:pPr>
        <w:tabs>
          <w:tab w:val="num" w:pos="927"/>
        </w:tabs>
        <w:ind w:left="927" w:hanging="360"/>
      </w:pPr>
      <w:rPr>
        <w:rFonts w:hint="default"/>
      </w:rPr>
    </w:lvl>
  </w:abstractNum>
  <w:num w:numId="1">
    <w:abstractNumId w:val="19"/>
  </w:num>
  <w:num w:numId="2">
    <w:abstractNumId w:val="12"/>
  </w:num>
  <w:num w:numId="3">
    <w:abstractNumId w:val="8"/>
  </w:num>
  <w:num w:numId="4">
    <w:abstractNumId w:val="4"/>
  </w:num>
  <w:num w:numId="5">
    <w:abstractNumId w:val="0"/>
  </w:num>
  <w:num w:numId="6">
    <w:abstractNumId w:val="6"/>
  </w:num>
  <w:num w:numId="7">
    <w:abstractNumId w:val="13"/>
  </w:num>
  <w:num w:numId="8">
    <w:abstractNumId w:val="15"/>
  </w:num>
  <w:num w:numId="9">
    <w:abstractNumId w:val="17"/>
  </w:num>
  <w:num w:numId="10">
    <w:abstractNumId w:val="2"/>
  </w:num>
  <w:num w:numId="11">
    <w:abstractNumId w:val="5"/>
  </w:num>
  <w:num w:numId="12">
    <w:abstractNumId w:val="1"/>
  </w:num>
  <w:num w:numId="13">
    <w:abstractNumId w:val="11"/>
  </w:num>
  <w:num w:numId="14">
    <w:abstractNumId w:val="3"/>
  </w:num>
  <w:num w:numId="15">
    <w:abstractNumId w:val="18"/>
  </w:num>
  <w:num w:numId="16">
    <w:abstractNumId w:val="9"/>
  </w:num>
  <w:num w:numId="17">
    <w:abstractNumId w:val="14"/>
  </w:num>
  <w:num w:numId="18">
    <w:abstractNumId w:val="10"/>
  </w:num>
  <w:num w:numId="19">
    <w:abstractNumId w:val="7"/>
  </w:num>
  <w:num w:numId="2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24"/>
    <w:rsid w:val="00004518"/>
    <w:rsid w:val="00006DE2"/>
    <w:rsid w:val="0001123B"/>
    <w:rsid w:val="00011A32"/>
    <w:rsid w:val="00011BDB"/>
    <w:rsid w:val="000137B4"/>
    <w:rsid w:val="00013982"/>
    <w:rsid w:val="00013A74"/>
    <w:rsid w:val="000148BB"/>
    <w:rsid w:val="00015539"/>
    <w:rsid w:val="00015D5E"/>
    <w:rsid w:val="00015DFA"/>
    <w:rsid w:val="0001685E"/>
    <w:rsid w:val="00016CF4"/>
    <w:rsid w:val="00017B58"/>
    <w:rsid w:val="00021B08"/>
    <w:rsid w:val="00022ED3"/>
    <w:rsid w:val="00025135"/>
    <w:rsid w:val="00025930"/>
    <w:rsid w:val="00025FEA"/>
    <w:rsid w:val="00026543"/>
    <w:rsid w:val="000324BD"/>
    <w:rsid w:val="00032F1D"/>
    <w:rsid w:val="0003479C"/>
    <w:rsid w:val="000368CC"/>
    <w:rsid w:val="00037072"/>
    <w:rsid w:val="00040EBC"/>
    <w:rsid w:val="000414F8"/>
    <w:rsid w:val="00041BB1"/>
    <w:rsid w:val="00042E54"/>
    <w:rsid w:val="0004322C"/>
    <w:rsid w:val="00043E4F"/>
    <w:rsid w:val="00044841"/>
    <w:rsid w:val="00045F0B"/>
    <w:rsid w:val="00046306"/>
    <w:rsid w:val="000464BF"/>
    <w:rsid w:val="0004747A"/>
    <w:rsid w:val="00050812"/>
    <w:rsid w:val="00050BA3"/>
    <w:rsid w:val="00051275"/>
    <w:rsid w:val="00051B9C"/>
    <w:rsid w:val="00051F50"/>
    <w:rsid w:val="00052C5E"/>
    <w:rsid w:val="00053686"/>
    <w:rsid w:val="0005401C"/>
    <w:rsid w:val="00056245"/>
    <w:rsid w:val="0005626A"/>
    <w:rsid w:val="00056D4B"/>
    <w:rsid w:val="00057F7C"/>
    <w:rsid w:val="000616F8"/>
    <w:rsid w:val="00061A47"/>
    <w:rsid w:val="0006214C"/>
    <w:rsid w:val="00062D30"/>
    <w:rsid w:val="000635A3"/>
    <w:rsid w:val="00063DB0"/>
    <w:rsid w:val="00064BB8"/>
    <w:rsid w:val="00070FF9"/>
    <w:rsid w:val="00072F8A"/>
    <w:rsid w:val="000755D7"/>
    <w:rsid w:val="00075853"/>
    <w:rsid w:val="00075E91"/>
    <w:rsid w:val="00080488"/>
    <w:rsid w:val="0008131C"/>
    <w:rsid w:val="00081D74"/>
    <w:rsid w:val="000823BB"/>
    <w:rsid w:val="00082F38"/>
    <w:rsid w:val="0008351A"/>
    <w:rsid w:val="0008380A"/>
    <w:rsid w:val="000862D2"/>
    <w:rsid w:val="00087425"/>
    <w:rsid w:val="0009243C"/>
    <w:rsid w:val="00092F2D"/>
    <w:rsid w:val="00094EEA"/>
    <w:rsid w:val="000971FC"/>
    <w:rsid w:val="000972BC"/>
    <w:rsid w:val="00097334"/>
    <w:rsid w:val="00097B93"/>
    <w:rsid w:val="000A0C42"/>
    <w:rsid w:val="000A1211"/>
    <w:rsid w:val="000A71B5"/>
    <w:rsid w:val="000A76AC"/>
    <w:rsid w:val="000A7B4A"/>
    <w:rsid w:val="000B04E1"/>
    <w:rsid w:val="000B214A"/>
    <w:rsid w:val="000B2DF1"/>
    <w:rsid w:val="000B6CC6"/>
    <w:rsid w:val="000B71E1"/>
    <w:rsid w:val="000B7C1E"/>
    <w:rsid w:val="000C0EA3"/>
    <w:rsid w:val="000C2F1C"/>
    <w:rsid w:val="000C3D32"/>
    <w:rsid w:val="000D03CA"/>
    <w:rsid w:val="000D0F1A"/>
    <w:rsid w:val="000D114A"/>
    <w:rsid w:val="000D1889"/>
    <w:rsid w:val="000D4822"/>
    <w:rsid w:val="000D4868"/>
    <w:rsid w:val="000D4FDD"/>
    <w:rsid w:val="000D5005"/>
    <w:rsid w:val="000D662B"/>
    <w:rsid w:val="000D7B02"/>
    <w:rsid w:val="000E5078"/>
    <w:rsid w:val="000E53B0"/>
    <w:rsid w:val="000E5677"/>
    <w:rsid w:val="000E57A2"/>
    <w:rsid w:val="000E5BBA"/>
    <w:rsid w:val="000F05C8"/>
    <w:rsid w:val="000F12C0"/>
    <w:rsid w:val="000F14B0"/>
    <w:rsid w:val="000F3A5A"/>
    <w:rsid w:val="000F3CA8"/>
    <w:rsid w:val="000F5521"/>
    <w:rsid w:val="000F6EE7"/>
    <w:rsid w:val="000F7633"/>
    <w:rsid w:val="00100336"/>
    <w:rsid w:val="00100857"/>
    <w:rsid w:val="00102F14"/>
    <w:rsid w:val="00105888"/>
    <w:rsid w:val="00106817"/>
    <w:rsid w:val="0010727B"/>
    <w:rsid w:val="00107B56"/>
    <w:rsid w:val="00107BBE"/>
    <w:rsid w:val="00110889"/>
    <w:rsid w:val="00112401"/>
    <w:rsid w:val="00113CC5"/>
    <w:rsid w:val="00113FDA"/>
    <w:rsid w:val="001140E8"/>
    <w:rsid w:val="00116C37"/>
    <w:rsid w:val="00117043"/>
    <w:rsid w:val="0011779B"/>
    <w:rsid w:val="00117B8C"/>
    <w:rsid w:val="00117EC8"/>
    <w:rsid w:val="00120A63"/>
    <w:rsid w:val="001217BF"/>
    <w:rsid w:val="001233BB"/>
    <w:rsid w:val="001265EE"/>
    <w:rsid w:val="00126700"/>
    <w:rsid w:val="00127F0B"/>
    <w:rsid w:val="00130473"/>
    <w:rsid w:val="00130D86"/>
    <w:rsid w:val="001344AA"/>
    <w:rsid w:val="001352A3"/>
    <w:rsid w:val="00135B94"/>
    <w:rsid w:val="00137303"/>
    <w:rsid w:val="001373E1"/>
    <w:rsid w:val="001375A2"/>
    <w:rsid w:val="00137EBB"/>
    <w:rsid w:val="001423FB"/>
    <w:rsid w:val="00145EDC"/>
    <w:rsid w:val="00147911"/>
    <w:rsid w:val="00147BA4"/>
    <w:rsid w:val="001504EF"/>
    <w:rsid w:val="00151558"/>
    <w:rsid w:val="00151912"/>
    <w:rsid w:val="001524EE"/>
    <w:rsid w:val="00153331"/>
    <w:rsid w:val="001541A4"/>
    <w:rsid w:val="00154E83"/>
    <w:rsid w:val="001558F6"/>
    <w:rsid w:val="00155CED"/>
    <w:rsid w:val="00157AF1"/>
    <w:rsid w:val="00160138"/>
    <w:rsid w:val="001612C8"/>
    <w:rsid w:val="00163A0B"/>
    <w:rsid w:val="001641F3"/>
    <w:rsid w:val="00164421"/>
    <w:rsid w:val="0016504D"/>
    <w:rsid w:val="0016544A"/>
    <w:rsid w:val="001655C1"/>
    <w:rsid w:val="00170309"/>
    <w:rsid w:val="00172706"/>
    <w:rsid w:val="00173168"/>
    <w:rsid w:val="00173A97"/>
    <w:rsid w:val="001744E9"/>
    <w:rsid w:val="00175710"/>
    <w:rsid w:val="00176A53"/>
    <w:rsid w:val="001777F9"/>
    <w:rsid w:val="00177DE5"/>
    <w:rsid w:val="00181225"/>
    <w:rsid w:val="00181AAA"/>
    <w:rsid w:val="00182E8E"/>
    <w:rsid w:val="00183875"/>
    <w:rsid w:val="0018471B"/>
    <w:rsid w:val="001850B7"/>
    <w:rsid w:val="00186F9D"/>
    <w:rsid w:val="001873DE"/>
    <w:rsid w:val="00190684"/>
    <w:rsid w:val="00190D36"/>
    <w:rsid w:val="00191DF6"/>
    <w:rsid w:val="00193A86"/>
    <w:rsid w:val="00194483"/>
    <w:rsid w:val="0019476D"/>
    <w:rsid w:val="00196A8F"/>
    <w:rsid w:val="001979B3"/>
    <w:rsid w:val="001A0171"/>
    <w:rsid w:val="001A22F7"/>
    <w:rsid w:val="001A281C"/>
    <w:rsid w:val="001A2E1F"/>
    <w:rsid w:val="001A48BB"/>
    <w:rsid w:val="001A4B42"/>
    <w:rsid w:val="001A53BC"/>
    <w:rsid w:val="001A7EEA"/>
    <w:rsid w:val="001B0199"/>
    <w:rsid w:val="001B0613"/>
    <w:rsid w:val="001B0F72"/>
    <w:rsid w:val="001B1A62"/>
    <w:rsid w:val="001B1E82"/>
    <w:rsid w:val="001B2251"/>
    <w:rsid w:val="001B233F"/>
    <w:rsid w:val="001B44BA"/>
    <w:rsid w:val="001B5C3F"/>
    <w:rsid w:val="001B701C"/>
    <w:rsid w:val="001C01B7"/>
    <w:rsid w:val="001C2448"/>
    <w:rsid w:val="001C2DA6"/>
    <w:rsid w:val="001C4F9D"/>
    <w:rsid w:val="001C740C"/>
    <w:rsid w:val="001D238D"/>
    <w:rsid w:val="001D2ED8"/>
    <w:rsid w:val="001D43B9"/>
    <w:rsid w:val="001D483C"/>
    <w:rsid w:val="001D49F1"/>
    <w:rsid w:val="001D5431"/>
    <w:rsid w:val="001D65E8"/>
    <w:rsid w:val="001E133F"/>
    <w:rsid w:val="001E388D"/>
    <w:rsid w:val="001E4305"/>
    <w:rsid w:val="001E43CF"/>
    <w:rsid w:val="001E5782"/>
    <w:rsid w:val="001E5CB1"/>
    <w:rsid w:val="001F0FCE"/>
    <w:rsid w:val="001F4D87"/>
    <w:rsid w:val="001F641F"/>
    <w:rsid w:val="002023D6"/>
    <w:rsid w:val="0020259C"/>
    <w:rsid w:val="0020469F"/>
    <w:rsid w:val="0020548A"/>
    <w:rsid w:val="0020560D"/>
    <w:rsid w:val="00206E88"/>
    <w:rsid w:val="002079BE"/>
    <w:rsid w:val="00211EEF"/>
    <w:rsid w:val="00212167"/>
    <w:rsid w:val="002121BE"/>
    <w:rsid w:val="00212765"/>
    <w:rsid w:val="002131F7"/>
    <w:rsid w:val="002159DF"/>
    <w:rsid w:val="0022190F"/>
    <w:rsid w:val="0022246F"/>
    <w:rsid w:val="00222D69"/>
    <w:rsid w:val="0022394A"/>
    <w:rsid w:val="00225039"/>
    <w:rsid w:val="0022534E"/>
    <w:rsid w:val="00226097"/>
    <w:rsid w:val="00227FA3"/>
    <w:rsid w:val="00230C9A"/>
    <w:rsid w:val="00232F30"/>
    <w:rsid w:val="00233CF3"/>
    <w:rsid w:val="00233D2F"/>
    <w:rsid w:val="002351E1"/>
    <w:rsid w:val="00235BA2"/>
    <w:rsid w:val="00236341"/>
    <w:rsid w:val="00237063"/>
    <w:rsid w:val="00240F5C"/>
    <w:rsid w:val="002418BA"/>
    <w:rsid w:val="002418EB"/>
    <w:rsid w:val="002468ED"/>
    <w:rsid w:val="002469F4"/>
    <w:rsid w:val="0025002B"/>
    <w:rsid w:val="00250947"/>
    <w:rsid w:val="00252B58"/>
    <w:rsid w:val="00257A44"/>
    <w:rsid w:val="00257EB7"/>
    <w:rsid w:val="0026093E"/>
    <w:rsid w:val="00262769"/>
    <w:rsid w:val="0026309A"/>
    <w:rsid w:val="002639AA"/>
    <w:rsid w:val="002650B8"/>
    <w:rsid w:val="00265FE2"/>
    <w:rsid w:val="00270A7B"/>
    <w:rsid w:val="00270C5B"/>
    <w:rsid w:val="00270D2F"/>
    <w:rsid w:val="00271C2A"/>
    <w:rsid w:val="00273008"/>
    <w:rsid w:val="0027345B"/>
    <w:rsid w:val="002741E3"/>
    <w:rsid w:val="00275F94"/>
    <w:rsid w:val="00280610"/>
    <w:rsid w:val="00281CD3"/>
    <w:rsid w:val="00281F64"/>
    <w:rsid w:val="002829D4"/>
    <w:rsid w:val="00282F19"/>
    <w:rsid w:val="00283528"/>
    <w:rsid w:val="00283E98"/>
    <w:rsid w:val="00284BD0"/>
    <w:rsid w:val="0028751C"/>
    <w:rsid w:val="00290049"/>
    <w:rsid w:val="002902FB"/>
    <w:rsid w:val="00292CF7"/>
    <w:rsid w:val="0029334F"/>
    <w:rsid w:val="00295DAC"/>
    <w:rsid w:val="002965C3"/>
    <w:rsid w:val="00296808"/>
    <w:rsid w:val="00296E4B"/>
    <w:rsid w:val="00297016"/>
    <w:rsid w:val="00297968"/>
    <w:rsid w:val="002A011D"/>
    <w:rsid w:val="002A0938"/>
    <w:rsid w:val="002A0C75"/>
    <w:rsid w:val="002A3517"/>
    <w:rsid w:val="002A3736"/>
    <w:rsid w:val="002A3B98"/>
    <w:rsid w:val="002A4194"/>
    <w:rsid w:val="002A597A"/>
    <w:rsid w:val="002A63AD"/>
    <w:rsid w:val="002A6EE1"/>
    <w:rsid w:val="002B125C"/>
    <w:rsid w:val="002B2A86"/>
    <w:rsid w:val="002B3F24"/>
    <w:rsid w:val="002B5A60"/>
    <w:rsid w:val="002B68C2"/>
    <w:rsid w:val="002B6FFC"/>
    <w:rsid w:val="002B76F4"/>
    <w:rsid w:val="002B779F"/>
    <w:rsid w:val="002C087A"/>
    <w:rsid w:val="002C198F"/>
    <w:rsid w:val="002C2C5B"/>
    <w:rsid w:val="002C2E10"/>
    <w:rsid w:val="002C5541"/>
    <w:rsid w:val="002C6DF4"/>
    <w:rsid w:val="002C791D"/>
    <w:rsid w:val="002D02E0"/>
    <w:rsid w:val="002D2571"/>
    <w:rsid w:val="002D2808"/>
    <w:rsid w:val="002D3EAD"/>
    <w:rsid w:val="002D40BE"/>
    <w:rsid w:val="002D5005"/>
    <w:rsid w:val="002D50B6"/>
    <w:rsid w:val="002D5E0A"/>
    <w:rsid w:val="002E223E"/>
    <w:rsid w:val="002E4157"/>
    <w:rsid w:val="002E4D6D"/>
    <w:rsid w:val="002E532A"/>
    <w:rsid w:val="002E62A9"/>
    <w:rsid w:val="002E700F"/>
    <w:rsid w:val="002E78AE"/>
    <w:rsid w:val="002E7E95"/>
    <w:rsid w:val="002F0CCE"/>
    <w:rsid w:val="002F302F"/>
    <w:rsid w:val="0030001E"/>
    <w:rsid w:val="00301825"/>
    <w:rsid w:val="00302936"/>
    <w:rsid w:val="003030C3"/>
    <w:rsid w:val="003038D2"/>
    <w:rsid w:val="00307CB0"/>
    <w:rsid w:val="00310674"/>
    <w:rsid w:val="003110DF"/>
    <w:rsid w:val="003116A2"/>
    <w:rsid w:val="00312130"/>
    <w:rsid w:val="003129C2"/>
    <w:rsid w:val="00313E0B"/>
    <w:rsid w:val="00316C8F"/>
    <w:rsid w:val="00317337"/>
    <w:rsid w:val="003173D3"/>
    <w:rsid w:val="0031789C"/>
    <w:rsid w:val="00320B16"/>
    <w:rsid w:val="00321E7E"/>
    <w:rsid w:val="0032296A"/>
    <w:rsid w:val="00324365"/>
    <w:rsid w:val="00324E8E"/>
    <w:rsid w:val="003252E3"/>
    <w:rsid w:val="00325DDC"/>
    <w:rsid w:val="003260EA"/>
    <w:rsid w:val="00326357"/>
    <w:rsid w:val="003302D4"/>
    <w:rsid w:val="003305F9"/>
    <w:rsid w:val="00330FD3"/>
    <w:rsid w:val="00331F0B"/>
    <w:rsid w:val="00333057"/>
    <w:rsid w:val="00334047"/>
    <w:rsid w:val="003345F2"/>
    <w:rsid w:val="00335125"/>
    <w:rsid w:val="00336120"/>
    <w:rsid w:val="00351984"/>
    <w:rsid w:val="0035217F"/>
    <w:rsid w:val="0035504A"/>
    <w:rsid w:val="003555E7"/>
    <w:rsid w:val="003566D4"/>
    <w:rsid w:val="0035688D"/>
    <w:rsid w:val="00357A39"/>
    <w:rsid w:val="00357ABD"/>
    <w:rsid w:val="003658E1"/>
    <w:rsid w:val="00367217"/>
    <w:rsid w:val="00372292"/>
    <w:rsid w:val="0037231B"/>
    <w:rsid w:val="003746A4"/>
    <w:rsid w:val="003757D9"/>
    <w:rsid w:val="0037769D"/>
    <w:rsid w:val="003813C5"/>
    <w:rsid w:val="00383871"/>
    <w:rsid w:val="0038459B"/>
    <w:rsid w:val="0038475F"/>
    <w:rsid w:val="0038563E"/>
    <w:rsid w:val="00387EC1"/>
    <w:rsid w:val="00390EB5"/>
    <w:rsid w:val="003958B8"/>
    <w:rsid w:val="003A0EA1"/>
    <w:rsid w:val="003A0F71"/>
    <w:rsid w:val="003A498F"/>
    <w:rsid w:val="003B01DA"/>
    <w:rsid w:val="003B0B23"/>
    <w:rsid w:val="003B0C12"/>
    <w:rsid w:val="003B4459"/>
    <w:rsid w:val="003B729F"/>
    <w:rsid w:val="003C0695"/>
    <w:rsid w:val="003C0897"/>
    <w:rsid w:val="003C19AF"/>
    <w:rsid w:val="003C237D"/>
    <w:rsid w:val="003C2A38"/>
    <w:rsid w:val="003C48CD"/>
    <w:rsid w:val="003C63A9"/>
    <w:rsid w:val="003C7596"/>
    <w:rsid w:val="003C77C8"/>
    <w:rsid w:val="003C78D4"/>
    <w:rsid w:val="003D094A"/>
    <w:rsid w:val="003D177A"/>
    <w:rsid w:val="003D29E3"/>
    <w:rsid w:val="003D3D1C"/>
    <w:rsid w:val="003D59EF"/>
    <w:rsid w:val="003D5B6F"/>
    <w:rsid w:val="003D6FFB"/>
    <w:rsid w:val="003E08F7"/>
    <w:rsid w:val="003E1A6C"/>
    <w:rsid w:val="003E2A9C"/>
    <w:rsid w:val="003E3AFE"/>
    <w:rsid w:val="003E3FA7"/>
    <w:rsid w:val="003E40E3"/>
    <w:rsid w:val="003E4488"/>
    <w:rsid w:val="003E4554"/>
    <w:rsid w:val="003E5215"/>
    <w:rsid w:val="003E7A81"/>
    <w:rsid w:val="003E7C56"/>
    <w:rsid w:val="003F0083"/>
    <w:rsid w:val="003F18E9"/>
    <w:rsid w:val="003F2623"/>
    <w:rsid w:val="003F4DC5"/>
    <w:rsid w:val="003F6086"/>
    <w:rsid w:val="003F643F"/>
    <w:rsid w:val="003F6FB4"/>
    <w:rsid w:val="003F7961"/>
    <w:rsid w:val="003F7C57"/>
    <w:rsid w:val="00400377"/>
    <w:rsid w:val="004026EC"/>
    <w:rsid w:val="004044CE"/>
    <w:rsid w:val="0040455E"/>
    <w:rsid w:val="0040505D"/>
    <w:rsid w:val="0040567D"/>
    <w:rsid w:val="004069A8"/>
    <w:rsid w:val="00406FCB"/>
    <w:rsid w:val="0041150D"/>
    <w:rsid w:val="004125B1"/>
    <w:rsid w:val="00413D51"/>
    <w:rsid w:val="004149DD"/>
    <w:rsid w:val="00416A9A"/>
    <w:rsid w:val="00420965"/>
    <w:rsid w:val="0042227A"/>
    <w:rsid w:val="004238C0"/>
    <w:rsid w:val="004254F0"/>
    <w:rsid w:val="00427BE4"/>
    <w:rsid w:val="004300C7"/>
    <w:rsid w:val="004302AF"/>
    <w:rsid w:val="00430D38"/>
    <w:rsid w:val="00431B14"/>
    <w:rsid w:val="00431F44"/>
    <w:rsid w:val="00431FC2"/>
    <w:rsid w:val="004350A2"/>
    <w:rsid w:val="004362FF"/>
    <w:rsid w:val="00436462"/>
    <w:rsid w:val="00440C76"/>
    <w:rsid w:val="00442733"/>
    <w:rsid w:val="00443D10"/>
    <w:rsid w:val="00443F21"/>
    <w:rsid w:val="004458C5"/>
    <w:rsid w:val="00446475"/>
    <w:rsid w:val="00450471"/>
    <w:rsid w:val="004507AE"/>
    <w:rsid w:val="00450C6D"/>
    <w:rsid w:val="00452ED2"/>
    <w:rsid w:val="0045772E"/>
    <w:rsid w:val="0046289B"/>
    <w:rsid w:val="0046331F"/>
    <w:rsid w:val="00466811"/>
    <w:rsid w:val="004711B2"/>
    <w:rsid w:val="00471B84"/>
    <w:rsid w:val="0047506A"/>
    <w:rsid w:val="0047553C"/>
    <w:rsid w:val="0047595F"/>
    <w:rsid w:val="004764E8"/>
    <w:rsid w:val="00477471"/>
    <w:rsid w:val="00477FFE"/>
    <w:rsid w:val="00481E47"/>
    <w:rsid w:val="00482BB6"/>
    <w:rsid w:val="00483356"/>
    <w:rsid w:val="0048385F"/>
    <w:rsid w:val="0048432A"/>
    <w:rsid w:val="00484FE8"/>
    <w:rsid w:val="004857EC"/>
    <w:rsid w:val="00485993"/>
    <w:rsid w:val="00486453"/>
    <w:rsid w:val="00486B8C"/>
    <w:rsid w:val="00487F1E"/>
    <w:rsid w:val="00491310"/>
    <w:rsid w:val="00493738"/>
    <w:rsid w:val="004956B8"/>
    <w:rsid w:val="004970DB"/>
    <w:rsid w:val="0049786F"/>
    <w:rsid w:val="00497BCD"/>
    <w:rsid w:val="004A0B5A"/>
    <w:rsid w:val="004A1404"/>
    <w:rsid w:val="004A1D7A"/>
    <w:rsid w:val="004A1E04"/>
    <w:rsid w:val="004A4364"/>
    <w:rsid w:val="004A5BDF"/>
    <w:rsid w:val="004A5CE7"/>
    <w:rsid w:val="004A6488"/>
    <w:rsid w:val="004A72AB"/>
    <w:rsid w:val="004A7E2B"/>
    <w:rsid w:val="004B1560"/>
    <w:rsid w:val="004B1E20"/>
    <w:rsid w:val="004B2313"/>
    <w:rsid w:val="004B5BD5"/>
    <w:rsid w:val="004B6AE5"/>
    <w:rsid w:val="004B7D8A"/>
    <w:rsid w:val="004C0E6D"/>
    <w:rsid w:val="004C1D10"/>
    <w:rsid w:val="004C2056"/>
    <w:rsid w:val="004C3E9E"/>
    <w:rsid w:val="004D01E0"/>
    <w:rsid w:val="004D1029"/>
    <w:rsid w:val="004D19DF"/>
    <w:rsid w:val="004D2F24"/>
    <w:rsid w:val="004D539B"/>
    <w:rsid w:val="004D6D53"/>
    <w:rsid w:val="004D6F0F"/>
    <w:rsid w:val="004E15FB"/>
    <w:rsid w:val="004E1866"/>
    <w:rsid w:val="004E1A04"/>
    <w:rsid w:val="004E2C85"/>
    <w:rsid w:val="004E6FBD"/>
    <w:rsid w:val="004E7099"/>
    <w:rsid w:val="004E7583"/>
    <w:rsid w:val="004F2635"/>
    <w:rsid w:val="004F29B0"/>
    <w:rsid w:val="004F492D"/>
    <w:rsid w:val="004F4BF6"/>
    <w:rsid w:val="00500F37"/>
    <w:rsid w:val="0050143E"/>
    <w:rsid w:val="00501C84"/>
    <w:rsid w:val="00502559"/>
    <w:rsid w:val="00503146"/>
    <w:rsid w:val="00503769"/>
    <w:rsid w:val="00504B8B"/>
    <w:rsid w:val="00505BB1"/>
    <w:rsid w:val="00505D83"/>
    <w:rsid w:val="00507461"/>
    <w:rsid w:val="00507FF4"/>
    <w:rsid w:val="00510557"/>
    <w:rsid w:val="00510888"/>
    <w:rsid w:val="00510C1E"/>
    <w:rsid w:val="00510CC3"/>
    <w:rsid w:val="005160C0"/>
    <w:rsid w:val="00516369"/>
    <w:rsid w:val="005168BA"/>
    <w:rsid w:val="005206D0"/>
    <w:rsid w:val="00520C77"/>
    <w:rsid w:val="00520C96"/>
    <w:rsid w:val="00521DE1"/>
    <w:rsid w:val="00522097"/>
    <w:rsid w:val="0052285B"/>
    <w:rsid w:val="00524E50"/>
    <w:rsid w:val="00525A13"/>
    <w:rsid w:val="00527267"/>
    <w:rsid w:val="0053060F"/>
    <w:rsid w:val="00531172"/>
    <w:rsid w:val="005316FC"/>
    <w:rsid w:val="00531D68"/>
    <w:rsid w:val="00531FE0"/>
    <w:rsid w:val="0053492B"/>
    <w:rsid w:val="00536CB1"/>
    <w:rsid w:val="00540505"/>
    <w:rsid w:val="00540DD7"/>
    <w:rsid w:val="0054108E"/>
    <w:rsid w:val="0054117F"/>
    <w:rsid w:val="00541A8B"/>
    <w:rsid w:val="00541B15"/>
    <w:rsid w:val="00542847"/>
    <w:rsid w:val="00542E4F"/>
    <w:rsid w:val="005431C3"/>
    <w:rsid w:val="00543EB7"/>
    <w:rsid w:val="0054413F"/>
    <w:rsid w:val="00544300"/>
    <w:rsid w:val="005464E4"/>
    <w:rsid w:val="00552F24"/>
    <w:rsid w:val="00553B60"/>
    <w:rsid w:val="0055593D"/>
    <w:rsid w:val="00556E4D"/>
    <w:rsid w:val="0055726A"/>
    <w:rsid w:val="00557410"/>
    <w:rsid w:val="00557884"/>
    <w:rsid w:val="00560FA9"/>
    <w:rsid w:val="00561D75"/>
    <w:rsid w:val="005629DB"/>
    <w:rsid w:val="00562C2C"/>
    <w:rsid w:val="0056341C"/>
    <w:rsid w:val="0056486A"/>
    <w:rsid w:val="005650BA"/>
    <w:rsid w:val="00565FE7"/>
    <w:rsid w:val="00570B25"/>
    <w:rsid w:val="00572E76"/>
    <w:rsid w:val="00574DC4"/>
    <w:rsid w:val="005769C5"/>
    <w:rsid w:val="005801C3"/>
    <w:rsid w:val="005830F0"/>
    <w:rsid w:val="00583F30"/>
    <w:rsid w:val="00586BD1"/>
    <w:rsid w:val="00590410"/>
    <w:rsid w:val="005924E7"/>
    <w:rsid w:val="00593A16"/>
    <w:rsid w:val="0059533C"/>
    <w:rsid w:val="00596807"/>
    <w:rsid w:val="00597621"/>
    <w:rsid w:val="005A143E"/>
    <w:rsid w:val="005A3EE7"/>
    <w:rsid w:val="005A3F93"/>
    <w:rsid w:val="005B5CAF"/>
    <w:rsid w:val="005B6BEA"/>
    <w:rsid w:val="005B741F"/>
    <w:rsid w:val="005C3470"/>
    <w:rsid w:val="005C3912"/>
    <w:rsid w:val="005C4BA8"/>
    <w:rsid w:val="005D05AF"/>
    <w:rsid w:val="005D0BA4"/>
    <w:rsid w:val="005D3C3E"/>
    <w:rsid w:val="005D3C87"/>
    <w:rsid w:val="005D3FBE"/>
    <w:rsid w:val="005D4DE2"/>
    <w:rsid w:val="005D53E4"/>
    <w:rsid w:val="005D717E"/>
    <w:rsid w:val="005E0DE7"/>
    <w:rsid w:val="005E1360"/>
    <w:rsid w:val="005E4494"/>
    <w:rsid w:val="005E5305"/>
    <w:rsid w:val="005E6654"/>
    <w:rsid w:val="005F40C2"/>
    <w:rsid w:val="005F424C"/>
    <w:rsid w:val="005F718A"/>
    <w:rsid w:val="00601CF7"/>
    <w:rsid w:val="006021F9"/>
    <w:rsid w:val="00602534"/>
    <w:rsid w:val="00602B2D"/>
    <w:rsid w:val="00602C90"/>
    <w:rsid w:val="0060587D"/>
    <w:rsid w:val="00605DE2"/>
    <w:rsid w:val="00605ED8"/>
    <w:rsid w:val="00607497"/>
    <w:rsid w:val="006102FE"/>
    <w:rsid w:val="006110FF"/>
    <w:rsid w:val="0061159B"/>
    <w:rsid w:val="00611C50"/>
    <w:rsid w:val="00612AC6"/>
    <w:rsid w:val="006159CB"/>
    <w:rsid w:val="00616BB1"/>
    <w:rsid w:val="00616E20"/>
    <w:rsid w:val="006172DA"/>
    <w:rsid w:val="0062062A"/>
    <w:rsid w:val="00620A53"/>
    <w:rsid w:val="00622022"/>
    <w:rsid w:val="006228F0"/>
    <w:rsid w:val="00626F91"/>
    <w:rsid w:val="00627121"/>
    <w:rsid w:val="00627778"/>
    <w:rsid w:val="0062798A"/>
    <w:rsid w:val="00631E90"/>
    <w:rsid w:val="00637B8C"/>
    <w:rsid w:val="00640BB1"/>
    <w:rsid w:val="00640DFD"/>
    <w:rsid w:val="00640F99"/>
    <w:rsid w:val="00641424"/>
    <w:rsid w:val="00643408"/>
    <w:rsid w:val="00643BED"/>
    <w:rsid w:val="0064499E"/>
    <w:rsid w:val="00645C97"/>
    <w:rsid w:val="0064623E"/>
    <w:rsid w:val="006521BA"/>
    <w:rsid w:val="00653DD8"/>
    <w:rsid w:val="006543EB"/>
    <w:rsid w:val="00656C74"/>
    <w:rsid w:val="00657909"/>
    <w:rsid w:val="00660F30"/>
    <w:rsid w:val="00661696"/>
    <w:rsid w:val="00661859"/>
    <w:rsid w:val="0066199B"/>
    <w:rsid w:val="00663297"/>
    <w:rsid w:val="006652B9"/>
    <w:rsid w:val="0066659B"/>
    <w:rsid w:val="0067022F"/>
    <w:rsid w:val="0067120A"/>
    <w:rsid w:val="006724CE"/>
    <w:rsid w:val="00673C15"/>
    <w:rsid w:val="00674A52"/>
    <w:rsid w:val="00674DB6"/>
    <w:rsid w:val="006754B9"/>
    <w:rsid w:val="0067560B"/>
    <w:rsid w:val="00676A7B"/>
    <w:rsid w:val="00676F45"/>
    <w:rsid w:val="00677017"/>
    <w:rsid w:val="0067744A"/>
    <w:rsid w:val="0068063A"/>
    <w:rsid w:val="00683C7D"/>
    <w:rsid w:val="0068417B"/>
    <w:rsid w:val="00686039"/>
    <w:rsid w:val="0068720B"/>
    <w:rsid w:val="0068749E"/>
    <w:rsid w:val="006877EC"/>
    <w:rsid w:val="006901B0"/>
    <w:rsid w:val="0069099B"/>
    <w:rsid w:val="006941F3"/>
    <w:rsid w:val="0069565C"/>
    <w:rsid w:val="006961CD"/>
    <w:rsid w:val="00696F0E"/>
    <w:rsid w:val="0069709A"/>
    <w:rsid w:val="00697EBC"/>
    <w:rsid w:val="006A15DB"/>
    <w:rsid w:val="006A2CEB"/>
    <w:rsid w:val="006A3646"/>
    <w:rsid w:val="006A57D9"/>
    <w:rsid w:val="006B10D5"/>
    <w:rsid w:val="006B2089"/>
    <w:rsid w:val="006B2F89"/>
    <w:rsid w:val="006B3514"/>
    <w:rsid w:val="006B51E4"/>
    <w:rsid w:val="006B57EA"/>
    <w:rsid w:val="006B5B6A"/>
    <w:rsid w:val="006B6779"/>
    <w:rsid w:val="006B7006"/>
    <w:rsid w:val="006C0A49"/>
    <w:rsid w:val="006C1F55"/>
    <w:rsid w:val="006C2131"/>
    <w:rsid w:val="006C3BD2"/>
    <w:rsid w:val="006C47ED"/>
    <w:rsid w:val="006C5AA2"/>
    <w:rsid w:val="006C71CE"/>
    <w:rsid w:val="006C7711"/>
    <w:rsid w:val="006D1339"/>
    <w:rsid w:val="006D2629"/>
    <w:rsid w:val="006D3804"/>
    <w:rsid w:val="006D5E2F"/>
    <w:rsid w:val="006D792E"/>
    <w:rsid w:val="006E01B4"/>
    <w:rsid w:val="006E0B7C"/>
    <w:rsid w:val="006E1C10"/>
    <w:rsid w:val="006E22D7"/>
    <w:rsid w:val="006E2AB7"/>
    <w:rsid w:val="006E4460"/>
    <w:rsid w:val="006E7892"/>
    <w:rsid w:val="006F00A0"/>
    <w:rsid w:val="006F0ECC"/>
    <w:rsid w:val="006F5BB4"/>
    <w:rsid w:val="006F61B3"/>
    <w:rsid w:val="006F6CD8"/>
    <w:rsid w:val="006F6E36"/>
    <w:rsid w:val="006F77FD"/>
    <w:rsid w:val="006F7A42"/>
    <w:rsid w:val="00701854"/>
    <w:rsid w:val="00703DAE"/>
    <w:rsid w:val="007059B2"/>
    <w:rsid w:val="0070638D"/>
    <w:rsid w:val="00707429"/>
    <w:rsid w:val="00707CB5"/>
    <w:rsid w:val="00707D49"/>
    <w:rsid w:val="00710CC8"/>
    <w:rsid w:val="0071269B"/>
    <w:rsid w:val="00713992"/>
    <w:rsid w:val="007140FD"/>
    <w:rsid w:val="00714E37"/>
    <w:rsid w:val="00716842"/>
    <w:rsid w:val="00716855"/>
    <w:rsid w:val="00717E0A"/>
    <w:rsid w:val="00721018"/>
    <w:rsid w:val="007216C5"/>
    <w:rsid w:val="0072214E"/>
    <w:rsid w:val="007225E4"/>
    <w:rsid w:val="00722DBC"/>
    <w:rsid w:val="00723D75"/>
    <w:rsid w:val="007240A1"/>
    <w:rsid w:val="007276AD"/>
    <w:rsid w:val="00730AEE"/>
    <w:rsid w:val="00731068"/>
    <w:rsid w:val="00732770"/>
    <w:rsid w:val="00740CAD"/>
    <w:rsid w:val="00741692"/>
    <w:rsid w:val="00741883"/>
    <w:rsid w:val="00741A17"/>
    <w:rsid w:val="007423A2"/>
    <w:rsid w:val="00744690"/>
    <w:rsid w:val="00744DD6"/>
    <w:rsid w:val="007469F0"/>
    <w:rsid w:val="00746A30"/>
    <w:rsid w:val="00746E2A"/>
    <w:rsid w:val="007472B2"/>
    <w:rsid w:val="00747A05"/>
    <w:rsid w:val="00750208"/>
    <w:rsid w:val="0075157C"/>
    <w:rsid w:val="00752568"/>
    <w:rsid w:val="007568C8"/>
    <w:rsid w:val="00761049"/>
    <w:rsid w:val="007613D0"/>
    <w:rsid w:val="00762A78"/>
    <w:rsid w:val="00763EDD"/>
    <w:rsid w:val="00764CCA"/>
    <w:rsid w:val="00765C8F"/>
    <w:rsid w:val="00766213"/>
    <w:rsid w:val="00767163"/>
    <w:rsid w:val="00767BEF"/>
    <w:rsid w:val="0077086C"/>
    <w:rsid w:val="0077150C"/>
    <w:rsid w:val="00771EEF"/>
    <w:rsid w:val="007744F9"/>
    <w:rsid w:val="00781835"/>
    <w:rsid w:val="00781960"/>
    <w:rsid w:val="00782BDF"/>
    <w:rsid w:val="0078361D"/>
    <w:rsid w:val="007843AB"/>
    <w:rsid w:val="007846C0"/>
    <w:rsid w:val="00785C3F"/>
    <w:rsid w:val="00787ADF"/>
    <w:rsid w:val="007911BA"/>
    <w:rsid w:val="007937DC"/>
    <w:rsid w:val="00794444"/>
    <w:rsid w:val="007971B4"/>
    <w:rsid w:val="007A021E"/>
    <w:rsid w:val="007A0D30"/>
    <w:rsid w:val="007B066E"/>
    <w:rsid w:val="007B17A8"/>
    <w:rsid w:val="007B1DC7"/>
    <w:rsid w:val="007B6547"/>
    <w:rsid w:val="007B71F9"/>
    <w:rsid w:val="007B77DB"/>
    <w:rsid w:val="007B7FBF"/>
    <w:rsid w:val="007C0417"/>
    <w:rsid w:val="007C07C1"/>
    <w:rsid w:val="007C093F"/>
    <w:rsid w:val="007C1657"/>
    <w:rsid w:val="007C19AD"/>
    <w:rsid w:val="007C2005"/>
    <w:rsid w:val="007C3B45"/>
    <w:rsid w:val="007C3DA4"/>
    <w:rsid w:val="007C6025"/>
    <w:rsid w:val="007C6A91"/>
    <w:rsid w:val="007D0FF4"/>
    <w:rsid w:val="007D1279"/>
    <w:rsid w:val="007D2D35"/>
    <w:rsid w:val="007D4073"/>
    <w:rsid w:val="007D471C"/>
    <w:rsid w:val="007D4FC9"/>
    <w:rsid w:val="007D606E"/>
    <w:rsid w:val="007E1F76"/>
    <w:rsid w:val="007E38F2"/>
    <w:rsid w:val="007E4C0C"/>
    <w:rsid w:val="007E6477"/>
    <w:rsid w:val="007E78BB"/>
    <w:rsid w:val="007F0168"/>
    <w:rsid w:val="007F19D2"/>
    <w:rsid w:val="007F2483"/>
    <w:rsid w:val="007F5F8B"/>
    <w:rsid w:val="007F6B82"/>
    <w:rsid w:val="00800269"/>
    <w:rsid w:val="00800334"/>
    <w:rsid w:val="0080037E"/>
    <w:rsid w:val="0080099E"/>
    <w:rsid w:val="00802BA5"/>
    <w:rsid w:val="00803FAF"/>
    <w:rsid w:val="0080516E"/>
    <w:rsid w:val="0080556C"/>
    <w:rsid w:val="00805F76"/>
    <w:rsid w:val="008065E9"/>
    <w:rsid w:val="00806816"/>
    <w:rsid w:val="00806C5A"/>
    <w:rsid w:val="0081038D"/>
    <w:rsid w:val="00811A7F"/>
    <w:rsid w:val="0081366B"/>
    <w:rsid w:val="0081389C"/>
    <w:rsid w:val="00814BDF"/>
    <w:rsid w:val="00815EB7"/>
    <w:rsid w:val="00820080"/>
    <w:rsid w:val="0082081D"/>
    <w:rsid w:val="008211E9"/>
    <w:rsid w:val="00823CD1"/>
    <w:rsid w:val="00824A35"/>
    <w:rsid w:val="00826C2D"/>
    <w:rsid w:val="008305F8"/>
    <w:rsid w:val="00832E21"/>
    <w:rsid w:val="00832ED1"/>
    <w:rsid w:val="00834CA4"/>
    <w:rsid w:val="00835FA2"/>
    <w:rsid w:val="00836C55"/>
    <w:rsid w:val="0084129B"/>
    <w:rsid w:val="00841E63"/>
    <w:rsid w:val="00843767"/>
    <w:rsid w:val="0084609B"/>
    <w:rsid w:val="00846C06"/>
    <w:rsid w:val="00846EB4"/>
    <w:rsid w:val="00846FD4"/>
    <w:rsid w:val="00847455"/>
    <w:rsid w:val="00847D88"/>
    <w:rsid w:val="00847E72"/>
    <w:rsid w:val="00854AD6"/>
    <w:rsid w:val="00855166"/>
    <w:rsid w:val="008570EC"/>
    <w:rsid w:val="00857B3E"/>
    <w:rsid w:val="00857BBF"/>
    <w:rsid w:val="00860978"/>
    <w:rsid w:val="00862A5E"/>
    <w:rsid w:val="00863C2E"/>
    <w:rsid w:val="0086427A"/>
    <w:rsid w:val="008648BF"/>
    <w:rsid w:val="008651E6"/>
    <w:rsid w:val="00866236"/>
    <w:rsid w:val="008665DC"/>
    <w:rsid w:val="00866F62"/>
    <w:rsid w:val="00867453"/>
    <w:rsid w:val="00867896"/>
    <w:rsid w:val="008709B9"/>
    <w:rsid w:val="008711E8"/>
    <w:rsid w:val="008720CC"/>
    <w:rsid w:val="0087253F"/>
    <w:rsid w:val="00873DE7"/>
    <w:rsid w:val="00874118"/>
    <w:rsid w:val="00874F27"/>
    <w:rsid w:val="00876FC5"/>
    <w:rsid w:val="0088152B"/>
    <w:rsid w:val="00882419"/>
    <w:rsid w:val="00883A01"/>
    <w:rsid w:val="00883A87"/>
    <w:rsid w:val="00884E13"/>
    <w:rsid w:val="00885084"/>
    <w:rsid w:val="00885C2B"/>
    <w:rsid w:val="00886972"/>
    <w:rsid w:val="0088790B"/>
    <w:rsid w:val="008901DE"/>
    <w:rsid w:val="008904AA"/>
    <w:rsid w:val="008923A1"/>
    <w:rsid w:val="00894497"/>
    <w:rsid w:val="00894804"/>
    <w:rsid w:val="00894D92"/>
    <w:rsid w:val="00895E7C"/>
    <w:rsid w:val="00897D3D"/>
    <w:rsid w:val="008A1972"/>
    <w:rsid w:val="008A2EF9"/>
    <w:rsid w:val="008A5CB7"/>
    <w:rsid w:val="008B0051"/>
    <w:rsid w:val="008B135A"/>
    <w:rsid w:val="008B1E90"/>
    <w:rsid w:val="008B2E22"/>
    <w:rsid w:val="008B5B03"/>
    <w:rsid w:val="008B6A3F"/>
    <w:rsid w:val="008B6A8E"/>
    <w:rsid w:val="008B6A9A"/>
    <w:rsid w:val="008C0189"/>
    <w:rsid w:val="008C0590"/>
    <w:rsid w:val="008C09D5"/>
    <w:rsid w:val="008C1F57"/>
    <w:rsid w:val="008C3A8E"/>
    <w:rsid w:val="008C7313"/>
    <w:rsid w:val="008D0AC4"/>
    <w:rsid w:val="008D0BCA"/>
    <w:rsid w:val="008D3A07"/>
    <w:rsid w:val="008D3F09"/>
    <w:rsid w:val="008D491E"/>
    <w:rsid w:val="008D51DF"/>
    <w:rsid w:val="008D5217"/>
    <w:rsid w:val="008E151A"/>
    <w:rsid w:val="008E3818"/>
    <w:rsid w:val="008E3C9C"/>
    <w:rsid w:val="008E7C1D"/>
    <w:rsid w:val="008E7F92"/>
    <w:rsid w:val="008F1FB5"/>
    <w:rsid w:val="008F3D11"/>
    <w:rsid w:val="008F453E"/>
    <w:rsid w:val="008F69D1"/>
    <w:rsid w:val="00900AEF"/>
    <w:rsid w:val="009063AF"/>
    <w:rsid w:val="009066BB"/>
    <w:rsid w:val="0090682F"/>
    <w:rsid w:val="00907F53"/>
    <w:rsid w:val="00911452"/>
    <w:rsid w:val="00911E2F"/>
    <w:rsid w:val="0091255D"/>
    <w:rsid w:val="00912DAC"/>
    <w:rsid w:val="00913F7A"/>
    <w:rsid w:val="00914716"/>
    <w:rsid w:val="00916989"/>
    <w:rsid w:val="00917940"/>
    <w:rsid w:val="00921720"/>
    <w:rsid w:val="00923B5B"/>
    <w:rsid w:val="00930193"/>
    <w:rsid w:val="009328D7"/>
    <w:rsid w:val="00932956"/>
    <w:rsid w:val="0093365C"/>
    <w:rsid w:val="0093381E"/>
    <w:rsid w:val="009345AB"/>
    <w:rsid w:val="00934959"/>
    <w:rsid w:val="009360C3"/>
    <w:rsid w:val="00936C80"/>
    <w:rsid w:val="009372CC"/>
    <w:rsid w:val="0093747A"/>
    <w:rsid w:val="0093783B"/>
    <w:rsid w:val="00937F26"/>
    <w:rsid w:val="00941162"/>
    <w:rsid w:val="009420E1"/>
    <w:rsid w:val="00942108"/>
    <w:rsid w:val="00942DE2"/>
    <w:rsid w:val="00943604"/>
    <w:rsid w:val="00944823"/>
    <w:rsid w:val="009477D8"/>
    <w:rsid w:val="009501EA"/>
    <w:rsid w:val="00950A3E"/>
    <w:rsid w:val="009517B0"/>
    <w:rsid w:val="00951B17"/>
    <w:rsid w:val="009529AA"/>
    <w:rsid w:val="00952B12"/>
    <w:rsid w:val="00953EFC"/>
    <w:rsid w:val="00954D9A"/>
    <w:rsid w:val="00955679"/>
    <w:rsid w:val="00957EB9"/>
    <w:rsid w:val="009613D2"/>
    <w:rsid w:val="00965CA7"/>
    <w:rsid w:val="009668EB"/>
    <w:rsid w:val="00966B06"/>
    <w:rsid w:val="00967427"/>
    <w:rsid w:val="00975FDA"/>
    <w:rsid w:val="0097605B"/>
    <w:rsid w:val="00981370"/>
    <w:rsid w:val="00981459"/>
    <w:rsid w:val="0098156D"/>
    <w:rsid w:val="0098164E"/>
    <w:rsid w:val="00981D73"/>
    <w:rsid w:val="0098365E"/>
    <w:rsid w:val="00984391"/>
    <w:rsid w:val="00984472"/>
    <w:rsid w:val="0098511E"/>
    <w:rsid w:val="009855E2"/>
    <w:rsid w:val="0098640C"/>
    <w:rsid w:val="009871AD"/>
    <w:rsid w:val="009876CA"/>
    <w:rsid w:val="00987BFB"/>
    <w:rsid w:val="00990F79"/>
    <w:rsid w:val="00991165"/>
    <w:rsid w:val="009926CD"/>
    <w:rsid w:val="00993719"/>
    <w:rsid w:val="009938BE"/>
    <w:rsid w:val="00993B64"/>
    <w:rsid w:val="009952D4"/>
    <w:rsid w:val="00995462"/>
    <w:rsid w:val="00995FFC"/>
    <w:rsid w:val="009977EA"/>
    <w:rsid w:val="009A18E9"/>
    <w:rsid w:val="009A57C2"/>
    <w:rsid w:val="009A57D7"/>
    <w:rsid w:val="009A5DDD"/>
    <w:rsid w:val="009A6219"/>
    <w:rsid w:val="009B1BAC"/>
    <w:rsid w:val="009B22F1"/>
    <w:rsid w:val="009B2EDD"/>
    <w:rsid w:val="009B37C2"/>
    <w:rsid w:val="009B3F36"/>
    <w:rsid w:val="009B5D2E"/>
    <w:rsid w:val="009B6394"/>
    <w:rsid w:val="009B736F"/>
    <w:rsid w:val="009B7382"/>
    <w:rsid w:val="009C04F7"/>
    <w:rsid w:val="009C1643"/>
    <w:rsid w:val="009C210A"/>
    <w:rsid w:val="009C2B88"/>
    <w:rsid w:val="009C2BA4"/>
    <w:rsid w:val="009C3EB1"/>
    <w:rsid w:val="009C4399"/>
    <w:rsid w:val="009C6E13"/>
    <w:rsid w:val="009C704E"/>
    <w:rsid w:val="009D0861"/>
    <w:rsid w:val="009D1B4E"/>
    <w:rsid w:val="009D4AF9"/>
    <w:rsid w:val="009D7DD3"/>
    <w:rsid w:val="009E1132"/>
    <w:rsid w:val="009E3B30"/>
    <w:rsid w:val="009E3B40"/>
    <w:rsid w:val="009E6128"/>
    <w:rsid w:val="009E750F"/>
    <w:rsid w:val="009F0CC1"/>
    <w:rsid w:val="009F32D9"/>
    <w:rsid w:val="009F3D29"/>
    <w:rsid w:val="009F4FA0"/>
    <w:rsid w:val="009F59A9"/>
    <w:rsid w:val="00A0037E"/>
    <w:rsid w:val="00A01077"/>
    <w:rsid w:val="00A01719"/>
    <w:rsid w:val="00A028E1"/>
    <w:rsid w:val="00A0544B"/>
    <w:rsid w:val="00A076BB"/>
    <w:rsid w:val="00A10294"/>
    <w:rsid w:val="00A1042F"/>
    <w:rsid w:val="00A10873"/>
    <w:rsid w:val="00A10E57"/>
    <w:rsid w:val="00A1182F"/>
    <w:rsid w:val="00A125CE"/>
    <w:rsid w:val="00A12F33"/>
    <w:rsid w:val="00A1388D"/>
    <w:rsid w:val="00A142B6"/>
    <w:rsid w:val="00A165E6"/>
    <w:rsid w:val="00A222C7"/>
    <w:rsid w:val="00A23207"/>
    <w:rsid w:val="00A23FFE"/>
    <w:rsid w:val="00A246BA"/>
    <w:rsid w:val="00A247EC"/>
    <w:rsid w:val="00A24A2F"/>
    <w:rsid w:val="00A24BF8"/>
    <w:rsid w:val="00A25FFC"/>
    <w:rsid w:val="00A30306"/>
    <w:rsid w:val="00A314FF"/>
    <w:rsid w:val="00A319EF"/>
    <w:rsid w:val="00A330B4"/>
    <w:rsid w:val="00A33277"/>
    <w:rsid w:val="00A356AE"/>
    <w:rsid w:val="00A36644"/>
    <w:rsid w:val="00A372F3"/>
    <w:rsid w:val="00A372F9"/>
    <w:rsid w:val="00A403B3"/>
    <w:rsid w:val="00A41BF6"/>
    <w:rsid w:val="00A41CE0"/>
    <w:rsid w:val="00A4204F"/>
    <w:rsid w:val="00A4359D"/>
    <w:rsid w:val="00A43973"/>
    <w:rsid w:val="00A44025"/>
    <w:rsid w:val="00A4439E"/>
    <w:rsid w:val="00A45621"/>
    <w:rsid w:val="00A45D2A"/>
    <w:rsid w:val="00A45F2A"/>
    <w:rsid w:val="00A45F69"/>
    <w:rsid w:val="00A46856"/>
    <w:rsid w:val="00A47641"/>
    <w:rsid w:val="00A47BDB"/>
    <w:rsid w:val="00A47D1E"/>
    <w:rsid w:val="00A5062C"/>
    <w:rsid w:val="00A54812"/>
    <w:rsid w:val="00A54D3D"/>
    <w:rsid w:val="00A5511F"/>
    <w:rsid w:val="00A565C5"/>
    <w:rsid w:val="00A568D2"/>
    <w:rsid w:val="00A5704E"/>
    <w:rsid w:val="00A576A4"/>
    <w:rsid w:val="00A60D1A"/>
    <w:rsid w:val="00A6219B"/>
    <w:rsid w:val="00A62202"/>
    <w:rsid w:val="00A626A3"/>
    <w:rsid w:val="00A627A6"/>
    <w:rsid w:val="00A67FE7"/>
    <w:rsid w:val="00A72224"/>
    <w:rsid w:val="00A72CC5"/>
    <w:rsid w:val="00A72DA0"/>
    <w:rsid w:val="00A73465"/>
    <w:rsid w:val="00A76F54"/>
    <w:rsid w:val="00A854FA"/>
    <w:rsid w:val="00A86D52"/>
    <w:rsid w:val="00A90B9B"/>
    <w:rsid w:val="00A913FF"/>
    <w:rsid w:val="00A9166E"/>
    <w:rsid w:val="00A91E4E"/>
    <w:rsid w:val="00A91E77"/>
    <w:rsid w:val="00A92190"/>
    <w:rsid w:val="00A942F8"/>
    <w:rsid w:val="00A95122"/>
    <w:rsid w:val="00A96CFC"/>
    <w:rsid w:val="00A97C9E"/>
    <w:rsid w:val="00AA1989"/>
    <w:rsid w:val="00AA1C7C"/>
    <w:rsid w:val="00AA1FD9"/>
    <w:rsid w:val="00AA27EA"/>
    <w:rsid w:val="00AA680C"/>
    <w:rsid w:val="00AA689E"/>
    <w:rsid w:val="00AA6F53"/>
    <w:rsid w:val="00AA794D"/>
    <w:rsid w:val="00AB0176"/>
    <w:rsid w:val="00AB12A2"/>
    <w:rsid w:val="00AB1736"/>
    <w:rsid w:val="00AB1BCC"/>
    <w:rsid w:val="00AB2F8B"/>
    <w:rsid w:val="00AB5338"/>
    <w:rsid w:val="00AC0365"/>
    <w:rsid w:val="00AC7AA4"/>
    <w:rsid w:val="00AD0473"/>
    <w:rsid w:val="00AD46C8"/>
    <w:rsid w:val="00AD4BDB"/>
    <w:rsid w:val="00AD7DC4"/>
    <w:rsid w:val="00AE2948"/>
    <w:rsid w:val="00AE4C63"/>
    <w:rsid w:val="00AE4FE1"/>
    <w:rsid w:val="00AE62D3"/>
    <w:rsid w:val="00AE6657"/>
    <w:rsid w:val="00AE75C5"/>
    <w:rsid w:val="00AE7CC5"/>
    <w:rsid w:val="00AF0DE2"/>
    <w:rsid w:val="00AF1C3E"/>
    <w:rsid w:val="00AF247D"/>
    <w:rsid w:val="00AF5AEF"/>
    <w:rsid w:val="00AF5D72"/>
    <w:rsid w:val="00AF6144"/>
    <w:rsid w:val="00AF7A16"/>
    <w:rsid w:val="00B01DAC"/>
    <w:rsid w:val="00B01F83"/>
    <w:rsid w:val="00B025D1"/>
    <w:rsid w:val="00B033F4"/>
    <w:rsid w:val="00B03504"/>
    <w:rsid w:val="00B03926"/>
    <w:rsid w:val="00B03B9C"/>
    <w:rsid w:val="00B04DAE"/>
    <w:rsid w:val="00B066DB"/>
    <w:rsid w:val="00B074A1"/>
    <w:rsid w:val="00B10315"/>
    <w:rsid w:val="00B10FDF"/>
    <w:rsid w:val="00B114A3"/>
    <w:rsid w:val="00B1169E"/>
    <w:rsid w:val="00B1170B"/>
    <w:rsid w:val="00B11CD6"/>
    <w:rsid w:val="00B12594"/>
    <w:rsid w:val="00B132D6"/>
    <w:rsid w:val="00B14696"/>
    <w:rsid w:val="00B15916"/>
    <w:rsid w:val="00B159CB"/>
    <w:rsid w:val="00B16A4E"/>
    <w:rsid w:val="00B200F3"/>
    <w:rsid w:val="00B2065F"/>
    <w:rsid w:val="00B20757"/>
    <w:rsid w:val="00B21B73"/>
    <w:rsid w:val="00B22FD1"/>
    <w:rsid w:val="00B23806"/>
    <w:rsid w:val="00B3042C"/>
    <w:rsid w:val="00B30A87"/>
    <w:rsid w:val="00B32285"/>
    <w:rsid w:val="00B32330"/>
    <w:rsid w:val="00B32C31"/>
    <w:rsid w:val="00B3300C"/>
    <w:rsid w:val="00B33E0B"/>
    <w:rsid w:val="00B427FF"/>
    <w:rsid w:val="00B4648D"/>
    <w:rsid w:val="00B46E30"/>
    <w:rsid w:val="00B50449"/>
    <w:rsid w:val="00B53833"/>
    <w:rsid w:val="00B53FFF"/>
    <w:rsid w:val="00B5426A"/>
    <w:rsid w:val="00B5799D"/>
    <w:rsid w:val="00B6047B"/>
    <w:rsid w:val="00B60DB9"/>
    <w:rsid w:val="00B6198D"/>
    <w:rsid w:val="00B62562"/>
    <w:rsid w:val="00B6363D"/>
    <w:rsid w:val="00B64378"/>
    <w:rsid w:val="00B6457E"/>
    <w:rsid w:val="00B6665C"/>
    <w:rsid w:val="00B67C88"/>
    <w:rsid w:val="00B67E8F"/>
    <w:rsid w:val="00B70366"/>
    <w:rsid w:val="00B70DDC"/>
    <w:rsid w:val="00B711A0"/>
    <w:rsid w:val="00B714FE"/>
    <w:rsid w:val="00B722F0"/>
    <w:rsid w:val="00B72BED"/>
    <w:rsid w:val="00B759A9"/>
    <w:rsid w:val="00B75FCB"/>
    <w:rsid w:val="00B77556"/>
    <w:rsid w:val="00B77709"/>
    <w:rsid w:val="00B84969"/>
    <w:rsid w:val="00B84F61"/>
    <w:rsid w:val="00B85CDC"/>
    <w:rsid w:val="00B8770C"/>
    <w:rsid w:val="00B87EB3"/>
    <w:rsid w:val="00B90800"/>
    <w:rsid w:val="00B90F3D"/>
    <w:rsid w:val="00B91F21"/>
    <w:rsid w:val="00B92497"/>
    <w:rsid w:val="00B92F4D"/>
    <w:rsid w:val="00B948CB"/>
    <w:rsid w:val="00B94C45"/>
    <w:rsid w:val="00BA14E2"/>
    <w:rsid w:val="00BA1B9F"/>
    <w:rsid w:val="00BA3825"/>
    <w:rsid w:val="00BA4A22"/>
    <w:rsid w:val="00BA52B9"/>
    <w:rsid w:val="00BA6590"/>
    <w:rsid w:val="00BB0674"/>
    <w:rsid w:val="00BB1159"/>
    <w:rsid w:val="00BB11D7"/>
    <w:rsid w:val="00BB2BB2"/>
    <w:rsid w:val="00BB2CFF"/>
    <w:rsid w:val="00BB31AB"/>
    <w:rsid w:val="00BB3AC1"/>
    <w:rsid w:val="00BB4CB1"/>
    <w:rsid w:val="00BB6CAD"/>
    <w:rsid w:val="00BB7A6B"/>
    <w:rsid w:val="00BC016A"/>
    <w:rsid w:val="00BC326B"/>
    <w:rsid w:val="00BC3FE4"/>
    <w:rsid w:val="00BC47BA"/>
    <w:rsid w:val="00BC4AFA"/>
    <w:rsid w:val="00BC565F"/>
    <w:rsid w:val="00BC7C9B"/>
    <w:rsid w:val="00BD3CDA"/>
    <w:rsid w:val="00BD4FED"/>
    <w:rsid w:val="00BD515E"/>
    <w:rsid w:val="00BD64CE"/>
    <w:rsid w:val="00BD6783"/>
    <w:rsid w:val="00BD70F5"/>
    <w:rsid w:val="00BE1DF9"/>
    <w:rsid w:val="00BE2D95"/>
    <w:rsid w:val="00BE32D7"/>
    <w:rsid w:val="00BE3BA2"/>
    <w:rsid w:val="00BE43C4"/>
    <w:rsid w:val="00BE5ACF"/>
    <w:rsid w:val="00BE731C"/>
    <w:rsid w:val="00BF2784"/>
    <w:rsid w:val="00BF2D0F"/>
    <w:rsid w:val="00BF4EFC"/>
    <w:rsid w:val="00BF7553"/>
    <w:rsid w:val="00C0080D"/>
    <w:rsid w:val="00C00985"/>
    <w:rsid w:val="00C03328"/>
    <w:rsid w:val="00C03961"/>
    <w:rsid w:val="00C04D6B"/>
    <w:rsid w:val="00C05329"/>
    <w:rsid w:val="00C0638D"/>
    <w:rsid w:val="00C063E5"/>
    <w:rsid w:val="00C108A1"/>
    <w:rsid w:val="00C13C1A"/>
    <w:rsid w:val="00C162CC"/>
    <w:rsid w:val="00C2019C"/>
    <w:rsid w:val="00C21B7D"/>
    <w:rsid w:val="00C2236E"/>
    <w:rsid w:val="00C2290C"/>
    <w:rsid w:val="00C23440"/>
    <w:rsid w:val="00C25BF7"/>
    <w:rsid w:val="00C25DC7"/>
    <w:rsid w:val="00C2704E"/>
    <w:rsid w:val="00C3025F"/>
    <w:rsid w:val="00C30436"/>
    <w:rsid w:val="00C33A73"/>
    <w:rsid w:val="00C35C35"/>
    <w:rsid w:val="00C365BD"/>
    <w:rsid w:val="00C37CC3"/>
    <w:rsid w:val="00C421A2"/>
    <w:rsid w:val="00C42BBB"/>
    <w:rsid w:val="00C44C8B"/>
    <w:rsid w:val="00C44D2F"/>
    <w:rsid w:val="00C466EC"/>
    <w:rsid w:val="00C4753F"/>
    <w:rsid w:val="00C50A34"/>
    <w:rsid w:val="00C525DC"/>
    <w:rsid w:val="00C529F9"/>
    <w:rsid w:val="00C52CBC"/>
    <w:rsid w:val="00C5436C"/>
    <w:rsid w:val="00C54486"/>
    <w:rsid w:val="00C555BB"/>
    <w:rsid w:val="00C55F8E"/>
    <w:rsid w:val="00C5666E"/>
    <w:rsid w:val="00C576AB"/>
    <w:rsid w:val="00C624D5"/>
    <w:rsid w:val="00C631BF"/>
    <w:rsid w:val="00C642AC"/>
    <w:rsid w:val="00C66E08"/>
    <w:rsid w:val="00C67A8C"/>
    <w:rsid w:val="00C716FA"/>
    <w:rsid w:val="00C71AFE"/>
    <w:rsid w:val="00C71EB9"/>
    <w:rsid w:val="00C744BB"/>
    <w:rsid w:val="00C76C80"/>
    <w:rsid w:val="00C76DB7"/>
    <w:rsid w:val="00C80877"/>
    <w:rsid w:val="00C82558"/>
    <w:rsid w:val="00C82D55"/>
    <w:rsid w:val="00C838ED"/>
    <w:rsid w:val="00C84C51"/>
    <w:rsid w:val="00C84C66"/>
    <w:rsid w:val="00C85194"/>
    <w:rsid w:val="00C85278"/>
    <w:rsid w:val="00C871D9"/>
    <w:rsid w:val="00C87ECD"/>
    <w:rsid w:val="00C90458"/>
    <w:rsid w:val="00C90492"/>
    <w:rsid w:val="00C91DA2"/>
    <w:rsid w:val="00C92E41"/>
    <w:rsid w:val="00C94913"/>
    <w:rsid w:val="00C951B5"/>
    <w:rsid w:val="00C95D13"/>
    <w:rsid w:val="00CA1311"/>
    <w:rsid w:val="00CA1E17"/>
    <w:rsid w:val="00CA3127"/>
    <w:rsid w:val="00CA347B"/>
    <w:rsid w:val="00CA4203"/>
    <w:rsid w:val="00CA5F94"/>
    <w:rsid w:val="00CA6261"/>
    <w:rsid w:val="00CA638D"/>
    <w:rsid w:val="00CB168C"/>
    <w:rsid w:val="00CB1862"/>
    <w:rsid w:val="00CB1BD1"/>
    <w:rsid w:val="00CB6C99"/>
    <w:rsid w:val="00CB6CB6"/>
    <w:rsid w:val="00CC01F2"/>
    <w:rsid w:val="00CC0796"/>
    <w:rsid w:val="00CC3557"/>
    <w:rsid w:val="00CC4380"/>
    <w:rsid w:val="00CC46FB"/>
    <w:rsid w:val="00CC4A35"/>
    <w:rsid w:val="00CC63D5"/>
    <w:rsid w:val="00CC66C1"/>
    <w:rsid w:val="00CC6A23"/>
    <w:rsid w:val="00CC6FF2"/>
    <w:rsid w:val="00CD1594"/>
    <w:rsid w:val="00CD17EF"/>
    <w:rsid w:val="00CD1E0C"/>
    <w:rsid w:val="00CD35C7"/>
    <w:rsid w:val="00CD4951"/>
    <w:rsid w:val="00CE179C"/>
    <w:rsid w:val="00CE246B"/>
    <w:rsid w:val="00CE4666"/>
    <w:rsid w:val="00CE4D3A"/>
    <w:rsid w:val="00CE55FA"/>
    <w:rsid w:val="00CE647A"/>
    <w:rsid w:val="00CF10FE"/>
    <w:rsid w:val="00CF160F"/>
    <w:rsid w:val="00CF22D8"/>
    <w:rsid w:val="00CF2AD0"/>
    <w:rsid w:val="00CF5B17"/>
    <w:rsid w:val="00CF7480"/>
    <w:rsid w:val="00D02FEC"/>
    <w:rsid w:val="00D0375E"/>
    <w:rsid w:val="00D04409"/>
    <w:rsid w:val="00D0610D"/>
    <w:rsid w:val="00D067CC"/>
    <w:rsid w:val="00D06C96"/>
    <w:rsid w:val="00D11537"/>
    <w:rsid w:val="00D11AD8"/>
    <w:rsid w:val="00D124B7"/>
    <w:rsid w:val="00D126A3"/>
    <w:rsid w:val="00D13543"/>
    <w:rsid w:val="00D13D5E"/>
    <w:rsid w:val="00D15FFC"/>
    <w:rsid w:val="00D16768"/>
    <w:rsid w:val="00D169C3"/>
    <w:rsid w:val="00D2095C"/>
    <w:rsid w:val="00D21860"/>
    <w:rsid w:val="00D21EAF"/>
    <w:rsid w:val="00D228FE"/>
    <w:rsid w:val="00D23107"/>
    <w:rsid w:val="00D23413"/>
    <w:rsid w:val="00D2405C"/>
    <w:rsid w:val="00D259BF"/>
    <w:rsid w:val="00D26909"/>
    <w:rsid w:val="00D27E8B"/>
    <w:rsid w:val="00D31CBE"/>
    <w:rsid w:val="00D32F82"/>
    <w:rsid w:val="00D34423"/>
    <w:rsid w:val="00D3610F"/>
    <w:rsid w:val="00D36948"/>
    <w:rsid w:val="00D37021"/>
    <w:rsid w:val="00D370A5"/>
    <w:rsid w:val="00D371A8"/>
    <w:rsid w:val="00D37980"/>
    <w:rsid w:val="00D420AD"/>
    <w:rsid w:val="00D421D2"/>
    <w:rsid w:val="00D42551"/>
    <w:rsid w:val="00D42D3D"/>
    <w:rsid w:val="00D4388D"/>
    <w:rsid w:val="00D4541C"/>
    <w:rsid w:val="00D45875"/>
    <w:rsid w:val="00D45C42"/>
    <w:rsid w:val="00D46DF1"/>
    <w:rsid w:val="00D47549"/>
    <w:rsid w:val="00D517A6"/>
    <w:rsid w:val="00D52E59"/>
    <w:rsid w:val="00D54729"/>
    <w:rsid w:val="00D55720"/>
    <w:rsid w:val="00D55EE5"/>
    <w:rsid w:val="00D61FB2"/>
    <w:rsid w:val="00D62105"/>
    <w:rsid w:val="00D63E5E"/>
    <w:rsid w:val="00D63F33"/>
    <w:rsid w:val="00D65B58"/>
    <w:rsid w:val="00D65C3A"/>
    <w:rsid w:val="00D6675F"/>
    <w:rsid w:val="00D66825"/>
    <w:rsid w:val="00D70307"/>
    <w:rsid w:val="00D70B73"/>
    <w:rsid w:val="00D724A4"/>
    <w:rsid w:val="00D72682"/>
    <w:rsid w:val="00D74723"/>
    <w:rsid w:val="00D776E5"/>
    <w:rsid w:val="00D80ABA"/>
    <w:rsid w:val="00D81B2F"/>
    <w:rsid w:val="00D81DCD"/>
    <w:rsid w:val="00D8204A"/>
    <w:rsid w:val="00D822AA"/>
    <w:rsid w:val="00D82DEB"/>
    <w:rsid w:val="00D858FC"/>
    <w:rsid w:val="00D86CCF"/>
    <w:rsid w:val="00D87C6A"/>
    <w:rsid w:val="00D90AC2"/>
    <w:rsid w:val="00D91FCD"/>
    <w:rsid w:val="00D94CFD"/>
    <w:rsid w:val="00D97F18"/>
    <w:rsid w:val="00DA40AB"/>
    <w:rsid w:val="00DA4AF1"/>
    <w:rsid w:val="00DA5279"/>
    <w:rsid w:val="00DA7780"/>
    <w:rsid w:val="00DA7A61"/>
    <w:rsid w:val="00DB01D2"/>
    <w:rsid w:val="00DB156A"/>
    <w:rsid w:val="00DB211C"/>
    <w:rsid w:val="00DB2855"/>
    <w:rsid w:val="00DB2AFC"/>
    <w:rsid w:val="00DB3BDC"/>
    <w:rsid w:val="00DB4E6D"/>
    <w:rsid w:val="00DC1586"/>
    <w:rsid w:val="00DC2C5F"/>
    <w:rsid w:val="00DC2DD6"/>
    <w:rsid w:val="00DC2E60"/>
    <w:rsid w:val="00DC30D4"/>
    <w:rsid w:val="00DC3E6D"/>
    <w:rsid w:val="00DC4597"/>
    <w:rsid w:val="00DC4715"/>
    <w:rsid w:val="00DC7B0E"/>
    <w:rsid w:val="00DD0198"/>
    <w:rsid w:val="00DD083E"/>
    <w:rsid w:val="00DD1BFA"/>
    <w:rsid w:val="00DD2B14"/>
    <w:rsid w:val="00DD2FAC"/>
    <w:rsid w:val="00DD332E"/>
    <w:rsid w:val="00DD36D5"/>
    <w:rsid w:val="00DD577E"/>
    <w:rsid w:val="00DD5A7F"/>
    <w:rsid w:val="00DE2880"/>
    <w:rsid w:val="00DE56F7"/>
    <w:rsid w:val="00DE5F5E"/>
    <w:rsid w:val="00DE6571"/>
    <w:rsid w:val="00DE6CAA"/>
    <w:rsid w:val="00DE7909"/>
    <w:rsid w:val="00DF1683"/>
    <w:rsid w:val="00DF3B33"/>
    <w:rsid w:val="00DF4980"/>
    <w:rsid w:val="00DF5687"/>
    <w:rsid w:val="00DF6C5B"/>
    <w:rsid w:val="00DF72DC"/>
    <w:rsid w:val="00DF75C6"/>
    <w:rsid w:val="00E01C7B"/>
    <w:rsid w:val="00E02BC5"/>
    <w:rsid w:val="00E02EEB"/>
    <w:rsid w:val="00E0523D"/>
    <w:rsid w:val="00E05F7F"/>
    <w:rsid w:val="00E0698A"/>
    <w:rsid w:val="00E073F6"/>
    <w:rsid w:val="00E10D1B"/>
    <w:rsid w:val="00E10DD5"/>
    <w:rsid w:val="00E114D8"/>
    <w:rsid w:val="00E1168F"/>
    <w:rsid w:val="00E11AF7"/>
    <w:rsid w:val="00E11EAA"/>
    <w:rsid w:val="00E12959"/>
    <w:rsid w:val="00E13D73"/>
    <w:rsid w:val="00E13E69"/>
    <w:rsid w:val="00E150F3"/>
    <w:rsid w:val="00E1534B"/>
    <w:rsid w:val="00E162A4"/>
    <w:rsid w:val="00E165AB"/>
    <w:rsid w:val="00E16DE6"/>
    <w:rsid w:val="00E1760E"/>
    <w:rsid w:val="00E20727"/>
    <w:rsid w:val="00E2111B"/>
    <w:rsid w:val="00E2240E"/>
    <w:rsid w:val="00E24075"/>
    <w:rsid w:val="00E243D6"/>
    <w:rsid w:val="00E24C9A"/>
    <w:rsid w:val="00E24DD6"/>
    <w:rsid w:val="00E27FA5"/>
    <w:rsid w:val="00E30807"/>
    <w:rsid w:val="00E3153F"/>
    <w:rsid w:val="00E33EF4"/>
    <w:rsid w:val="00E340C4"/>
    <w:rsid w:val="00E34962"/>
    <w:rsid w:val="00E41BA4"/>
    <w:rsid w:val="00E41EE1"/>
    <w:rsid w:val="00E4369C"/>
    <w:rsid w:val="00E4374D"/>
    <w:rsid w:val="00E450B1"/>
    <w:rsid w:val="00E45DC4"/>
    <w:rsid w:val="00E45F8D"/>
    <w:rsid w:val="00E46A31"/>
    <w:rsid w:val="00E46F73"/>
    <w:rsid w:val="00E526F1"/>
    <w:rsid w:val="00E55CD3"/>
    <w:rsid w:val="00E563E3"/>
    <w:rsid w:val="00E56980"/>
    <w:rsid w:val="00E60700"/>
    <w:rsid w:val="00E6214C"/>
    <w:rsid w:val="00E62562"/>
    <w:rsid w:val="00E62DE3"/>
    <w:rsid w:val="00E641F5"/>
    <w:rsid w:val="00E6586B"/>
    <w:rsid w:val="00E66315"/>
    <w:rsid w:val="00E71398"/>
    <w:rsid w:val="00E736A2"/>
    <w:rsid w:val="00E742F3"/>
    <w:rsid w:val="00E747EC"/>
    <w:rsid w:val="00E74C2B"/>
    <w:rsid w:val="00E74E31"/>
    <w:rsid w:val="00E75B32"/>
    <w:rsid w:val="00E812B8"/>
    <w:rsid w:val="00E863DE"/>
    <w:rsid w:val="00E8789E"/>
    <w:rsid w:val="00E90624"/>
    <w:rsid w:val="00E9259C"/>
    <w:rsid w:val="00E9261C"/>
    <w:rsid w:val="00E93B89"/>
    <w:rsid w:val="00E95224"/>
    <w:rsid w:val="00E96276"/>
    <w:rsid w:val="00E97BD8"/>
    <w:rsid w:val="00EA051F"/>
    <w:rsid w:val="00EA1962"/>
    <w:rsid w:val="00EA4A77"/>
    <w:rsid w:val="00EA5B62"/>
    <w:rsid w:val="00EB3C41"/>
    <w:rsid w:val="00EB4470"/>
    <w:rsid w:val="00EB46C9"/>
    <w:rsid w:val="00EB46D4"/>
    <w:rsid w:val="00EB6C66"/>
    <w:rsid w:val="00EB6C6C"/>
    <w:rsid w:val="00EB7C99"/>
    <w:rsid w:val="00EC10D3"/>
    <w:rsid w:val="00EC189A"/>
    <w:rsid w:val="00EC1A97"/>
    <w:rsid w:val="00EC4848"/>
    <w:rsid w:val="00EC542D"/>
    <w:rsid w:val="00EC59FB"/>
    <w:rsid w:val="00EC768B"/>
    <w:rsid w:val="00ED0691"/>
    <w:rsid w:val="00ED1DD3"/>
    <w:rsid w:val="00ED23A1"/>
    <w:rsid w:val="00ED2AEB"/>
    <w:rsid w:val="00ED44EF"/>
    <w:rsid w:val="00ED5179"/>
    <w:rsid w:val="00ED585E"/>
    <w:rsid w:val="00ED5A2A"/>
    <w:rsid w:val="00ED6C5F"/>
    <w:rsid w:val="00ED7229"/>
    <w:rsid w:val="00EE1E84"/>
    <w:rsid w:val="00EE25FB"/>
    <w:rsid w:val="00EE44C8"/>
    <w:rsid w:val="00EF054E"/>
    <w:rsid w:val="00EF1E54"/>
    <w:rsid w:val="00EF29A3"/>
    <w:rsid w:val="00EF5A27"/>
    <w:rsid w:val="00F017B6"/>
    <w:rsid w:val="00F02A6E"/>
    <w:rsid w:val="00F0434A"/>
    <w:rsid w:val="00F0578D"/>
    <w:rsid w:val="00F122BA"/>
    <w:rsid w:val="00F1257B"/>
    <w:rsid w:val="00F14649"/>
    <w:rsid w:val="00F1549D"/>
    <w:rsid w:val="00F15664"/>
    <w:rsid w:val="00F15B84"/>
    <w:rsid w:val="00F16DAE"/>
    <w:rsid w:val="00F20852"/>
    <w:rsid w:val="00F22661"/>
    <w:rsid w:val="00F22989"/>
    <w:rsid w:val="00F241A3"/>
    <w:rsid w:val="00F26517"/>
    <w:rsid w:val="00F26545"/>
    <w:rsid w:val="00F27B49"/>
    <w:rsid w:val="00F313AC"/>
    <w:rsid w:val="00F33635"/>
    <w:rsid w:val="00F34725"/>
    <w:rsid w:val="00F349C7"/>
    <w:rsid w:val="00F40361"/>
    <w:rsid w:val="00F40382"/>
    <w:rsid w:val="00F409A8"/>
    <w:rsid w:val="00F44383"/>
    <w:rsid w:val="00F473F7"/>
    <w:rsid w:val="00F52F0A"/>
    <w:rsid w:val="00F54356"/>
    <w:rsid w:val="00F55CC6"/>
    <w:rsid w:val="00F56262"/>
    <w:rsid w:val="00F56485"/>
    <w:rsid w:val="00F60542"/>
    <w:rsid w:val="00F621D0"/>
    <w:rsid w:val="00F63B73"/>
    <w:rsid w:val="00F63C5C"/>
    <w:rsid w:val="00F679FC"/>
    <w:rsid w:val="00F70F9F"/>
    <w:rsid w:val="00F72FF1"/>
    <w:rsid w:val="00F74A51"/>
    <w:rsid w:val="00F75BCC"/>
    <w:rsid w:val="00F75C58"/>
    <w:rsid w:val="00F75E1A"/>
    <w:rsid w:val="00F772AC"/>
    <w:rsid w:val="00F80288"/>
    <w:rsid w:val="00F805DA"/>
    <w:rsid w:val="00F806C8"/>
    <w:rsid w:val="00F817A4"/>
    <w:rsid w:val="00F81B00"/>
    <w:rsid w:val="00F81B49"/>
    <w:rsid w:val="00F8238C"/>
    <w:rsid w:val="00F823E8"/>
    <w:rsid w:val="00F84144"/>
    <w:rsid w:val="00F841C0"/>
    <w:rsid w:val="00F85EBC"/>
    <w:rsid w:val="00F86B56"/>
    <w:rsid w:val="00F90018"/>
    <w:rsid w:val="00F90F2C"/>
    <w:rsid w:val="00F92958"/>
    <w:rsid w:val="00F9379B"/>
    <w:rsid w:val="00F94723"/>
    <w:rsid w:val="00F94EAB"/>
    <w:rsid w:val="00FA1409"/>
    <w:rsid w:val="00FA1443"/>
    <w:rsid w:val="00FA164C"/>
    <w:rsid w:val="00FA1EDA"/>
    <w:rsid w:val="00FA34C2"/>
    <w:rsid w:val="00FA74D3"/>
    <w:rsid w:val="00FA7F72"/>
    <w:rsid w:val="00FB2A62"/>
    <w:rsid w:val="00FB30F1"/>
    <w:rsid w:val="00FB3E69"/>
    <w:rsid w:val="00FB40F7"/>
    <w:rsid w:val="00FB564E"/>
    <w:rsid w:val="00FB6430"/>
    <w:rsid w:val="00FB771D"/>
    <w:rsid w:val="00FC3B57"/>
    <w:rsid w:val="00FC454D"/>
    <w:rsid w:val="00FC4B53"/>
    <w:rsid w:val="00FC51C2"/>
    <w:rsid w:val="00FD1D78"/>
    <w:rsid w:val="00FD1F55"/>
    <w:rsid w:val="00FD2E2F"/>
    <w:rsid w:val="00FD714E"/>
    <w:rsid w:val="00FE17EE"/>
    <w:rsid w:val="00FE38E0"/>
    <w:rsid w:val="00FE419C"/>
    <w:rsid w:val="00FE5A47"/>
    <w:rsid w:val="00FE5E7B"/>
    <w:rsid w:val="00FF1040"/>
    <w:rsid w:val="00FF1766"/>
    <w:rsid w:val="00FF2FAE"/>
    <w:rsid w:val="00FF35F9"/>
    <w:rsid w:val="00FF6CA5"/>
    <w:rsid w:val="00FF77E3"/>
    <w:rsid w:val="00FF78BF"/>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8F7BE5"/>
  <w15:docId w15:val="{0FD20CCC-7C3B-4C42-BD0C-8A639846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F24"/>
    <w:pPr>
      <w:widowControl w:val="0"/>
      <w:jc w:val="both"/>
    </w:pPr>
    <w:rPr>
      <w:rFonts w:ascii="Times New Roman" w:hAnsi="Times New Roman"/>
      <w:kern w:val="2"/>
      <w:sz w:val="21"/>
      <w:szCs w:val="21"/>
    </w:rPr>
  </w:style>
  <w:style w:type="paragraph" w:styleId="10">
    <w:name w:val="heading 1"/>
    <w:basedOn w:val="a"/>
    <w:next w:val="a"/>
    <w:link w:val="11"/>
    <w:uiPriority w:val="9"/>
    <w:qFormat/>
    <w:locked/>
    <w:rsid w:val="00F90018"/>
    <w:pPr>
      <w:keepNext/>
      <w:keepLines/>
      <w:pageBreakBefore/>
      <w:numPr>
        <w:numId w:val="2"/>
      </w:numPr>
      <w:spacing w:before="340" w:after="330" w:line="579" w:lineRule="auto"/>
      <w:ind w:rightChars="100" w:right="210"/>
      <w:jc w:val="center"/>
      <w:outlineLvl w:val="0"/>
    </w:pPr>
    <w:rPr>
      <w:rFonts w:ascii="Calibri" w:hAnsi="Calibri"/>
      <w:b/>
      <w:bCs/>
      <w:kern w:val="44"/>
      <w:sz w:val="44"/>
      <w:szCs w:val="44"/>
    </w:rPr>
  </w:style>
  <w:style w:type="paragraph" w:styleId="2">
    <w:name w:val="heading 2"/>
    <w:basedOn w:val="a"/>
    <w:next w:val="a0"/>
    <w:link w:val="21"/>
    <w:uiPriority w:val="9"/>
    <w:qFormat/>
    <w:locked/>
    <w:rsid w:val="00F90018"/>
    <w:pPr>
      <w:keepNext/>
      <w:keepLines/>
      <w:numPr>
        <w:ilvl w:val="1"/>
        <w:numId w:val="2"/>
      </w:numPr>
      <w:shd w:val="clear" w:color="auto" w:fill="FFFFFF"/>
      <w:spacing w:after="180" w:line="360" w:lineRule="auto"/>
      <w:ind w:rightChars="100" w:right="210"/>
      <w:jc w:val="left"/>
      <w:outlineLvl w:val="1"/>
    </w:pPr>
    <w:rPr>
      <w:b/>
      <w:smallCaps/>
      <w:sz w:val="28"/>
      <w:szCs w:val="20"/>
    </w:rPr>
  </w:style>
  <w:style w:type="paragraph" w:styleId="30">
    <w:name w:val="heading 3"/>
    <w:basedOn w:val="a"/>
    <w:next w:val="a"/>
    <w:link w:val="31"/>
    <w:qFormat/>
    <w:locked/>
    <w:rsid w:val="00F90018"/>
    <w:pPr>
      <w:keepNext/>
      <w:numPr>
        <w:ilvl w:val="2"/>
        <w:numId w:val="2"/>
      </w:numPr>
      <w:spacing w:before="260" w:after="260" w:line="415" w:lineRule="auto"/>
      <w:ind w:rightChars="100" w:right="100"/>
      <w:jc w:val="left"/>
      <w:outlineLvl w:val="2"/>
    </w:pPr>
    <w:rPr>
      <w:rFonts w:ascii="Calibri" w:hAnsi="Calibri"/>
      <w:b/>
      <w:bCs/>
      <w:sz w:val="32"/>
      <w:szCs w:val="32"/>
    </w:rPr>
  </w:style>
  <w:style w:type="paragraph" w:styleId="4">
    <w:name w:val="heading 4"/>
    <w:basedOn w:val="a"/>
    <w:next w:val="a"/>
    <w:link w:val="40"/>
    <w:uiPriority w:val="1"/>
    <w:qFormat/>
    <w:locked/>
    <w:rsid w:val="00F90018"/>
    <w:pPr>
      <w:keepNext/>
      <w:keepLines/>
      <w:numPr>
        <w:ilvl w:val="3"/>
        <w:numId w:val="2"/>
      </w:numPr>
      <w:ind w:left="420"/>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1CharCharChar">
    <w:name w:val="Char1 Char Char Char"/>
    <w:basedOn w:val="a"/>
    <w:uiPriority w:val="99"/>
    <w:rsid w:val="004D2F24"/>
  </w:style>
  <w:style w:type="paragraph" w:customStyle="1" w:styleId="DataSheet">
    <w:name w:val="Data Sheet"/>
    <w:basedOn w:val="a"/>
    <w:uiPriority w:val="99"/>
    <w:rsid w:val="004D2F24"/>
    <w:pPr>
      <w:widowControl/>
      <w:tabs>
        <w:tab w:val="left" w:pos="851"/>
        <w:tab w:val="left" w:pos="7230"/>
        <w:tab w:val="left" w:pos="8505"/>
      </w:tabs>
      <w:ind w:left="3402" w:right="2834" w:hanging="3402"/>
      <w:jc w:val="left"/>
    </w:pPr>
    <w:rPr>
      <w:rFonts w:ascii="Arial" w:hAnsi="Arial" w:cs="Arial"/>
      <w:kern w:val="0"/>
      <w:sz w:val="22"/>
      <w:szCs w:val="22"/>
      <w:lang w:val="en-GB"/>
    </w:rPr>
  </w:style>
  <w:style w:type="paragraph" w:styleId="a4">
    <w:name w:val="header"/>
    <w:basedOn w:val="a"/>
    <w:link w:val="a5"/>
    <w:uiPriority w:val="99"/>
    <w:rsid w:val="004D2F24"/>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locked/>
    <w:rsid w:val="004D2F24"/>
    <w:rPr>
      <w:rFonts w:ascii="Times New Roman" w:eastAsia="宋体" w:hAnsi="Times New Roman" w:cs="Times New Roman"/>
      <w:sz w:val="18"/>
      <w:szCs w:val="18"/>
    </w:rPr>
  </w:style>
  <w:style w:type="paragraph" w:styleId="a6">
    <w:name w:val="footer"/>
    <w:basedOn w:val="a"/>
    <w:link w:val="a7"/>
    <w:uiPriority w:val="99"/>
    <w:rsid w:val="004D2F24"/>
    <w:pPr>
      <w:tabs>
        <w:tab w:val="center" w:pos="4153"/>
        <w:tab w:val="right" w:pos="8306"/>
      </w:tabs>
      <w:snapToGrid w:val="0"/>
      <w:jc w:val="left"/>
    </w:pPr>
    <w:rPr>
      <w:sz w:val="18"/>
      <w:szCs w:val="18"/>
    </w:rPr>
  </w:style>
  <w:style w:type="character" w:customStyle="1" w:styleId="a7">
    <w:name w:val="页脚 字符"/>
    <w:link w:val="a6"/>
    <w:uiPriority w:val="99"/>
    <w:locked/>
    <w:rsid w:val="004D2F24"/>
    <w:rPr>
      <w:rFonts w:ascii="Times New Roman" w:eastAsia="宋体" w:hAnsi="Times New Roman" w:cs="Times New Roman"/>
      <w:sz w:val="18"/>
      <w:szCs w:val="18"/>
    </w:rPr>
  </w:style>
  <w:style w:type="paragraph" w:customStyle="1" w:styleId="Normal1">
    <w:name w:val="Normal 1"/>
    <w:basedOn w:val="a"/>
    <w:uiPriority w:val="99"/>
    <w:rsid w:val="002A63AD"/>
    <w:pPr>
      <w:widowControl/>
      <w:spacing w:before="60" w:after="60"/>
    </w:pPr>
    <w:rPr>
      <w:rFonts w:ascii="Arial" w:hAnsi="Arial" w:cs="Arial"/>
      <w:kern w:val="0"/>
      <w:sz w:val="24"/>
      <w:szCs w:val="24"/>
    </w:rPr>
  </w:style>
  <w:style w:type="paragraph" w:customStyle="1" w:styleId="Normal1avant">
    <w:name w:val="Normal 1 avant"/>
    <w:basedOn w:val="Normal1"/>
    <w:uiPriority w:val="99"/>
    <w:rsid w:val="002A63AD"/>
    <w:pPr>
      <w:ind w:left="1418"/>
    </w:pPr>
  </w:style>
  <w:style w:type="paragraph" w:customStyle="1" w:styleId="Normal1comps">
    <w:name w:val="Normal 1 comps"/>
    <w:basedOn w:val="Normal1"/>
    <w:uiPriority w:val="99"/>
    <w:rsid w:val="002A63AD"/>
    <w:pPr>
      <w:numPr>
        <w:numId w:val="1"/>
      </w:numPr>
      <w:tabs>
        <w:tab w:val="left" w:pos="709"/>
      </w:tabs>
      <w:ind w:left="709" w:hanging="283"/>
    </w:pPr>
  </w:style>
  <w:style w:type="paragraph" w:customStyle="1" w:styleId="Normal1sp15">
    <w:name w:val="Normal 1 sp15"/>
    <w:basedOn w:val="Normal1"/>
    <w:uiPriority w:val="99"/>
    <w:rsid w:val="009668EB"/>
    <w:pPr>
      <w:ind w:left="851"/>
    </w:pPr>
  </w:style>
  <w:style w:type="paragraph" w:styleId="a8">
    <w:name w:val="List Paragraph"/>
    <w:basedOn w:val="a"/>
    <w:uiPriority w:val="34"/>
    <w:qFormat/>
    <w:rsid w:val="00741883"/>
    <w:pPr>
      <w:ind w:firstLineChars="200" w:firstLine="420"/>
    </w:pPr>
  </w:style>
  <w:style w:type="paragraph" w:customStyle="1" w:styleId="Tabelle">
    <w:name w:val="Tabelle"/>
    <w:uiPriority w:val="99"/>
    <w:rsid w:val="008651E6"/>
    <w:pPr>
      <w:spacing w:line="200" w:lineRule="exact"/>
    </w:pPr>
    <w:rPr>
      <w:rFonts w:ascii="Arial" w:hAnsi="Arial" w:cs="Arial"/>
      <w:noProof/>
      <w:sz w:val="22"/>
      <w:szCs w:val="22"/>
      <w:lang w:eastAsia="en-US"/>
    </w:rPr>
  </w:style>
  <w:style w:type="paragraph" w:customStyle="1" w:styleId="TabelleohneRahmen">
    <w:name w:val="Tabelle ohne Rahmen"/>
    <w:uiPriority w:val="99"/>
    <w:rsid w:val="003F4DC5"/>
    <w:pPr>
      <w:spacing w:line="200" w:lineRule="exact"/>
    </w:pPr>
    <w:rPr>
      <w:rFonts w:ascii="Arial" w:hAnsi="Arial" w:cs="Arial"/>
      <w:lang w:val="de-CH" w:eastAsia="en-US"/>
    </w:rPr>
  </w:style>
  <w:style w:type="table" w:styleId="a9">
    <w:name w:val="Table Grid"/>
    <w:basedOn w:val="a2"/>
    <w:uiPriority w:val="39"/>
    <w:rsid w:val="003F4DC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
    <w:name w:val="默认段落字体 Para Char Char Char Char"/>
    <w:basedOn w:val="a"/>
    <w:uiPriority w:val="99"/>
    <w:rsid w:val="00240F5C"/>
    <w:rPr>
      <w:rFonts w:ascii="Arial" w:hAnsi="Arial" w:cs="Arial"/>
    </w:rPr>
  </w:style>
  <w:style w:type="paragraph" w:styleId="aa">
    <w:name w:val="Note Heading"/>
    <w:basedOn w:val="a"/>
    <w:next w:val="a"/>
    <w:link w:val="ab"/>
    <w:uiPriority w:val="99"/>
    <w:rsid w:val="00771EEF"/>
    <w:pPr>
      <w:jc w:val="center"/>
    </w:pPr>
    <w:rPr>
      <w:color w:val="000000"/>
    </w:rPr>
  </w:style>
  <w:style w:type="character" w:customStyle="1" w:styleId="ab">
    <w:name w:val="注释标题 字符"/>
    <w:link w:val="aa"/>
    <w:uiPriority w:val="99"/>
    <w:semiHidden/>
    <w:locked/>
    <w:rsid w:val="003252E3"/>
    <w:rPr>
      <w:rFonts w:ascii="Times New Roman" w:hAnsi="Times New Roman" w:cs="Times New Roman"/>
      <w:sz w:val="21"/>
      <w:szCs w:val="21"/>
    </w:rPr>
  </w:style>
  <w:style w:type="paragraph" w:customStyle="1" w:styleId="CharChar2">
    <w:name w:val="Char Char2"/>
    <w:basedOn w:val="a"/>
    <w:uiPriority w:val="99"/>
    <w:rsid w:val="00E11AF7"/>
    <w:pPr>
      <w:widowControl/>
      <w:spacing w:after="160" w:line="240" w:lineRule="exact"/>
      <w:jc w:val="left"/>
    </w:pPr>
    <w:rPr>
      <w:rFonts w:ascii="Verdana" w:hAnsi="Verdana" w:cs="Verdana"/>
      <w:kern w:val="0"/>
      <w:sz w:val="20"/>
      <w:szCs w:val="20"/>
      <w:lang w:eastAsia="en-US"/>
    </w:rPr>
  </w:style>
  <w:style w:type="paragraph" w:styleId="ac">
    <w:name w:val="Date"/>
    <w:basedOn w:val="a"/>
    <w:next w:val="a"/>
    <w:link w:val="ad"/>
    <w:uiPriority w:val="99"/>
    <w:rsid w:val="00181AAA"/>
    <w:pPr>
      <w:ind w:leftChars="2500" w:left="100"/>
    </w:pPr>
  </w:style>
  <w:style w:type="character" w:customStyle="1" w:styleId="ad">
    <w:name w:val="日期 字符"/>
    <w:link w:val="ac"/>
    <w:uiPriority w:val="99"/>
    <w:semiHidden/>
    <w:locked/>
    <w:rsid w:val="00710CC8"/>
    <w:rPr>
      <w:rFonts w:ascii="Times New Roman" w:hAnsi="Times New Roman" w:cs="Times New Roman"/>
      <w:sz w:val="21"/>
      <w:szCs w:val="21"/>
    </w:rPr>
  </w:style>
  <w:style w:type="paragraph" w:styleId="22">
    <w:name w:val="Body Text Indent 2"/>
    <w:basedOn w:val="a"/>
    <w:link w:val="23"/>
    <w:uiPriority w:val="99"/>
    <w:rsid w:val="0027345B"/>
    <w:pPr>
      <w:widowControl/>
      <w:numPr>
        <w:ilvl w:val="12"/>
      </w:numPr>
      <w:ind w:left="450"/>
      <w:jc w:val="left"/>
    </w:pPr>
    <w:rPr>
      <w:rFonts w:ascii="Arial" w:hAnsi="Arial" w:cs="Arial"/>
      <w:kern w:val="0"/>
      <w:sz w:val="24"/>
      <w:szCs w:val="24"/>
      <w:lang w:eastAsia="en-US"/>
    </w:rPr>
  </w:style>
  <w:style w:type="character" w:customStyle="1" w:styleId="23">
    <w:name w:val="正文文本缩进 2 字符"/>
    <w:link w:val="22"/>
    <w:uiPriority w:val="99"/>
    <w:rsid w:val="0027345B"/>
    <w:rPr>
      <w:rFonts w:ascii="Arial" w:hAnsi="Arial" w:cs="Arial"/>
      <w:sz w:val="24"/>
      <w:szCs w:val="24"/>
      <w:lang w:eastAsia="en-US"/>
    </w:rPr>
  </w:style>
  <w:style w:type="table" w:customStyle="1" w:styleId="TableNormal">
    <w:name w:val="Table Normal"/>
    <w:uiPriority w:val="2"/>
    <w:semiHidden/>
    <w:unhideWhenUsed/>
    <w:qFormat/>
    <w:rsid w:val="00686039"/>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6039"/>
    <w:pPr>
      <w:autoSpaceDE w:val="0"/>
      <w:autoSpaceDN w:val="0"/>
      <w:jc w:val="center"/>
    </w:pPr>
    <w:rPr>
      <w:rFonts w:ascii="宋体" w:hAnsi="宋体" w:cs="宋体"/>
      <w:kern w:val="0"/>
      <w:sz w:val="22"/>
      <w:szCs w:val="22"/>
      <w:lang w:eastAsia="en-US"/>
    </w:rPr>
  </w:style>
  <w:style w:type="character" w:customStyle="1" w:styleId="11">
    <w:name w:val="标题 1 字符"/>
    <w:link w:val="10"/>
    <w:uiPriority w:val="9"/>
    <w:rsid w:val="00F90018"/>
    <w:rPr>
      <w:b/>
      <w:bCs/>
      <w:kern w:val="44"/>
      <w:sz w:val="44"/>
      <w:szCs w:val="44"/>
    </w:rPr>
  </w:style>
  <w:style w:type="character" w:customStyle="1" w:styleId="21">
    <w:name w:val="标题 2 字符"/>
    <w:link w:val="2"/>
    <w:uiPriority w:val="9"/>
    <w:rsid w:val="00F90018"/>
    <w:rPr>
      <w:rFonts w:ascii="Times New Roman" w:hAnsi="Times New Roman"/>
      <w:b/>
      <w:smallCaps/>
      <w:kern w:val="2"/>
      <w:sz w:val="28"/>
      <w:shd w:val="clear" w:color="auto" w:fill="FFFFFF"/>
    </w:rPr>
  </w:style>
  <w:style w:type="character" w:customStyle="1" w:styleId="31">
    <w:name w:val="标题 3 字符"/>
    <w:link w:val="30"/>
    <w:rsid w:val="00F90018"/>
    <w:rPr>
      <w:b/>
      <w:bCs/>
      <w:kern w:val="2"/>
      <w:sz w:val="32"/>
      <w:szCs w:val="32"/>
    </w:rPr>
  </w:style>
  <w:style w:type="character" w:customStyle="1" w:styleId="40">
    <w:name w:val="标题 4 字符"/>
    <w:link w:val="4"/>
    <w:uiPriority w:val="1"/>
    <w:rsid w:val="00F90018"/>
    <w:rPr>
      <w:rFonts w:ascii="Cambria" w:hAnsi="Cambria"/>
      <w:b/>
      <w:bCs/>
      <w:kern w:val="2"/>
      <w:sz w:val="28"/>
      <w:szCs w:val="28"/>
    </w:rPr>
  </w:style>
  <w:style w:type="paragraph" w:styleId="a0">
    <w:name w:val="Normal Indent"/>
    <w:basedOn w:val="a"/>
    <w:link w:val="ae"/>
    <w:unhideWhenUsed/>
    <w:qFormat/>
    <w:rsid w:val="00F90018"/>
    <w:pPr>
      <w:ind w:firstLineChars="200" w:firstLine="420"/>
    </w:pPr>
    <w:rPr>
      <w:rFonts w:ascii="Calibri" w:hAnsi="Calibri"/>
      <w:szCs w:val="22"/>
    </w:rPr>
  </w:style>
  <w:style w:type="character" w:customStyle="1" w:styleId="ae">
    <w:name w:val="正文缩进 字符"/>
    <w:link w:val="a0"/>
    <w:qFormat/>
    <w:rsid w:val="00F90018"/>
    <w:rPr>
      <w:kern w:val="2"/>
      <w:sz w:val="21"/>
      <w:szCs w:val="22"/>
    </w:rPr>
  </w:style>
  <w:style w:type="paragraph" w:customStyle="1" w:styleId="20">
    <w:name w:val="样式2"/>
    <w:basedOn w:val="a"/>
    <w:qFormat/>
    <w:rsid w:val="00F90018"/>
    <w:pPr>
      <w:keepNext/>
      <w:keepLines/>
      <w:numPr>
        <w:ilvl w:val="4"/>
        <w:numId w:val="2"/>
      </w:numPr>
      <w:spacing w:line="360" w:lineRule="auto"/>
      <w:outlineLvl w:val="3"/>
    </w:pPr>
    <w:rPr>
      <w:rFonts w:ascii="Calibri" w:hAnsi="Calibri"/>
      <w:b/>
      <w:bCs/>
      <w:sz w:val="24"/>
      <w:szCs w:val="32"/>
    </w:rPr>
  </w:style>
  <w:style w:type="paragraph" w:customStyle="1" w:styleId="12">
    <w:name w:val="列出段落1"/>
    <w:basedOn w:val="a"/>
    <w:link w:val="Char"/>
    <w:qFormat/>
    <w:rsid w:val="00F90018"/>
    <w:pPr>
      <w:spacing w:line="360" w:lineRule="auto"/>
      <w:ind w:firstLineChars="200" w:firstLine="420"/>
    </w:pPr>
    <w:rPr>
      <w:rFonts w:ascii="Calibri" w:eastAsia="微软雅黑" w:hAnsi="Calibri"/>
      <w:sz w:val="24"/>
      <w:szCs w:val="22"/>
    </w:rPr>
  </w:style>
  <w:style w:type="character" w:customStyle="1" w:styleId="Char">
    <w:name w:val="列出段落 Char"/>
    <w:link w:val="12"/>
    <w:qFormat/>
    <w:rsid w:val="00F90018"/>
    <w:rPr>
      <w:rFonts w:eastAsia="微软雅黑"/>
      <w:kern w:val="2"/>
      <w:sz w:val="24"/>
      <w:szCs w:val="22"/>
    </w:rPr>
  </w:style>
  <w:style w:type="character" w:styleId="af">
    <w:name w:val="Strong"/>
    <w:uiPriority w:val="22"/>
    <w:qFormat/>
    <w:locked/>
    <w:rsid w:val="001B0199"/>
    <w:rPr>
      <w:b/>
      <w:bCs/>
    </w:rPr>
  </w:style>
  <w:style w:type="paragraph" w:styleId="af0">
    <w:name w:val="Block Text"/>
    <w:basedOn w:val="a"/>
    <w:rsid w:val="001B0199"/>
    <w:pPr>
      <w:widowControl/>
      <w:numPr>
        <w:ilvl w:val="12"/>
      </w:numPr>
      <w:spacing w:line="288" w:lineRule="auto"/>
      <w:ind w:left="540" w:right="-14"/>
      <w:jc w:val="left"/>
    </w:pPr>
    <w:rPr>
      <w:rFonts w:ascii="宋体" w:hAnsi="宋体"/>
      <w:spacing w:val="20"/>
      <w:kern w:val="0"/>
      <w:sz w:val="20"/>
      <w:szCs w:val="24"/>
    </w:rPr>
  </w:style>
  <w:style w:type="paragraph" w:styleId="af1">
    <w:name w:val="Plain Text"/>
    <w:basedOn w:val="a"/>
    <w:link w:val="af2"/>
    <w:uiPriority w:val="99"/>
    <w:unhideWhenUsed/>
    <w:rsid w:val="001B0199"/>
    <w:pPr>
      <w:jc w:val="left"/>
    </w:pPr>
    <w:rPr>
      <w:rFonts w:ascii="Futura Lt BT" w:hAnsi="Futura Lt BT"/>
      <w:color w:val="000080"/>
      <w:kern w:val="0"/>
      <w:sz w:val="22"/>
    </w:rPr>
  </w:style>
  <w:style w:type="character" w:customStyle="1" w:styleId="af2">
    <w:name w:val="纯文本 字符"/>
    <w:basedOn w:val="a1"/>
    <w:link w:val="af1"/>
    <w:uiPriority w:val="99"/>
    <w:rsid w:val="001B0199"/>
    <w:rPr>
      <w:rFonts w:ascii="Futura Lt BT" w:hAnsi="Futura Lt BT"/>
      <w:color w:val="000080"/>
      <w:sz w:val="22"/>
      <w:szCs w:val="21"/>
    </w:rPr>
  </w:style>
  <w:style w:type="paragraph" w:styleId="af3">
    <w:name w:val="Title"/>
    <w:basedOn w:val="a"/>
    <w:next w:val="a"/>
    <w:link w:val="af4"/>
    <w:qFormat/>
    <w:locked/>
    <w:rsid w:val="00D55EE5"/>
    <w:pPr>
      <w:spacing w:before="240" w:after="60"/>
      <w:jc w:val="center"/>
      <w:outlineLvl w:val="0"/>
    </w:pPr>
    <w:rPr>
      <w:rFonts w:asciiTheme="majorHAnsi" w:eastAsiaTheme="majorEastAsia" w:hAnsiTheme="majorHAnsi" w:cstheme="majorBidi"/>
      <w:b/>
      <w:bCs/>
      <w:sz w:val="32"/>
      <w:szCs w:val="32"/>
    </w:rPr>
  </w:style>
  <w:style w:type="character" w:customStyle="1" w:styleId="af4">
    <w:name w:val="标题 字符"/>
    <w:basedOn w:val="a1"/>
    <w:link w:val="af3"/>
    <w:rsid w:val="00D55EE5"/>
    <w:rPr>
      <w:rFonts w:asciiTheme="majorHAnsi" w:eastAsiaTheme="majorEastAsia" w:hAnsiTheme="majorHAnsi" w:cstheme="majorBidi"/>
      <w:b/>
      <w:bCs/>
      <w:kern w:val="2"/>
      <w:sz w:val="32"/>
      <w:szCs w:val="32"/>
    </w:rPr>
  </w:style>
  <w:style w:type="paragraph" w:styleId="af5">
    <w:name w:val="Balloon Text"/>
    <w:basedOn w:val="a"/>
    <w:link w:val="af6"/>
    <w:uiPriority w:val="99"/>
    <w:semiHidden/>
    <w:unhideWhenUsed/>
    <w:rsid w:val="002A4194"/>
    <w:rPr>
      <w:sz w:val="18"/>
      <w:szCs w:val="18"/>
    </w:rPr>
  </w:style>
  <w:style w:type="character" w:customStyle="1" w:styleId="af6">
    <w:name w:val="批注框文本 字符"/>
    <w:basedOn w:val="a1"/>
    <w:link w:val="af5"/>
    <w:uiPriority w:val="99"/>
    <w:semiHidden/>
    <w:rsid w:val="002A4194"/>
    <w:rPr>
      <w:rFonts w:ascii="Times New Roman" w:hAnsi="Times New Roman"/>
      <w:kern w:val="2"/>
      <w:sz w:val="18"/>
      <w:szCs w:val="18"/>
    </w:rPr>
  </w:style>
  <w:style w:type="numbering" w:customStyle="1" w:styleId="1">
    <w:name w:val="样式1"/>
    <w:uiPriority w:val="99"/>
    <w:rsid w:val="00CF5B17"/>
    <w:pPr>
      <w:numPr>
        <w:numId w:val="4"/>
      </w:numPr>
    </w:pPr>
  </w:style>
  <w:style w:type="numbering" w:customStyle="1" w:styleId="3">
    <w:name w:val="样式3"/>
    <w:uiPriority w:val="99"/>
    <w:rsid w:val="00CF5B17"/>
    <w:pPr>
      <w:numPr>
        <w:numId w:val="5"/>
      </w:numPr>
    </w:pPr>
  </w:style>
  <w:style w:type="paragraph" w:customStyle="1" w:styleId="13">
    <w:name w:val="表格1"/>
    <w:basedOn w:val="a"/>
    <w:link w:val="1Char"/>
    <w:qFormat/>
    <w:rsid w:val="00153331"/>
    <w:pPr>
      <w:adjustRightInd w:val="0"/>
      <w:snapToGrid w:val="0"/>
      <w:jc w:val="center"/>
    </w:pPr>
    <w:rPr>
      <w:rFonts w:ascii="微软雅黑" w:eastAsiaTheme="minorEastAsia" w:hAnsi="微软雅黑" w:cs="宋体"/>
      <w:color w:val="000000"/>
      <w:sz w:val="22"/>
      <w:szCs w:val="28"/>
    </w:rPr>
  </w:style>
  <w:style w:type="character" w:customStyle="1" w:styleId="1Char">
    <w:name w:val="表格1 Char"/>
    <w:link w:val="13"/>
    <w:qFormat/>
    <w:rsid w:val="00153331"/>
    <w:rPr>
      <w:rFonts w:ascii="微软雅黑" w:eastAsiaTheme="minorEastAsia" w:hAnsi="微软雅黑" w:cs="宋体"/>
      <w:color w:val="000000"/>
      <w:kern w:val="2"/>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399371">
      <w:bodyDiv w:val="1"/>
      <w:marLeft w:val="0"/>
      <w:marRight w:val="0"/>
      <w:marTop w:val="0"/>
      <w:marBottom w:val="0"/>
      <w:divBdr>
        <w:top w:val="none" w:sz="0" w:space="0" w:color="auto"/>
        <w:left w:val="none" w:sz="0" w:space="0" w:color="auto"/>
        <w:bottom w:val="none" w:sz="0" w:space="0" w:color="auto"/>
        <w:right w:val="none" w:sz="0" w:space="0" w:color="auto"/>
      </w:divBdr>
    </w:div>
    <w:div w:id="1845823676">
      <w:bodyDiv w:val="1"/>
      <w:marLeft w:val="0"/>
      <w:marRight w:val="0"/>
      <w:marTop w:val="0"/>
      <w:marBottom w:val="0"/>
      <w:divBdr>
        <w:top w:val="none" w:sz="0" w:space="0" w:color="auto"/>
        <w:left w:val="none" w:sz="0" w:space="0" w:color="auto"/>
        <w:bottom w:val="none" w:sz="0" w:space="0" w:color="auto"/>
        <w:right w:val="none" w:sz="0" w:space="0" w:color="auto"/>
      </w:divBdr>
    </w:div>
    <w:div w:id="211485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3767E-DE4B-4C1C-9452-098437B1A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1858</Words>
  <Characters>10591</Characters>
  <Application>Microsoft Office Word</Application>
  <DocSecurity>0</DocSecurity>
  <Lines>88</Lines>
  <Paragraphs>24</Paragraphs>
  <ScaleCrop>false</ScaleCrop>
  <Company>user</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Zhang, Jun Wei</cp:lastModifiedBy>
  <cp:revision>3</cp:revision>
  <cp:lastPrinted>2020-12-18T08:19:00Z</cp:lastPrinted>
  <dcterms:created xsi:type="dcterms:W3CDTF">2021-03-05T07:44:00Z</dcterms:created>
  <dcterms:modified xsi:type="dcterms:W3CDTF">2021-03-05T07:44:00Z</dcterms:modified>
</cp:coreProperties>
</file>