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ED8" w:rsidRPr="00365B00" w:rsidRDefault="0014119A" w:rsidP="00365B00">
      <w:pPr>
        <w:spacing w:line="520" w:lineRule="exact"/>
        <w:jc w:val="center"/>
        <w:rPr>
          <w:sz w:val="36"/>
          <w:szCs w:val="36"/>
        </w:rPr>
      </w:pPr>
      <w:r>
        <w:rPr>
          <w:rFonts w:ascii="黑体" w:eastAsia="黑体" w:hAnsi="黑体" w:hint="eastAsia"/>
          <w:b/>
          <w:sz w:val="32"/>
          <w:szCs w:val="36"/>
        </w:rPr>
        <w:t xml:space="preserve"> </w:t>
      </w:r>
      <w:r w:rsidR="001A20F4" w:rsidRPr="003A67C1">
        <w:rPr>
          <w:rFonts w:ascii="黑体" w:eastAsia="黑体" w:hAnsi="黑体" w:hint="eastAsia"/>
          <w:b/>
          <w:sz w:val="32"/>
          <w:szCs w:val="36"/>
        </w:rPr>
        <w:t>购买</w:t>
      </w:r>
      <w:r w:rsidR="00E7105D">
        <w:rPr>
          <w:rFonts w:ascii="黑体" w:eastAsia="黑体" w:hAnsi="黑体" w:hint="eastAsia"/>
          <w:b/>
          <w:sz w:val="32"/>
          <w:szCs w:val="36"/>
        </w:rPr>
        <w:t>全钢中走丝线切割机床</w:t>
      </w:r>
      <w:r w:rsidR="001A20F4" w:rsidRPr="003A67C1">
        <w:rPr>
          <w:rFonts w:ascii="黑体" w:eastAsia="黑体" w:hAnsi="黑体" w:hint="eastAsia"/>
          <w:b/>
          <w:sz w:val="32"/>
          <w:szCs w:val="36"/>
        </w:rPr>
        <w:t>的</w:t>
      </w:r>
      <w:r w:rsidR="001A20F4">
        <w:rPr>
          <w:rFonts w:ascii="黑体" w:eastAsia="黑体" w:hAnsi="黑体" w:hint="eastAsia"/>
          <w:b/>
          <w:sz w:val="32"/>
          <w:szCs w:val="36"/>
        </w:rPr>
        <w:t>技术协议</w:t>
      </w:r>
    </w:p>
    <w:p w:rsidR="006023B4" w:rsidRDefault="006023B4" w:rsidP="006023B4">
      <w:pPr>
        <w:spacing w:line="440" w:lineRule="atLeast"/>
        <w:rPr>
          <w:rFonts w:ascii="宋体" w:hAnsi="宋体" w:cs="Arial"/>
          <w:sz w:val="24"/>
          <w:szCs w:val="24"/>
        </w:rPr>
      </w:pPr>
      <w:r w:rsidRPr="006023B4">
        <w:rPr>
          <w:rFonts w:ascii="宋体" w:hAnsi="宋体" w:cs="Arial" w:hint="eastAsia"/>
          <w:b/>
          <w:sz w:val="24"/>
          <w:szCs w:val="24"/>
        </w:rPr>
        <w:t>甲方：</w:t>
      </w:r>
      <w:r>
        <w:rPr>
          <w:rFonts w:ascii="宋体" w:hAnsi="宋体" w:cs="Arial" w:hint="eastAsia"/>
          <w:sz w:val="24"/>
          <w:szCs w:val="24"/>
        </w:rPr>
        <w:t>浦林成山（山东）轮胎有限公司</w:t>
      </w:r>
    </w:p>
    <w:p w:rsidR="006023B4" w:rsidRPr="006023B4" w:rsidRDefault="006023B4" w:rsidP="001A20F4">
      <w:pPr>
        <w:spacing w:line="360" w:lineRule="auto"/>
        <w:rPr>
          <w:rFonts w:ascii="宋体" w:hAnsi="宋体"/>
          <w:b/>
          <w:bCs/>
          <w:sz w:val="24"/>
          <w:szCs w:val="24"/>
        </w:rPr>
      </w:pPr>
      <w:r>
        <w:rPr>
          <w:rFonts w:ascii="宋体" w:hAnsi="宋体" w:hint="eastAsia"/>
          <w:b/>
          <w:bCs/>
          <w:sz w:val="24"/>
          <w:szCs w:val="24"/>
        </w:rPr>
        <w:t>乙方：</w:t>
      </w:r>
    </w:p>
    <w:p w:rsidR="00F7116C" w:rsidRDefault="00E7105D" w:rsidP="00E7105D">
      <w:pPr>
        <w:spacing w:line="360" w:lineRule="auto"/>
        <w:ind w:firstLineChars="300" w:firstLine="720"/>
        <w:jc w:val="left"/>
        <w:rPr>
          <w:rFonts w:ascii="宋体" w:hAnsi="宋体"/>
          <w:sz w:val="24"/>
          <w:szCs w:val="24"/>
        </w:rPr>
      </w:pPr>
      <w:r>
        <w:rPr>
          <w:rFonts w:ascii="宋体" w:hAnsi="宋体" w:hint="eastAsia"/>
          <w:sz w:val="24"/>
          <w:szCs w:val="24"/>
        </w:rPr>
        <w:t>精密型伺服电机控制中走丝线切割机床</w:t>
      </w:r>
      <w:r w:rsidR="00F7116C" w:rsidRPr="005B6453">
        <w:rPr>
          <w:rFonts w:ascii="宋体" w:hAnsi="宋体"/>
          <w:sz w:val="24"/>
          <w:szCs w:val="24"/>
        </w:rPr>
        <w:t xml:space="preserve"> </w:t>
      </w:r>
      <w:r>
        <w:rPr>
          <w:rFonts w:ascii="宋体" w:hAnsi="宋体" w:hint="eastAsia"/>
          <w:sz w:val="24"/>
          <w:szCs w:val="24"/>
        </w:rPr>
        <w:t>（甲方向乙方采购精密型伺服电机控制中走丝线切割机床事宜），经双方友好协商达成共识，签订本技术协议如下：</w:t>
      </w:r>
    </w:p>
    <w:p w:rsidR="00E7105D" w:rsidRPr="00625824" w:rsidRDefault="00E7105D" w:rsidP="00E7105D">
      <w:pPr>
        <w:pStyle w:val="aa"/>
        <w:numPr>
          <w:ilvl w:val="0"/>
          <w:numId w:val="3"/>
        </w:numPr>
        <w:spacing w:line="360" w:lineRule="auto"/>
        <w:ind w:firstLineChars="0"/>
        <w:jc w:val="left"/>
        <w:rPr>
          <w:rFonts w:ascii="宋体" w:hAnsi="宋体"/>
          <w:b/>
          <w:sz w:val="24"/>
          <w:szCs w:val="24"/>
        </w:rPr>
      </w:pPr>
      <w:r w:rsidRPr="00625824">
        <w:rPr>
          <w:rFonts w:ascii="宋体" w:hAnsi="宋体" w:hint="eastAsia"/>
          <w:b/>
          <w:sz w:val="24"/>
          <w:szCs w:val="24"/>
        </w:rPr>
        <w:t>总则</w:t>
      </w:r>
    </w:p>
    <w:p w:rsidR="00E7105D" w:rsidRDefault="00E7105D" w:rsidP="00E7105D">
      <w:pPr>
        <w:pStyle w:val="aa"/>
        <w:numPr>
          <w:ilvl w:val="1"/>
          <w:numId w:val="4"/>
        </w:numPr>
        <w:spacing w:line="360" w:lineRule="auto"/>
        <w:ind w:firstLineChars="0"/>
        <w:jc w:val="left"/>
        <w:rPr>
          <w:rFonts w:ascii="宋体" w:hAnsi="宋体"/>
          <w:sz w:val="24"/>
          <w:szCs w:val="24"/>
        </w:rPr>
      </w:pPr>
      <w:r>
        <w:rPr>
          <w:rFonts w:ascii="宋体" w:hAnsi="宋体" w:hint="eastAsia"/>
          <w:sz w:val="24"/>
          <w:szCs w:val="24"/>
        </w:rPr>
        <w:t>本协议书使用范围，仅限于</w:t>
      </w:r>
      <w:r w:rsidR="00EB635F">
        <w:rPr>
          <w:rFonts w:ascii="宋体" w:hAnsi="宋体" w:hint="eastAsia"/>
          <w:sz w:val="24"/>
          <w:szCs w:val="24"/>
        </w:rPr>
        <w:t>本次购买的</w:t>
      </w:r>
      <w:r>
        <w:rPr>
          <w:rFonts w:ascii="宋体" w:hAnsi="宋体" w:hint="eastAsia"/>
          <w:sz w:val="24"/>
          <w:szCs w:val="24"/>
        </w:rPr>
        <w:t>精密型伺服电机控制中走丝线切割机床设备系统订货、安装、调试及售后服务等方面。</w:t>
      </w:r>
    </w:p>
    <w:p w:rsidR="00E7105D" w:rsidRDefault="00E7105D" w:rsidP="00E7105D">
      <w:pPr>
        <w:pStyle w:val="aa"/>
        <w:numPr>
          <w:ilvl w:val="1"/>
          <w:numId w:val="4"/>
        </w:numPr>
        <w:spacing w:line="360" w:lineRule="auto"/>
        <w:ind w:firstLineChars="0"/>
        <w:jc w:val="left"/>
        <w:rPr>
          <w:rFonts w:ascii="宋体" w:hAnsi="宋体"/>
          <w:sz w:val="24"/>
          <w:szCs w:val="24"/>
        </w:rPr>
      </w:pPr>
      <w:r>
        <w:rPr>
          <w:rFonts w:ascii="宋体" w:hAnsi="宋体" w:hint="eastAsia"/>
          <w:sz w:val="24"/>
          <w:szCs w:val="24"/>
        </w:rPr>
        <w:t>乙方应保证提供符合本技术协议书和有关最新工业标准的成熟优质产品。</w:t>
      </w:r>
      <w:bookmarkStart w:id="0" w:name="_GoBack"/>
      <w:bookmarkEnd w:id="0"/>
    </w:p>
    <w:p w:rsidR="00E7105D" w:rsidRDefault="00E7105D" w:rsidP="00E7105D">
      <w:pPr>
        <w:pStyle w:val="aa"/>
        <w:numPr>
          <w:ilvl w:val="1"/>
          <w:numId w:val="4"/>
        </w:numPr>
        <w:spacing w:line="360" w:lineRule="auto"/>
        <w:ind w:firstLineChars="0"/>
        <w:jc w:val="left"/>
        <w:rPr>
          <w:rFonts w:ascii="宋体" w:hAnsi="宋体"/>
          <w:sz w:val="24"/>
          <w:szCs w:val="24"/>
        </w:rPr>
      </w:pPr>
      <w:r>
        <w:rPr>
          <w:rFonts w:ascii="宋体" w:hAnsi="宋体" w:hint="eastAsia"/>
          <w:sz w:val="24"/>
          <w:szCs w:val="24"/>
        </w:rPr>
        <w:t>在签订协议后，甲方保留对本协议书提出补充要求和修改的权力，乙方应允诺给予配合。如提出修改，具体项目和条件有甲方、乙方双方协商定夺。</w:t>
      </w:r>
    </w:p>
    <w:p w:rsidR="00E7105D" w:rsidRDefault="00625824" w:rsidP="00E7105D">
      <w:pPr>
        <w:pStyle w:val="aa"/>
        <w:numPr>
          <w:ilvl w:val="1"/>
          <w:numId w:val="4"/>
        </w:numPr>
        <w:spacing w:line="360" w:lineRule="auto"/>
        <w:ind w:firstLineChars="0"/>
        <w:jc w:val="left"/>
        <w:rPr>
          <w:rFonts w:ascii="宋体" w:hAnsi="宋体"/>
          <w:sz w:val="24"/>
          <w:szCs w:val="24"/>
        </w:rPr>
      </w:pPr>
      <w:r>
        <w:rPr>
          <w:rFonts w:ascii="宋体" w:hAnsi="宋体" w:hint="eastAsia"/>
          <w:sz w:val="24"/>
          <w:szCs w:val="24"/>
        </w:rPr>
        <w:t>本协议书作为采购合同的技术附件，与合同正文同时生效。本协议所使用的标准以现行国家标准、行业标准、双方约定标准，如不一致时，按较高标准执行。</w:t>
      </w:r>
    </w:p>
    <w:p w:rsidR="00625824" w:rsidRPr="00625824" w:rsidRDefault="00625824" w:rsidP="00625824">
      <w:pPr>
        <w:spacing w:line="360" w:lineRule="auto"/>
        <w:jc w:val="left"/>
        <w:rPr>
          <w:rFonts w:ascii="宋体" w:hAnsi="宋体"/>
          <w:b/>
          <w:sz w:val="24"/>
          <w:szCs w:val="24"/>
        </w:rPr>
      </w:pPr>
      <w:r w:rsidRPr="00625824">
        <w:rPr>
          <w:rFonts w:ascii="宋体" w:hAnsi="宋体" w:hint="eastAsia"/>
          <w:b/>
          <w:sz w:val="24"/>
          <w:szCs w:val="24"/>
        </w:rPr>
        <w:t>二、供货范围及用途：</w:t>
      </w:r>
    </w:p>
    <w:p w:rsidR="00625824" w:rsidRPr="00625824" w:rsidRDefault="00625824" w:rsidP="00625824">
      <w:pPr>
        <w:spacing w:line="360" w:lineRule="auto"/>
        <w:jc w:val="left"/>
        <w:rPr>
          <w:rFonts w:ascii="宋体" w:hAnsi="宋体"/>
          <w:sz w:val="24"/>
          <w:szCs w:val="24"/>
        </w:rPr>
      </w:pPr>
      <w:r>
        <w:rPr>
          <w:rFonts w:ascii="宋体" w:hAnsi="宋体" w:hint="eastAsia"/>
          <w:sz w:val="24"/>
          <w:szCs w:val="24"/>
        </w:rPr>
        <w:t xml:space="preserve"> </w:t>
      </w:r>
      <w:r>
        <w:rPr>
          <w:rFonts w:ascii="宋体" w:hAnsi="宋体"/>
          <w:sz w:val="24"/>
          <w:szCs w:val="24"/>
        </w:rPr>
        <w:t xml:space="preserve">   </w:t>
      </w:r>
    </w:p>
    <w:tbl>
      <w:tblPr>
        <w:tblW w:w="9003"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8"/>
        <w:gridCol w:w="4168"/>
        <w:gridCol w:w="1517"/>
        <w:gridCol w:w="1170"/>
        <w:gridCol w:w="1290"/>
      </w:tblGrid>
      <w:tr w:rsidR="00625824" w:rsidTr="00C420B7">
        <w:trPr>
          <w:trHeight w:val="306"/>
        </w:trPr>
        <w:tc>
          <w:tcPr>
            <w:tcW w:w="858" w:type="dxa"/>
          </w:tcPr>
          <w:p w:rsidR="00625824" w:rsidRDefault="00625824" w:rsidP="009D7C35">
            <w:pPr>
              <w:spacing w:line="380" w:lineRule="exact"/>
              <w:rPr>
                <w:szCs w:val="18"/>
              </w:rPr>
            </w:pPr>
            <w:r>
              <w:rPr>
                <w:rFonts w:hint="eastAsia"/>
                <w:szCs w:val="18"/>
              </w:rPr>
              <w:t>（一）</w:t>
            </w:r>
          </w:p>
        </w:tc>
        <w:tc>
          <w:tcPr>
            <w:tcW w:w="8145" w:type="dxa"/>
            <w:gridSpan w:val="4"/>
          </w:tcPr>
          <w:p w:rsidR="00625824" w:rsidRDefault="00625824" w:rsidP="009D7C35">
            <w:pPr>
              <w:spacing w:line="380" w:lineRule="exact"/>
              <w:ind w:rightChars="-410" w:right="-861"/>
              <w:rPr>
                <w:szCs w:val="18"/>
              </w:rPr>
            </w:pPr>
            <w:r>
              <w:rPr>
                <w:rFonts w:hint="eastAsia"/>
                <w:szCs w:val="18"/>
              </w:rPr>
              <w:t>整机配备及附件</w:t>
            </w:r>
          </w:p>
        </w:tc>
      </w:tr>
      <w:tr w:rsidR="00625824" w:rsidTr="00C420B7">
        <w:trPr>
          <w:trHeight w:val="306"/>
        </w:trPr>
        <w:tc>
          <w:tcPr>
            <w:tcW w:w="858" w:type="dxa"/>
          </w:tcPr>
          <w:p w:rsidR="00625824" w:rsidRDefault="00625824" w:rsidP="009D7C35">
            <w:pPr>
              <w:spacing w:line="380" w:lineRule="exact"/>
              <w:jc w:val="center"/>
              <w:rPr>
                <w:szCs w:val="18"/>
              </w:rPr>
            </w:pPr>
            <w:r>
              <w:rPr>
                <w:rFonts w:hint="eastAsia"/>
                <w:szCs w:val="18"/>
              </w:rPr>
              <w:t>1</w:t>
            </w:r>
          </w:p>
        </w:tc>
        <w:tc>
          <w:tcPr>
            <w:tcW w:w="4168" w:type="dxa"/>
          </w:tcPr>
          <w:p w:rsidR="00625824" w:rsidRDefault="00625824" w:rsidP="009D7C35">
            <w:pPr>
              <w:spacing w:line="380" w:lineRule="exact"/>
              <w:ind w:rightChars="-410" w:right="-861"/>
              <w:rPr>
                <w:szCs w:val="18"/>
              </w:rPr>
            </w:pPr>
            <w:r>
              <w:rPr>
                <w:rFonts w:hint="eastAsia"/>
                <w:szCs w:val="18"/>
              </w:rPr>
              <w:t>主机</w:t>
            </w:r>
          </w:p>
        </w:tc>
        <w:tc>
          <w:tcPr>
            <w:tcW w:w="1517" w:type="dxa"/>
          </w:tcPr>
          <w:p w:rsidR="00625824" w:rsidRDefault="00625824" w:rsidP="009D7C35">
            <w:pPr>
              <w:spacing w:line="380" w:lineRule="exact"/>
              <w:ind w:rightChars="-410" w:right="-861"/>
              <w:rPr>
                <w:szCs w:val="18"/>
              </w:rPr>
            </w:pPr>
            <w:r>
              <w:rPr>
                <w:rFonts w:hint="eastAsia"/>
                <w:szCs w:val="18"/>
              </w:rPr>
              <w:t>1</w:t>
            </w:r>
            <w:r>
              <w:rPr>
                <w:rFonts w:hint="eastAsia"/>
                <w:szCs w:val="18"/>
              </w:rPr>
              <w:t>台</w:t>
            </w:r>
          </w:p>
        </w:tc>
        <w:tc>
          <w:tcPr>
            <w:tcW w:w="1170" w:type="dxa"/>
          </w:tcPr>
          <w:p w:rsidR="00625824" w:rsidRDefault="00625824" w:rsidP="009D7C35">
            <w:pPr>
              <w:spacing w:line="380" w:lineRule="exact"/>
              <w:ind w:rightChars="-410" w:right="-861"/>
              <w:rPr>
                <w:szCs w:val="18"/>
              </w:rPr>
            </w:pPr>
          </w:p>
        </w:tc>
        <w:tc>
          <w:tcPr>
            <w:tcW w:w="1290" w:type="dxa"/>
          </w:tcPr>
          <w:p w:rsidR="00625824" w:rsidRDefault="00625824" w:rsidP="009D7C35">
            <w:pPr>
              <w:spacing w:line="380" w:lineRule="exact"/>
              <w:ind w:leftChars="34" w:left="71" w:rightChars="-410" w:right="-861"/>
              <w:rPr>
                <w:szCs w:val="18"/>
              </w:rPr>
            </w:pPr>
          </w:p>
        </w:tc>
      </w:tr>
      <w:tr w:rsidR="00625824" w:rsidTr="00C420B7">
        <w:trPr>
          <w:trHeight w:val="306"/>
        </w:trPr>
        <w:tc>
          <w:tcPr>
            <w:tcW w:w="858" w:type="dxa"/>
          </w:tcPr>
          <w:p w:rsidR="00625824" w:rsidRDefault="00625824" w:rsidP="009D7C35">
            <w:pPr>
              <w:spacing w:line="380" w:lineRule="exact"/>
              <w:jc w:val="center"/>
              <w:rPr>
                <w:szCs w:val="18"/>
              </w:rPr>
            </w:pPr>
            <w:r>
              <w:rPr>
                <w:rFonts w:hint="eastAsia"/>
                <w:szCs w:val="18"/>
              </w:rPr>
              <w:t>2</w:t>
            </w:r>
          </w:p>
        </w:tc>
        <w:tc>
          <w:tcPr>
            <w:tcW w:w="4168" w:type="dxa"/>
          </w:tcPr>
          <w:p w:rsidR="00625824" w:rsidRDefault="00625824" w:rsidP="009D7C35">
            <w:pPr>
              <w:spacing w:line="380" w:lineRule="exact"/>
              <w:ind w:rightChars="-410" w:right="-861"/>
              <w:rPr>
                <w:szCs w:val="18"/>
              </w:rPr>
            </w:pPr>
            <w:r>
              <w:rPr>
                <w:rFonts w:ascii="宋体" w:hint="eastAsia"/>
                <w:szCs w:val="18"/>
              </w:rPr>
              <w:t>电控柜</w:t>
            </w:r>
          </w:p>
        </w:tc>
        <w:tc>
          <w:tcPr>
            <w:tcW w:w="1517" w:type="dxa"/>
          </w:tcPr>
          <w:p w:rsidR="00625824" w:rsidRDefault="00625824" w:rsidP="009D7C35">
            <w:pPr>
              <w:spacing w:line="380" w:lineRule="exact"/>
              <w:ind w:rightChars="-410" w:right="-861"/>
              <w:rPr>
                <w:szCs w:val="18"/>
              </w:rPr>
            </w:pPr>
            <w:r>
              <w:rPr>
                <w:rFonts w:hint="eastAsia"/>
                <w:szCs w:val="18"/>
              </w:rPr>
              <w:t>1</w:t>
            </w:r>
            <w:r>
              <w:rPr>
                <w:rFonts w:hint="eastAsia"/>
                <w:szCs w:val="18"/>
              </w:rPr>
              <w:t>台</w:t>
            </w:r>
          </w:p>
        </w:tc>
        <w:tc>
          <w:tcPr>
            <w:tcW w:w="1170" w:type="dxa"/>
          </w:tcPr>
          <w:p w:rsidR="00625824" w:rsidRDefault="00625824" w:rsidP="009D7C35">
            <w:pPr>
              <w:spacing w:line="380" w:lineRule="exact"/>
              <w:ind w:rightChars="-410" w:right="-861"/>
              <w:rPr>
                <w:szCs w:val="18"/>
              </w:rPr>
            </w:pPr>
          </w:p>
        </w:tc>
        <w:tc>
          <w:tcPr>
            <w:tcW w:w="1290" w:type="dxa"/>
          </w:tcPr>
          <w:p w:rsidR="00625824" w:rsidRDefault="00625824" w:rsidP="009D7C35">
            <w:pPr>
              <w:spacing w:line="380" w:lineRule="exact"/>
              <w:ind w:leftChars="34" w:left="71" w:rightChars="-410" w:right="-861"/>
              <w:rPr>
                <w:szCs w:val="18"/>
              </w:rPr>
            </w:pPr>
          </w:p>
        </w:tc>
      </w:tr>
      <w:tr w:rsidR="00625824" w:rsidTr="00C420B7">
        <w:trPr>
          <w:trHeight w:val="306"/>
        </w:trPr>
        <w:tc>
          <w:tcPr>
            <w:tcW w:w="858" w:type="dxa"/>
          </w:tcPr>
          <w:p w:rsidR="00625824" w:rsidRDefault="00625824" w:rsidP="009D7C35">
            <w:pPr>
              <w:spacing w:line="380" w:lineRule="exact"/>
              <w:jc w:val="center"/>
              <w:rPr>
                <w:szCs w:val="18"/>
              </w:rPr>
            </w:pPr>
            <w:r>
              <w:rPr>
                <w:rFonts w:hint="eastAsia"/>
                <w:szCs w:val="18"/>
              </w:rPr>
              <w:t>3</w:t>
            </w:r>
          </w:p>
        </w:tc>
        <w:tc>
          <w:tcPr>
            <w:tcW w:w="4168" w:type="dxa"/>
          </w:tcPr>
          <w:p w:rsidR="00625824" w:rsidRDefault="00625824" w:rsidP="009D7C35">
            <w:pPr>
              <w:spacing w:line="380" w:lineRule="exact"/>
              <w:ind w:rightChars="-410" w:right="-861"/>
              <w:rPr>
                <w:szCs w:val="18"/>
              </w:rPr>
            </w:pPr>
            <w:r>
              <w:rPr>
                <w:rFonts w:hint="eastAsia"/>
                <w:szCs w:val="18"/>
              </w:rPr>
              <w:t>工程控制机</w:t>
            </w:r>
          </w:p>
        </w:tc>
        <w:tc>
          <w:tcPr>
            <w:tcW w:w="1517" w:type="dxa"/>
          </w:tcPr>
          <w:p w:rsidR="00625824" w:rsidRDefault="00625824" w:rsidP="009D7C35">
            <w:pPr>
              <w:spacing w:line="380" w:lineRule="exact"/>
              <w:ind w:rightChars="-410" w:right="-861"/>
              <w:rPr>
                <w:szCs w:val="18"/>
              </w:rPr>
            </w:pPr>
            <w:r>
              <w:rPr>
                <w:rFonts w:hint="eastAsia"/>
                <w:szCs w:val="18"/>
              </w:rPr>
              <w:t>1</w:t>
            </w:r>
            <w:r>
              <w:rPr>
                <w:rFonts w:hint="eastAsia"/>
                <w:szCs w:val="18"/>
              </w:rPr>
              <w:t>台</w:t>
            </w:r>
          </w:p>
        </w:tc>
        <w:tc>
          <w:tcPr>
            <w:tcW w:w="1170" w:type="dxa"/>
          </w:tcPr>
          <w:p w:rsidR="00625824" w:rsidRDefault="00625824" w:rsidP="009D7C35">
            <w:pPr>
              <w:spacing w:line="380" w:lineRule="exact"/>
              <w:ind w:rightChars="-410" w:right="-861"/>
              <w:rPr>
                <w:szCs w:val="18"/>
              </w:rPr>
            </w:pPr>
          </w:p>
        </w:tc>
        <w:tc>
          <w:tcPr>
            <w:tcW w:w="1290" w:type="dxa"/>
          </w:tcPr>
          <w:p w:rsidR="00625824" w:rsidRDefault="00625824" w:rsidP="009D7C35">
            <w:pPr>
              <w:spacing w:line="380" w:lineRule="exact"/>
              <w:ind w:leftChars="34" w:left="71" w:rightChars="-410" w:right="-861"/>
              <w:rPr>
                <w:szCs w:val="18"/>
              </w:rPr>
            </w:pPr>
          </w:p>
        </w:tc>
      </w:tr>
      <w:tr w:rsidR="00625824" w:rsidTr="00C420B7">
        <w:trPr>
          <w:trHeight w:val="306"/>
        </w:trPr>
        <w:tc>
          <w:tcPr>
            <w:tcW w:w="858" w:type="dxa"/>
          </w:tcPr>
          <w:p w:rsidR="00625824" w:rsidRDefault="00625824" w:rsidP="009D7C35">
            <w:pPr>
              <w:spacing w:line="380" w:lineRule="exact"/>
              <w:jc w:val="center"/>
              <w:rPr>
                <w:szCs w:val="18"/>
              </w:rPr>
            </w:pPr>
            <w:r>
              <w:rPr>
                <w:rFonts w:hint="eastAsia"/>
                <w:szCs w:val="18"/>
              </w:rPr>
              <w:t>4</w:t>
            </w:r>
          </w:p>
        </w:tc>
        <w:tc>
          <w:tcPr>
            <w:tcW w:w="4168" w:type="dxa"/>
          </w:tcPr>
          <w:p w:rsidR="00625824" w:rsidRDefault="00625824" w:rsidP="009D7C35">
            <w:pPr>
              <w:spacing w:line="380" w:lineRule="exact"/>
              <w:ind w:rightChars="-410" w:right="-861"/>
              <w:rPr>
                <w:szCs w:val="18"/>
              </w:rPr>
            </w:pPr>
            <w:r>
              <w:rPr>
                <w:rFonts w:ascii="宋体" w:hint="eastAsia"/>
                <w:szCs w:val="18"/>
              </w:rPr>
              <w:t>水箱</w:t>
            </w:r>
          </w:p>
        </w:tc>
        <w:tc>
          <w:tcPr>
            <w:tcW w:w="1517" w:type="dxa"/>
          </w:tcPr>
          <w:p w:rsidR="00625824" w:rsidRDefault="00625824" w:rsidP="009D7C35">
            <w:pPr>
              <w:spacing w:line="380" w:lineRule="exact"/>
              <w:ind w:rightChars="-410" w:right="-861"/>
              <w:rPr>
                <w:szCs w:val="18"/>
              </w:rPr>
            </w:pPr>
            <w:r>
              <w:rPr>
                <w:rFonts w:hint="eastAsia"/>
                <w:szCs w:val="18"/>
              </w:rPr>
              <w:t>1</w:t>
            </w:r>
            <w:r>
              <w:rPr>
                <w:rFonts w:hint="eastAsia"/>
                <w:szCs w:val="18"/>
              </w:rPr>
              <w:t>只</w:t>
            </w:r>
          </w:p>
        </w:tc>
        <w:tc>
          <w:tcPr>
            <w:tcW w:w="1170" w:type="dxa"/>
          </w:tcPr>
          <w:p w:rsidR="00625824" w:rsidRDefault="00625824" w:rsidP="009D7C35">
            <w:pPr>
              <w:spacing w:line="380" w:lineRule="exact"/>
              <w:ind w:rightChars="-410" w:right="-861"/>
              <w:rPr>
                <w:szCs w:val="18"/>
              </w:rPr>
            </w:pPr>
          </w:p>
        </w:tc>
        <w:tc>
          <w:tcPr>
            <w:tcW w:w="1290" w:type="dxa"/>
          </w:tcPr>
          <w:p w:rsidR="00625824" w:rsidRDefault="00625824" w:rsidP="009D7C35">
            <w:pPr>
              <w:spacing w:line="380" w:lineRule="exact"/>
              <w:ind w:leftChars="34" w:left="71" w:rightChars="-410" w:right="-861"/>
              <w:rPr>
                <w:szCs w:val="18"/>
              </w:rPr>
            </w:pPr>
          </w:p>
        </w:tc>
      </w:tr>
      <w:tr w:rsidR="00625824" w:rsidTr="00C420B7">
        <w:trPr>
          <w:trHeight w:val="306"/>
        </w:trPr>
        <w:tc>
          <w:tcPr>
            <w:tcW w:w="858" w:type="dxa"/>
          </w:tcPr>
          <w:p w:rsidR="00625824" w:rsidRDefault="00625824" w:rsidP="009D7C35">
            <w:pPr>
              <w:spacing w:line="380" w:lineRule="exact"/>
              <w:jc w:val="center"/>
              <w:rPr>
                <w:szCs w:val="18"/>
              </w:rPr>
            </w:pPr>
            <w:r>
              <w:rPr>
                <w:rFonts w:hint="eastAsia"/>
                <w:szCs w:val="18"/>
              </w:rPr>
              <w:t>5</w:t>
            </w:r>
          </w:p>
        </w:tc>
        <w:tc>
          <w:tcPr>
            <w:tcW w:w="4168" w:type="dxa"/>
          </w:tcPr>
          <w:p w:rsidR="00625824" w:rsidRDefault="00625824" w:rsidP="009D7C35">
            <w:pPr>
              <w:spacing w:line="380" w:lineRule="exact"/>
              <w:ind w:rightChars="-410" w:right="-861"/>
              <w:rPr>
                <w:szCs w:val="18"/>
              </w:rPr>
            </w:pPr>
            <w:r>
              <w:rPr>
                <w:rFonts w:ascii="宋体" w:hint="eastAsia"/>
                <w:szCs w:val="18"/>
              </w:rPr>
              <w:t>水泵电机</w:t>
            </w:r>
          </w:p>
        </w:tc>
        <w:tc>
          <w:tcPr>
            <w:tcW w:w="1517" w:type="dxa"/>
          </w:tcPr>
          <w:p w:rsidR="00625824" w:rsidRDefault="00625824" w:rsidP="009D7C35">
            <w:pPr>
              <w:spacing w:line="380" w:lineRule="exact"/>
              <w:ind w:rightChars="-410" w:right="-861"/>
              <w:rPr>
                <w:szCs w:val="18"/>
              </w:rPr>
            </w:pPr>
            <w:r>
              <w:rPr>
                <w:rFonts w:hint="eastAsia"/>
                <w:szCs w:val="18"/>
              </w:rPr>
              <w:t>1</w:t>
            </w:r>
            <w:r>
              <w:rPr>
                <w:rFonts w:hint="eastAsia"/>
                <w:szCs w:val="18"/>
              </w:rPr>
              <w:t>台</w:t>
            </w:r>
          </w:p>
        </w:tc>
        <w:tc>
          <w:tcPr>
            <w:tcW w:w="1170" w:type="dxa"/>
          </w:tcPr>
          <w:p w:rsidR="00625824" w:rsidRDefault="00625824" w:rsidP="009D7C35">
            <w:pPr>
              <w:spacing w:line="380" w:lineRule="exact"/>
              <w:ind w:rightChars="-410" w:right="-861"/>
              <w:rPr>
                <w:szCs w:val="18"/>
              </w:rPr>
            </w:pPr>
          </w:p>
        </w:tc>
        <w:tc>
          <w:tcPr>
            <w:tcW w:w="1290" w:type="dxa"/>
          </w:tcPr>
          <w:p w:rsidR="00625824" w:rsidRDefault="00625824" w:rsidP="009D7C35">
            <w:pPr>
              <w:spacing w:line="380" w:lineRule="exact"/>
              <w:ind w:leftChars="34" w:left="71" w:rightChars="-410" w:right="-861"/>
              <w:rPr>
                <w:szCs w:val="18"/>
              </w:rPr>
            </w:pPr>
          </w:p>
        </w:tc>
      </w:tr>
      <w:tr w:rsidR="00625824" w:rsidTr="00C420B7">
        <w:trPr>
          <w:trHeight w:val="306"/>
        </w:trPr>
        <w:tc>
          <w:tcPr>
            <w:tcW w:w="858" w:type="dxa"/>
          </w:tcPr>
          <w:p w:rsidR="00625824" w:rsidRDefault="00625824" w:rsidP="009D7C35">
            <w:pPr>
              <w:spacing w:line="380" w:lineRule="exact"/>
              <w:jc w:val="center"/>
              <w:rPr>
                <w:szCs w:val="18"/>
              </w:rPr>
            </w:pPr>
            <w:r>
              <w:rPr>
                <w:rFonts w:hint="eastAsia"/>
                <w:szCs w:val="18"/>
              </w:rPr>
              <w:t>6</w:t>
            </w:r>
          </w:p>
        </w:tc>
        <w:tc>
          <w:tcPr>
            <w:tcW w:w="4168" w:type="dxa"/>
          </w:tcPr>
          <w:p w:rsidR="00625824" w:rsidRDefault="00625824" w:rsidP="009D7C35">
            <w:pPr>
              <w:spacing w:line="380" w:lineRule="exact"/>
              <w:ind w:rightChars="-410" w:right="-861"/>
              <w:rPr>
                <w:szCs w:val="18"/>
              </w:rPr>
            </w:pPr>
            <w:r>
              <w:rPr>
                <w:rFonts w:ascii="宋体" w:hAnsi="Courier New" w:hint="eastAsia"/>
                <w:spacing w:val="-6"/>
                <w:szCs w:val="18"/>
              </w:rPr>
              <w:t>进出水管</w:t>
            </w:r>
          </w:p>
        </w:tc>
        <w:tc>
          <w:tcPr>
            <w:tcW w:w="1517" w:type="dxa"/>
          </w:tcPr>
          <w:p w:rsidR="00625824" w:rsidRDefault="00625824" w:rsidP="009D7C35">
            <w:pPr>
              <w:spacing w:line="380" w:lineRule="exact"/>
              <w:ind w:rightChars="-410" w:right="-861"/>
              <w:rPr>
                <w:szCs w:val="18"/>
              </w:rPr>
            </w:pPr>
            <w:r>
              <w:rPr>
                <w:rFonts w:hint="eastAsia"/>
                <w:szCs w:val="18"/>
              </w:rPr>
              <w:t>3</w:t>
            </w:r>
            <w:r>
              <w:rPr>
                <w:rFonts w:hint="eastAsia"/>
                <w:szCs w:val="18"/>
              </w:rPr>
              <w:t>根</w:t>
            </w:r>
          </w:p>
        </w:tc>
        <w:tc>
          <w:tcPr>
            <w:tcW w:w="1170" w:type="dxa"/>
          </w:tcPr>
          <w:p w:rsidR="00625824" w:rsidRDefault="00625824" w:rsidP="009D7C35">
            <w:pPr>
              <w:spacing w:line="380" w:lineRule="exact"/>
              <w:ind w:rightChars="-410" w:right="-861"/>
              <w:rPr>
                <w:szCs w:val="18"/>
              </w:rPr>
            </w:pPr>
          </w:p>
        </w:tc>
        <w:tc>
          <w:tcPr>
            <w:tcW w:w="1290" w:type="dxa"/>
          </w:tcPr>
          <w:p w:rsidR="00625824" w:rsidRDefault="00625824" w:rsidP="009D7C35">
            <w:pPr>
              <w:spacing w:line="380" w:lineRule="exact"/>
              <w:ind w:leftChars="34" w:left="71" w:rightChars="-410" w:right="-861"/>
              <w:rPr>
                <w:szCs w:val="18"/>
              </w:rPr>
            </w:pPr>
          </w:p>
        </w:tc>
      </w:tr>
      <w:tr w:rsidR="00625824" w:rsidTr="00C420B7">
        <w:trPr>
          <w:trHeight w:val="306"/>
        </w:trPr>
        <w:tc>
          <w:tcPr>
            <w:tcW w:w="858" w:type="dxa"/>
          </w:tcPr>
          <w:p w:rsidR="00625824" w:rsidRDefault="00625824" w:rsidP="009D7C35">
            <w:pPr>
              <w:spacing w:line="380" w:lineRule="exact"/>
              <w:jc w:val="center"/>
              <w:rPr>
                <w:szCs w:val="18"/>
              </w:rPr>
            </w:pPr>
            <w:r>
              <w:rPr>
                <w:rFonts w:hint="eastAsia"/>
                <w:szCs w:val="18"/>
              </w:rPr>
              <w:t>7</w:t>
            </w:r>
          </w:p>
        </w:tc>
        <w:tc>
          <w:tcPr>
            <w:tcW w:w="4168" w:type="dxa"/>
          </w:tcPr>
          <w:p w:rsidR="00625824" w:rsidRDefault="00625824" w:rsidP="009D7C35">
            <w:pPr>
              <w:spacing w:line="380" w:lineRule="exact"/>
              <w:ind w:rightChars="-410" w:right="-861"/>
              <w:rPr>
                <w:szCs w:val="18"/>
              </w:rPr>
            </w:pPr>
            <w:r>
              <w:rPr>
                <w:rFonts w:ascii="宋体" w:hAnsi="Courier New" w:hint="eastAsia"/>
                <w:spacing w:val="-6"/>
                <w:szCs w:val="18"/>
              </w:rPr>
              <w:t>带插头控制柜联键电缆</w:t>
            </w:r>
          </w:p>
        </w:tc>
        <w:tc>
          <w:tcPr>
            <w:tcW w:w="1517" w:type="dxa"/>
          </w:tcPr>
          <w:p w:rsidR="00625824" w:rsidRDefault="00625824" w:rsidP="009D7C35">
            <w:pPr>
              <w:spacing w:line="380" w:lineRule="exact"/>
              <w:ind w:rightChars="-410" w:right="-861"/>
              <w:rPr>
                <w:szCs w:val="18"/>
              </w:rPr>
            </w:pPr>
            <w:r>
              <w:rPr>
                <w:rFonts w:hint="eastAsia"/>
                <w:szCs w:val="18"/>
              </w:rPr>
              <w:t>3</w:t>
            </w:r>
            <w:r>
              <w:rPr>
                <w:rFonts w:hint="eastAsia"/>
                <w:szCs w:val="18"/>
              </w:rPr>
              <w:t>根</w:t>
            </w:r>
          </w:p>
        </w:tc>
        <w:tc>
          <w:tcPr>
            <w:tcW w:w="1170" w:type="dxa"/>
          </w:tcPr>
          <w:p w:rsidR="00625824" w:rsidRDefault="00625824" w:rsidP="009D7C35">
            <w:pPr>
              <w:spacing w:line="380" w:lineRule="exact"/>
              <w:ind w:rightChars="-410" w:right="-861"/>
              <w:rPr>
                <w:szCs w:val="18"/>
              </w:rPr>
            </w:pPr>
          </w:p>
        </w:tc>
        <w:tc>
          <w:tcPr>
            <w:tcW w:w="1290" w:type="dxa"/>
          </w:tcPr>
          <w:p w:rsidR="00625824" w:rsidRDefault="00625824" w:rsidP="009D7C35">
            <w:pPr>
              <w:spacing w:line="380" w:lineRule="exact"/>
              <w:ind w:leftChars="34" w:left="71" w:rightChars="-410" w:right="-861"/>
              <w:rPr>
                <w:szCs w:val="18"/>
              </w:rPr>
            </w:pPr>
          </w:p>
        </w:tc>
      </w:tr>
      <w:tr w:rsidR="00625824" w:rsidTr="00C420B7">
        <w:trPr>
          <w:trHeight w:val="306"/>
        </w:trPr>
        <w:tc>
          <w:tcPr>
            <w:tcW w:w="858" w:type="dxa"/>
          </w:tcPr>
          <w:p w:rsidR="00625824" w:rsidRDefault="00625824" w:rsidP="009D7C35">
            <w:pPr>
              <w:spacing w:line="380" w:lineRule="exact"/>
              <w:jc w:val="center"/>
              <w:rPr>
                <w:szCs w:val="18"/>
              </w:rPr>
            </w:pPr>
            <w:r>
              <w:rPr>
                <w:rFonts w:hint="eastAsia"/>
                <w:szCs w:val="18"/>
              </w:rPr>
              <w:t>8</w:t>
            </w:r>
          </w:p>
        </w:tc>
        <w:tc>
          <w:tcPr>
            <w:tcW w:w="4168" w:type="dxa"/>
          </w:tcPr>
          <w:p w:rsidR="00625824" w:rsidRDefault="00625824" w:rsidP="009D7C35">
            <w:pPr>
              <w:spacing w:line="380" w:lineRule="exact"/>
              <w:ind w:rightChars="-410" w:right="-861"/>
              <w:rPr>
                <w:szCs w:val="18"/>
              </w:rPr>
            </w:pPr>
            <w:r>
              <w:rPr>
                <w:rFonts w:ascii="宋体" w:hAnsi="Courier New" w:hint="eastAsia"/>
                <w:spacing w:val="-6"/>
                <w:szCs w:val="18"/>
              </w:rPr>
              <w:t>摇手柄</w:t>
            </w:r>
          </w:p>
        </w:tc>
        <w:tc>
          <w:tcPr>
            <w:tcW w:w="1517" w:type="dxa"/>
          </w:tcPr>
          <w:p w:rsidR="00625824" w:rsidRDefault="00625824" w:rsidP="009D7C35">
            <w:pPr>
              <w:spacing w:line="380" w:lineRule="exact"/>
              <w:ind w:rightChars="-410" w:right="-861"/>
              <w:rPr>
                <w:szCs w:val="18"/>
              </w:rPr>
            </w:pPr>
            <w:r>
              <w:rPr>
                <w:rFonts w:hint="eastAsia"/>
                <w:szCs w:val="18"/>
              </w:rPr>
              <w:t>1</w:t>
            </w:r>
            <w:r>
              <w:rPr>
                <w:rFonts w:hint="eastAsia"/>
                <w:szCs w:val="18"/>
              </w:rPr>
              <w:t>只</w:t>
            </w:r>
          </w:p>
        </w:tc>
        <w:tc>
          <w:tcPr>
            <w:tcW w:w="1170" w:type="dxa"/>
          </w:tcPr>
          <w:p w:rsidR="00625824" w:rsidRDefault="00625824" w:rsidP="009D7C35">
            <w:pPr>
              <w:spacing w:line="380" w:lineRule="exact"/>
              <w:ind w:rightChars="-410" w:right="-861"/>
              <w:rPr>
                <w:szCs w:val="18"/>
              </w:rPr>
            </w:pPr>
          </w:p>
        </w:tc>
        <w:tc>
          <w:tcPr>
            <w:tcW w:w="1290" w:type="dxa"/>
          </w:tcPr>
          <w:p w:rsidR="00625824" w:rsidRDefault="00625824" w:rsidP="009D7C35">
            <w:pPr>
              <w:spacing w:line="380" w:lineRule="exact"/>
              <w:ind w:leftChars="34" w:left="71" w:rightChars="-410" w:right="-861"/>
              <w:rPr>
                <w:szCs w:val="18"/>
              </w:rPr>
            </w:pPr>
          </w:p>
        </w:tc>
      </w:tr>
      <w:tr w:rsidR="00625824" w:rsidTr="00C420B7">
        <w:trPr>
          <w:trHeight w:val="306"/>
        </w:trPr>
        <w:tc>
          <w:tcPr>
            <w:tcW w:w="858" w:type="dxa"/>
          </w:tcPr>
          <w:p w:rsidR="00625824" w:rsidRDefault="00625824" w:rsidP="009D7C35">
            <w:pPr>
              <w:spacing w:line="380" w:lineRule="exact"/>
              <w:jc w:val="center"/>
              <w:rPr>
                <w:szCs w:val="18"/>
              </w:rPr>
            </w:pPr>
            <w:r>
              <w:rPr>
                <w:rFonts w:hint="eastAsia"/>
                <w:szCs w:val="18"/>
              </w:rPr>
              <w:t>9</w:t>
            </w:r>
          </w:p>
        </w:tc>
        <w:tc>
          <w:tcPr>
            <w:tcW w:w="4168" w:type="dxa"/>
          </w:tcPr>
          <w:p w:rsidR="00625824" w:rsidRDefault="00625824" w:rsidP="009D7C35">
            <w:pPr>
              <w:spacing w:line="380" w:lineRule="exact"/>
              <w:ind w:rightChars="-410" w:right="-861"/>
              <w:rPr>
                <w:szCs w:val="18"/>
              </w:rPr>
            </w:pPr>
            <w:r>
              <w:rPr>
                <w:rFonts w:ascii="宋体" w:hAnsi="Courier New" w:hint="eastAsia"/>
                <w:spacing w:val="-6"/>
                <w:szCs w:val="18"/>
              </w:rPr>
              <w:t>加长螺杆</w:t>
            </w:r>
          </w:p>
        </w:tc>
        <w:tc>
          <w:tcPr>
            <w:tcW w:w="1517" w:type="dxa"/>
          </w:tcPr>
          <w:p w:rsidR="00625824" w:rsidRDefault="00625824" w:rsidP="009D7C35">
            <w:pPr>
              <w:spacing w:line="380" w:lineRule="exact"/>
              <w:ind w:rightChars="-410" w:right="-861"/>
              <w:rPr>
                <w:szCs w:val="18"/>
              </w:rPr>
            </w:pPr>
            <w:r>
              <w:rPr>
                <w:rFonts w:hint="eastAsia"/>
                <w:szCs w:val="18"/>
              </w:rPr>
              <w:t>2</w:t>
            </w:r>
            <w:r>
              <w:rPr>
                <w:rFonts w:hint="eastAsia"/>
                <w:szCs w:val="18"/>
              </w:rPr>
              <w:t>只</w:t>
            </w:r>
          </w:p>
        </w:tc>
        <w:tc>
          <w:tcPr>
            <w:tcW w:w="1170" w:type="dxa"/>
          </w:tcPr>
          <w:p w:rsidR="00625824" w:rsidRDefault="00625824" w:rsidP="009D7C35">
            <w:pPr>
              <w:spacing w:line="380" w:lineRule="exact"/>
              <w:ind w:rightChars="-410" w:right="-861"/>
              <w:rPr>
                <w:szCs w:val="18"/>
              </w:rPr>
            </w:pPr>
          </w:p>
        </w:tc>
        <w:tc>
          <w:tcPr>
            <w:tcW w:w="1290" w:type="dxa"/>
          </w:tcPr>
          <w:p w:rsidR="00625824" w:rsidRDefault="00625824" w:rsidP="009D7C35">
            <w:pPr>
              <w:spacing w:line="380" w:lineRule="exact"/>
              <w:ind w:leftChars="34" w:left="71" w:rightChars="-410" w:right="-861"/>
              <w:rPr>
                <w:szCs w:val="18"/>
              </w:rPr>
            </w:pPr>
          </w:p>
        </w:tc>
      </w:tr>
      <w:tr w:rsidR="00625824" w:rsidTr="00C420B7">
        <w:trPr>
          <w:trHeight w:val="306"/>
        </w:trPr>
        <w:tc>
          <w:tcPr>
            <w:tcW w:w="858" w:type="dxa"/>
          </w:tcPr>
          <w:p w:rsidR="00625824" w:rsidRDefault="00625824" w:rsidP="009D7C35">
            <w:pPr>
              <w:spacing w:line="380" w:lineRule="exact"/>
              <w:jc w:val="center"/>
              <w:rPr>
                <w:szCs w:val="18"/>
              </w:rPr>
            </w:pPr>
            <w:r>
              <w:rPr>
                <w:rFonts w:hint="eastAsia"/>
                <w:szCs w:val="18"/>
              </w:rPr>
              <w:t>1</w:t>
            </w:r>
            <w:r>
              <w:rPr>
                <w:szCs w:val="18"/>
              </w:rPr>
              <w:t>0</w:t>
            </w:r>
          </w:p>
        </w:tc>
        <w:tc>
          <w:tcPr>
            <w:tcW w:w="4168" w:type="dxa"/>
          </w:tcPr>
          <w:p w:rsidR="00625824" w:rsidRDefault="00625824" w:rsidP="009D7C35">
            <w:pPr>
              <w:spacing w:line="380" w:lineRule="exact"/>
              <w:ind w:rightChars="-410" w:right="-861"/>
              <w:rPr>
                <w:szCs w:val="18"/>
              </w:rPr>
            </w:pPr>
            <w:r>
              <w:rPr>
                <w:rFonts w:ascii="宋体" w:hAnsi="Courier New" w:hint="eastAsia"/>
                <w:spacing w:val="-6"/>
                <w:szCs w:val="18"/>
              </w:rPr>
              <w:t>拆装器</w:t>
            </w:r>
          </w:p>
        </w:tc>
        <w:tc>
          <w:tcPr>
            <w:tcW w:w="1517" w:type="dxa"/>
          </w:tcPr>
          <w:p w:rsidR="00625824" w:rsidRDefault="00625824" w:rsidP="009D7C35">
            <w:pPr>
              <w:spacing w:line="380" w:lineRule="exact"/>
              <w:ind w:rightChars="-410" w:right="-861"/>
              <w:rPr>
                <w:szCs w:val="18"/>
              </w:rPr>
            </w:pPr>
            <w:r>
              <w:rPr>
                <w:rFonts w:hint="eastAsia"/>
                <w:szCs w:val="18"/>
              </w:rPr>
              <w:t>1</w:t>
            </w:r>
            <w:r>
              <w:rPr>
                <w:rFonts w:hint="eastAsia"/>
                <w:szCs w:val="18"/>
              </w:rPr>
              <w:t>只</w:t>
            </w:r>
          </w:p>
        </w:tc>
        <w:tc>
          <w:tcPr>
            <w:tcW w:w="1170" w:type="dxa"/>
          </w:tcPr>
          <w:p w:rsidR="00625824" w:rsidRDefault="00625824" w:rsidP="009D7C35">
            <w:pPr>
              <w:spacing w:line="380" w:lineRule="exact"/>
              <w:ind w:rightChars="-410" w:right="-861"/>
              <w:rPr>
                <w:szCs w:val="18"/>
              </w:rPr>
            </w:pPr>
          </w:p>
        </w:tc>
        <w:tc>
          <w:tcPr>
            <w:tcW w:w="1290" w:type="dxa"/>
          </w:tcPr>
          <w:p w:rsidR="00625824" w:rsidRDefault="00625824" w:rsidP="009D7C35">
            <w:pPr>
              <w:spacing w:line="380" w:lineRule="exact"/>
              <w:ind w:leftChars="34" w:left="71" w:rightChars="-410" w:right="-861"/>
              <w:rPr>
                <w:szCs w:val="18"/>
              </w:rPr>
            </w:pPr>
          </w:p>
        </w:tc>
      </w:tr>
      <w:tr w:rsidR="00625824" w:rsidTr="00C420B7">
        <w:trPr>
          <w:trHeight w:val="306"/>
        </w:trPr>
        <w:tc>
          <w:tcPr>
            <w:tcW w:w="858" w:type="dxa"/>
          </w:tcPr>
          <w:p w:rsidR="00625824" w:rsidRDefault="00625824" w:rsidP="009D7C35">
            <w:pPr>
              <w:spacing w:line="380" w:lineRule="exact"/>
              <w:jc w:val="center"/>
              <w:rPr>
                <w:szCs w:val="18"/>
              </w:rPr>
            </w:pPr>
            <w:r>
              <w:rPr>
                <w:rFonts w:hint="eastAsia"/>
                <w:szCs w:val="18"/>
              </w:rPr>
              <w:t>1</w:t>
            </w:r>
            <w:r>
              <w:rPr>
                <w:szCs w:val="18"/>
              </w:rPr>
              <w:t>1</w:t>
            </w:r>
          </w:p>
        </w:tc>
        <w:tc>
          <w:tcPr>
            <w:tcW w:w="4168" w:type="dxa"/>
          </w:tcPr>
          <w:p w:rsidR="00625824" w:rsidRDefault="00625824" w:rsidP="009D7C35">
            <w:pPr>
              <w:spacing w:line="380" w:lineRule="exact"/>
              <w:ind w:rightChars="-410" w:right="-861"/>
              <w:rPr>
                <w:szCs w:val="18"/>
              </w:rPr>
            </w:pPr>
            <w:r>
              <w:rPr>
                <w:rFonts w:ascii="宋体" w:hAnsi="Courier New" w:hint="eastAsia"/>
                <w:spacing w:val="-6"/>
                <w:szCs w:val="18"/>
              </w:rPr>
              <w:t>垫铁</w:t>
            </w:r>
          </w:p>
        </w:tc>
        <w:tc>
          <w:tcPr>
            <w:tcW w:w="1517" w:type="dxa"/>
          </w:tcPr>
          <w:p w:rsidR="00625824" w:rsidRDefault="00625824" w:rsidP="009D7C35">
            <w:pPr>
              <w:spacing w:line="380" w:lineRule="exact"/>
              <w:ind w:rightChars="-410" w:right="-861"/>
              <w:rPr>
                <w:szCs w:val="18"/>
              </w:rPr>
            </w:pPr>
            <w:r>
              <w:rPr>
                <w:rFonts w:hint="eastAsia"/>
                <w:szCs w:val="18"/>
              </w:rPr>
              <w:t>4</w:t>
            </w:r>
            <w:r>
              <w:rPr>
                <w:rFonts w:hint="eastAsia"/>
                <w:szCs w:val="18"/>
              </w:rPr>
              <w:t>块</w:t>
            </w:r>
          </w:p>
        </w:tc>
        <w:tc>
          <w:tcPr>
            <w:tcW w:w="1170" w:type="dxa"/>
          </w:tcPr>
          <w:p w:rsidR="00625824" w:rsidRDefault="00625824" w:rsidP="009D7C35">
            <w:pPr>
              <w:spacing w:line="380" w:lineRule="exact"/>
              <w:ind w:rightChars="-410" w:right="-861"/>
              <w:rPr>
                <w:szCs w:val="18"/>
              </w:rPr>
            </w:pPr>
          </w:p>
        </w:tc>
        <w:tc>
          <w:tcPr>
            <w:tcW w:w="1290" w:type="dxa"/>
          </w:tcPr>
          <w:p w:rsidR="00625824" w:rsidRDefault="00625824" w:rsidP="009D7C35">
            <w:pPr>
              <w:spacing w:line="380" w:lineRule="exact"/>
              <w:ind w:leftChars="34" w:left="71" w:rightChars="-410" w:right="-861"/>
              <w:rPr>
                <w:szCs w:val="18"/>
              </w:rPr>
            </w:pPr>
          </w:p>
        </w:tc>
      </w:tr>
      <w:tr w:rsidR="00625824" w:rsidTr="00C420B7">
        <w:trPr>
          <w:trHeight w:val="306"/>
        </w:trPr>
        <w:tc>
          <w:tcPr>
            <w:tcW w:w="858" w:type="dxa"/>
          </w:tcPr>
          <w:p w:rsidR="00625824" w:rsidRDefault="00625824" w:rsidP="00E52262">
            <w:pPr>
              <w:spacing w:line="380" w:lineRule="exact"/>
              <w:jc w:val="center"/>
              <w:rPr>
                <w:szCs w:val="18"/>
              </w:rPr>
            </w:pPr>
            <w:r>
              <w:rPr>
                <w:rFonts w:hint="eastAsia"/>
                <w:szCs w:val="18"/>
              </w:rPr>
              <w:lastRenderedPageBreak/>
              <w:t>1</w:t>
            </w:r>
            <w:r w:rsidR="00E52262">
              <w:rPr>
                <w:szCs w:val="18"/>
              </w:rPr>
              <w:t>2</w:t>
            </w:r>
          </w:p>
        </w:tc>
        <w:tc>
          <w:tcPr>
            <w:tcW w:w="4168" w:type="dxa"/>
          </w:tcPr>
          <w:p w:rsidR="00625824" w:rsidRDefault="00625824" w:rsidP="009D7C35">
            <w:pPr>
              <w:spacing w:line="380" w:lineRule="exact"/>
              <w:ind w:rightChars="-410" w:right="-861"/>
              <w:rPr>
                <w:szCs w:val="18"/>
              </w:rPr>
            </w:pPr>
            <w:r>
              <w:rPr>
                <w:rFonts w:ascii="宋体" w:hAnsi="宋体" w:hint="eastAsia"/>
                <w:szCs w:val="18"/>
              </w:rPr>
              <w:t>底脚调节螺钉</w:t>
            </w:r>
          </w:p>
        </w:tc>
        <w:tc>
          <w:tcPr>
            <w:tcW w:w="1517" w:type="dxa"/>
          </w:tcPr>
          <w:p w:rsidR="00625824" w:rsidRDefault="00625824" w:rsidP="009D7C35">
            <w:pPr>
              <w:spacing w:line="380" w:lineRule="exact"/>
              <w:ind w:rightChars="-410" w:right="-861"/>
              <w:rPr>
                <w:szCs w:val="18"/>
              </w:rPr>
            </w:pPr>
            <w:r>
              <w:rPr>
                <w:rFonts w:ascii="宋体" w:hAnsi="宋体" w:hint="eastAsia"/>
                <w:szCs w:val="18"/>
              </w:rPr>
              <w:t>数只</w:t>
            </w:r>
          </w:p>
        </w:tc>
        <w:tc>
          <w:tcPr>
            <w:tcW w:w="1170" w:type="dxa"/>
          </w:tcPr>
          <w:p w:rsidR="00625824" w:rsidRDefault="00625824" w:rsidP="009D7C35">
            <w:pPr>
              <w:spacing w:line="380" w:lineRule="exact"/>
              <w:ind w:rightChars="-410" w:right="-861"/>
              <w:rPr>
                <w:szCs w:val="18"/>
              </w:rPr>
            </w:pPr>
          </w:p>
        </w:tc>
        <w:tc>
          <w:tcPr>
            <w:tcW w:w="1290" w:type="dxa"/>
          </w:tcPr>
          <w:p w:rsidR="00625824" w:rsidRDefault="00625824" w:rsidP="009D7C35">
            <w:pPr>
              <w:spacing w:line="380" w:lineRule="exact"/>
              <w:ind w:leftChars="34" w:left="71" w:rightChars="-410" w:right="-861"/>
              <w:rPr>
                <w:szCs w:val="18"/>
              </w:rPr>
            </w:pPr>
          </w:p>
        </w:tc>
      </w:tr>
      <w:tr w:rsidR="00625824" w:rsidTr="00C420B7">
        <w:trPr>
          <w:trHeight w:val="306"/>
        </w:trPr>
        <w:tc>
          <w:tcPr>
            <w:tcW w:w="858" w:type="dxa"/>
          </w:tcPr>
          <w:p w:rsidR="00625824" w:rsidRDefault="00625824" w:rsidP="00E52262">
            <w:pPr>
              <w:spacing w:line="380" w:lineRule="exact"/>
              <w:jc w:val="center"/>
              <w:rPr>
                <w:szCs w:val="18"/>
              </w:rPr>
            </w:pPr>
            <w:r>
              <w:rPr>
                <w:rFonts w:hint="eastAsia"/>
                <w:szCs w:val="18"/>
              </w:rPr>
              <w:t>1</w:t>
            </w:r>
            <w:r w:rsidR="00E52262">
              <w:rPr>
                <w:szCs w:val="18"/>
              </w:rPr>
              <w:t>3</w:t>
            </w:r>
          </w:p>
        </w:tc>
        <w:tc>
          <w:tcPr>
            <w:tcW w:w="4168" w:type="dxa"/>
          </w:tcPr>
          <w:p w:rsidR="00625824" w:rsidRDefault="00625824" w:rsidP="009D7C35">
            <w:pPr>
              <w:spacing w:line="380" w:lineRule="exact"/>
              <w:ind w:rightChars="-410" w:right="-861"/>
              <w:rPr>
                <w:szCs w:val="18"/>
              </w:rPr>
            </w:pPr>
            <w:r>
              <w:rPr>
                <w:rFonts w:ascii="宋体" w:hAnsi="宋体" w:hint="eastAsia"/>
                <w:szCs w:val="18"/>
              </w:rPr>
              <w:t>底脚调节螺母</w:t>
            </w:r>
          </w:p>
        </w:tc>
        <w:tc>
          <w:tcPr>
            <w:tcW w:w="1517" w:type="dxa"/>
          </w:tcPr>
          <w:p w:rsidR="00625824" w:rsidRDefault="00625824" w:rsidP="009D7C35">
            <w:pPr>
              <w:spacing w:line="380" w:lineRule="exact"/>
              <w:ind w:rightChars="-410" w:right="-861"/>
              <w:rPr>
                <w:szCs w:val="18"/>
              </w:rPr>
            </w:pPr>
            <w:r>
              <w:rPr>
                <w:rFonts w:ascii="宋体" w:hAnsi="宋体" w:hint="eastAsia"/>
                <w:szCs w:val="18"/>
              </w:rPr>
              <w:t>数只</w:t>
            </w:r>
          </w:p>
        </w:tc>
        <w:tc>
          <w:tcPr>
            <w:tcW w:w="1170" w:type="dxa"/>
          </w:tcPr>
          <w:p w:rsidR="00625824" w:rsidRDefault="00625824" w:rsidP="009D7C35">
            <w:pPr>
              <w:spacing w:line="380" w:lineRule="exact"/>
              <w:ind w:rightChars="-410" w:right="-861"/>
              <w:rPr>
                <w:szCs w:val="18"/>
              </w:rPr>
            </w:pPr>
          </w:p>
        </w:tc>
        <w:tc>
          <w:tcPr>
            <w:tcW w:w="1290" w:type="dxa"/>
          </w:tcPr>
          <w:p w:rsidR="00625824" w:rsidRDefault="00625824" w:rsidP="009D7C35">
            <w:pPr>
              <w:spacing w:line="380" w:lineRule="exact"/>
              <w:ind w:leftChars="34" w:left="71" w:rightChars="-410" w:right="-861"/>
              <w:rPr>
                <w:szCs w:val="18"/>
              </w:rPr>
            </w:pPr>
          </w:p>
        </w:tc>
      </w:tr>
      <w:tr w:rsidR="00625824" w:rsidTr="00C420B7">
        <w:trPr>
          <w:trHeight w:val="315"/>
        </w:trPr>
        <w:tc>
          <w:tcPr>
            <w:tcW w:w="858" w:type="dxa"/>
          </w:tcPr>
          <w:p w:rsidR="00625824" w:rsidRDefault="00625824" w:rsidP="00E52262">
            <w:pPr>
              <w:spacing w:line="380" w:lineRule="exact"/>
              <w:jc w:val="center"/>
              <w:rPr>
                <w:szCs w:val="18"/>
              </w:rPr>
            </w:pPr>
            <w:r>
              <w:rPr>
                <w:rFonts w:hint="eastAsia"/>
                <w:szCs w:val="18"/>
              </w:rPr>
              <w:t>1</w:t>
            </w:r>
            <w:r w:rsidR="00E52262">
              <w:rPr>
                <w:szCs w:val="18"/>
              </w:rPr>
              <w:t>4</w:t>
            </w:r>
          </w:p>
        </w:tc>
        <w:tc>
          <w:tcPr>
            <w:tcW w:w="4168" w:type="dxa"/>
          </w:tcPr>
          <w:p w:rsidR="00625824" w:rsidRDefault="00625824" w:rsidP="009D7C35">
            <w:pPr>
              <w:spacing w:line="380" w:lineRule="exact"/>
              <w:ind w:rightChars="-410" w:right="-861"/>
              <w:rPr>
                <w:szCs w:val="18"/>
              </w:rPr>
            </w:pPr>
            <w:r>
              <w:rPr>
                <w:rFonts w:ascii="宋体" w:hAnsi="宋体" w:hint="eastAsia"/>
                <w:szCs w:val="18"/>
              </w:rPr>
              <w:t>夹具</w:t>
            </w:r>
          </w:p>
        </w:tc>
        <w:tc>
          <w:tcPr>
            <w:tcW w:w="1517" w:type="dxa"/>
          </w:tcPr>
          <w:p w:rsidR="00625824" w:rsidRDefault="00625824" w:rsidP="009D7C35">
            <w:pPr>
              <w:spacing w:line="380" w:lineRule="exact"/>
              <w:ind w:rightChars="-410" w:right="-861"/>
              <w:rPr>
                <w:szCs w:val="18"/>
              </w:rPr>
            </w:pPr>
            <w:r>
              <w:rPr>
                <w:rFonts w:hint="eastAsia"/>
                <w:szCs w:val="18"/>
              </w:rPr>
              <w:t>1</w:t>
            </w:r>
            <w:r>
              <w:rPr>
                <w:rFonts w:hint="eastAsia"/>
                <w:szCs w:val="18"/>
              </w:rPr>
              <w:t>套</w:t>
            </w:r>
          </w:p>
        </w:tc>
        <w:tc>
          <w:tcPr>
            <w:tcW w:w="1170" w:type="dxa"/>
          </w:tcPr>
          <w:p w:rsidR="00625824" w:rsidRDefault="00625824" w:rsidP="009D7C35">
            <w:pPr>
              <w:spacing w:line="380" w:lineRule="exact"/>
              <w:ind w:rightChars="-410" w:right="-861"/>
              <w:rPr>
                <w:szCs w:val="18"/>
              </w:rPr>
            </w:pPr>
          </w:p>
        </w:tc>
        <w:tc>
          <w:tcPr>
            <w:tcW w:w="1290" w:type="dxa"/>
          </w:tcPr>
          <w:p w:rsidR="00625824" w:rsidRDefault="00625824" w:rsidP="009D7C35">
            <w:pPr>
              <w:spacing w:line="380" w:lineRule="exact"/>
              <w:ind w:leftChars="34" w:left="71" w:rightChars="-410" w:right="-861"/>
              <w:rPr>
                <w:szCs w:val="18"/>
              </w:rPr>
            </w:pPr>
          </w:p>
        </w:tc>
      </w:tr>
      <w:tr w:rsidR="00625824" w:rsidTr="00C420B7">
        <w:trPr>
          <w:trHeight w:val="306"/>
        </w:trPr>
        <w:tc>
          <w:tcPr>
            <w:tcW w:w="858" w:type="dxa"/>
          </w:tcPr>
          <w:p w:rsidR="00625824" w:rsidRDefault="00625824" w:rsidP="00E52262">
            <w:pPr>
              <w:spacing w:line="380" w:lineRule="exact"/>
              <w:jc w:val="center"/>
              <w:rPr>
                <w:szCs w:val="18"/>
              </w:rPr>
            </w:pPr>
            <w:r>
              <w:rPr>
                <w:rFonts w:hint="eastAsia"/>
                <w:szCs w:val="18"/>
              </w:rPr>
              <w:t>1</w:t>
            </w:r>
            <w:r w:rsidR="00E52262">
              <w:rPr>
                <w:szCs w:val="18"/>
              </w:rPr>
              <w:t>5</w:t>
            </w:r>
          </w:p>
        </w:tc>
        <w:tc>
          <w:tcPr>
            <w:tcW w:w="4168" w:type="dxa"/>
          </w:tcPr>
          <w:p w:rsidR="00625824" w:rsidRDefault="00625824" w:rsidP="009D7C35">
            <w:pPr>
              <w:spacing w:line="380" w:lineRule="exact"/>
              <w:ind w:rightChars="-410" w:right="-861"/>
              <w:rPr>
                <w:rFonts w:ascii="宋体" w:hAnsi="宋体"/>
                <w:szCs w:val="18"/>
              </w:rPr>
            </w:pPr>
            <w:r>
              <w:rPr>
                <w:rFonts w:ascii="宋体" w:hAnsi="宋体" w:hint="eastAsia"/>
                <w:szCs w:val="18"/>
              </w:rPr>
              <w:t>防水罩</w:t>
            </w:r>
          </w:p>
        </w:tc>
        <w:tc>
          <w:tcPr>
            <w:tcW w:w="1517" w:type="dxa"/>
          </w:tcPr>
          <w:p w:rsidR="00625824" w:rsidRDefault="00625824" w:rsidP="009D7C35">
            <w:pPr>
              <w:spacing w:line="380" w:lineRule="exact"/>
              <w:ind w:rightChars="-410" w:right="-861"/>
              <w:rPr>
                <w:szCs w:val="18"/>
              </w:rPr>
            </w:pPr>
            <w:r>
              <w:rPr>
                <w:rFonts w:hint="eastAsia"/>
                <w:szCs w:val="18"/>
              </w:rPr>
              <w:t>1</w:t>
            </w:r>
            <w:r>
              <w:rPr>
                <w:rFonts w:hint="eastAsia"/>
                <w:szCs w:val="18"/>
              </w:rPr>
              <w:t>套</w:t>
            </w:r>
          </w:p>
        </w:tc>
        <w:tc>
          <w:tcPr>
            <w:tcW w:w="1170" w:type="dxa"/>
          </w:tcPr>
          <w:p w:rsidR="00625824" w:rsidRDefault="00625824" w:rsidP="009D7C35">
            <w:pPr>
              <w:spacing w:line="380" w:lineRule="exact"/>
              <w:ind w:rightChars="-410" w:right="-861"/>
              <w:rPr>
                <w:szCs w:val="18"/>
              </w:rPr>
            </w:pPr>
          </w:p>
        </w:tc>
        <w:tc>
          <w:tcPr>
            <w:tcW w:w="1290" w:type="dxa"/>
          </w:tcPr>
          <w:p w:rsidR="00625824" w:rsidRDefault="00625824" w:rsidP="009D7C35">
            <w:pPr>
              <w:spacing w:line="380" w:lineRule="exact"/>
              <w:ind w:leftChars="34" w:left="71" w:rightChars="-410" w:right="-861"/>
              <w:rPr>
                <w:szCs w:val="18"/>
              </w:rPr>
            </w:pPr>
          </w:p>
        </w:tc>
      </w:tr>
      <w:tr w:rsidR="00625824" w:rsidTr="00C420B7">
        <w:trPr>
          <w:trHeight w:val="306"/>
        </w:trPr>
        <w:tc>
          <w:tcPr>
            <w:tcW w:w="858" w:type="dxa"/>
          </w:tcPr>
          <w:p w:rsidR="00625824" w:rsidRDefault="008449A0" w:rsidP="00E52262">
            <w:pPr>
              <w:spacing w:line="380" w:lineRule="exact"/>
              <w:ind w:firstLineChars="100" w:firstLine="210"/>
              <w:rPr>
                <w:szCs w:val="18"/>
              </w:rPr>
            </w:pPr>
            <w:r>
              <w:rPr>
                <w:rFonts w:hint="eastAsia"/>
                <w:szCs w:val="18"/>
              </w:rPr>
              <w:t>1</w:t>
            </w:r>
            <w:r w:rsidR="00E52262">
              <w:rPr>
                <w:szCs w:val="18"/>
              </w:rPr>
              <w:t>6</w:t>
            </w:r>
          </w:p>
        </w:tc>
        <w:tc>
          <w:tcPr>
            <w:tcW w:w="4168" w:type="dxa"/>
          </w:tcPr>
          <w:p w:rsidR="00625824" w:rsidRDefault="008449A0" w:rsidP="009D7C35">
            <w:pPr>
              <w:spacing w:line="380" w:lineRule="exact"/>
              <w:ind w:rightChars="-410" w:right="-861"/>
              <w:rPr>
                <w:rFonts w:ascii="宋体" w:hAnsi="宋体"/>
                <w:szCs w:val="18"/>
              </w:rPr>
            </w:pPr>
            <w:r>
              <w:rPr>
                <w:rFonts w:ascii="宋体" w:hAnsi="宋体" w:hint="eastAsia"/>
                <w:szCs w:val="18"/>
              </w:rPr>
              <w:t>导电块</w:t>
            </w:r>
          </w:p>
        </w:tc>
        <w:tc>
          <w:tcPr>
            <w:tcW w:w="1517" w:type="dxa"/>
          </w:tcPr>
          <w:p w:rsidR="00625824" w:rsidRDefault="008449A0" w:rsidP="009D7C35">
            <w:pPr>
              <w:spacing w:line="380" w:lineRule="exact"/>
              <w:ind w:rightChars="-410" w:right="-861"/>
              <w:rPr>
                <w:szCs w:val="18"/>
              </w:rPr>
            </w:pPr>
            <w:r>
              <w:rPr>
                <w:rFonts w:hint="eastAsia"/>
                <w:szCs w:val="18"/>
              </w:rPr>
              <w:t>1</w:t>
            </w:r>
            <w:r>
              <w:rPr>
                <w:rFonts w:hint="eastAsia"/>
                <w:szCs w:val="18"/>
              </w:rPr>
              <w:t>套</w:t>
            </w:r>
          </w:p>
        </w:tc>
        <w:tc>
          <w:tcPr>
            <w:tcW w:w="1170" w:type="dxa"/>
          </w:tcPr>
          <w:p w:rsidR="00625824" w:rsidRDefault="00625824" w:rsidP="009D7C35">
            <w:pPr>
              <w:spacing w:line="380" w:lineRule="exact"/>
              <w:ind w:rightChars="-410" w:right="-861"/>
              <w:rPr>
                <w:szCs w:val="18"/>
              </w:rPr>
            </w:pPr>
          </w:p>
        </w:tc>
        <w:tc>
          <w:tcPr>
            <w:tcW w:w="1290" w:type="dxa"/>
          </w:tcPr>
          <w:p w:rsidR="00625824" w:rsidRDefault="00625824" w:rsidP="009D7C35">
            <w:pPr>
              <w:spacing w:line="380" w:lineRule="exact"/>
              <w:ind w:leftChars="34" w:left="71" w:rightChars="-410" w:right="-861"/>
              <w:rPr>
                <w:szCs w:val="18"/>
              </w:rPr>
            </w:pPr>
          </w:p>
        </w:tc>
      </w:tr>
      <w:tr w:rsidR="00E52262" w:rsidTr="00E52262">
        <w:trPr>
          <w:trHeight w:val="306"/>
        </w:trPr>
        <w:tc>
          <w:tcPr>
            <w:tcW w:w="858" w:type="dxa"/>
            <w:tcBorders>
              <w:top w:val="single" w:sz="4" w:space="0" w:color="auto"/>
              <w:left w:val="single" w:sz="4" w:space="0" w:color="auto"/>
              <w:bottom w:val="single" w:sz="4" w:space="0" w:color="auto"/>
              <w:right w:val="single" w:sz="4" w:space="0" w:color="auto"/>
            </w:tcBorders>
          </w:tcPr>
          <w:p w:rsidR="00E52262" w:rsidRDefault="00E52262" w:rsidP="00E52262">
            <w:pPr>
              <w:spacing w:line="380" w:lineRule="exact"/>
              <w:ind w:firstLineChars="100" w:firstLine="210"/>
              <w:rPr>
                <w:szCs w:val="18"/>
              </w:rPr>
            </w:pPr>
            <w:r>
              <w:rPr>
                <w:rFonts w:hint="eastAsia"/>
                <w:szCs w:val="18"/>
              </w:rPr>
              <w:t>1</w:t>
            </w:r>
            <w:r>
              <w:rPr>
                <w:szCs w:val="18"/>
              </w:rPr>
              <w:t>7</w:t>
            </w:r>
          </w:p>
        </w:tc>
        <w:tc>
          <w:tcPr>
            <w:tcW w:w="4168" w:type="dxa"/>
            <w:tcBorders>
              <w:top w:val="single" w:sz="4" w:space="0" w:color="auto"/>
              <w:left w:val="single" w:sz="4" w:space="0" w:color="auto"/>
              <w:bottom w:val="single" w:sz="4" w:space="0" w:color="auto"/>
              <w:right w:val="single" w:sz="4" w:space="0" w:color="auto"/>
            </w:tcBorders>
          </w:tcPr>
          <w:p w:rsidR="00E52262" w:rsidRPr="00E52262" w:rsidRDefault="00E52262" w:rsidP="009D7C35">
            <w:pPr>
              <w:spacing w:line="380" w:lineRule="exact"/>
              <w:ind w:rightChars="-410" w:right="-861"/>
              <w:rPr>
                <w:rFonts w:ascii="宋体" w:hAnsi="宋体"/>
                <w:szCs w:val="18"/>
              </w:rPr>
            </w:pPr>
            <w:r w:rsidRPr="00E52262">
              <w:rPr>
                <w:rFonts w:ascii="宋体" w:hAnsi="宋体" w:hint="eastAsia"/>
                <w:szCs w:val="18"/>
              </w:rPr>
              <w:t>切削液</w:t>
            </w:r>
            <w:r w:rsidRPr="00E52262">
              <w:rPr>
                <w:rFonts w:ascii="宋体" w:hAnsi="宋体"/>
                <w:szCs w:val="18"/>
              </w:rPr>
              <w:t xml:space="preserve">   </w:t>
            </w:r>
          </w:p>
        </w:tc>
        <w:tc>
          <w:tcPr>
            <w:tcW w:w="1517" w:type="dxa"/>
            <w:tcBorders>
              <w:top w:val="single" w:sz="4" w:space="0" w:color="auto"/>
              <w:left w:val="single" w:sz="4" w:space="0" w:color="auto"/>
              <w:bottom w:val="single" w:sz="4" w:space="0" w:color="auto"/>
              <w:right w:val="single" w:sz="4" w:space="0" w:color="auto"/>
            </w:tcBorders>
          </w:tcPr>
          <w:p w:rsidR="00E52262" w:rsidRDefault="00E52262" w:rsidP="009D7C35">
            <w:pPr>
              <w:spacing w:line="380" w:lineRule="exact"/>
              <w:ind w:rightChars="-410" w:right="-861"/>
              <w:rPr>
                <w:szCs w:val="18"/>
              </w:rPr>
            </w:pPr>
            <w:r>
              <w:rPr>
                <w:rFonts w:hint="eastAsia"/>
                <w:szCs w:val="18"/>
              </w:rPr>
              <w:t>2</w:t>
            </w:r>
            <w:r>
              <w:rPr>
                <w:rFonts w:hint="eastAsia"/>
                <w:szCs w:val="18"/>
              </w:rPr>
              <w:t>桶</w:t>
            </w:r>
          </w:p>
        </w:tc>
        <w:tc>
          <w:tcPr>
            <w:tcW w:w="1170" w:type="dxa"/>
            <w:tcBorders>
              <w:top w:val="single" w:sz="4" w:space="0" w:color="auto"/>
              <w:left w:val="single" w:sz="4" w:space="0" w:color="auto"/>
              <w:bottom w:val="single" w:sz="4" w:space="0" w:color="auto"/>
              <w:right w:val="single" w:sz="4" w:space="0" w:color="auto"/>
            </w:tcBorders>
          </w:tcPr>
          <w:p w:rsidR="00E52262" w:rsidRDefault="00E52262" w:rsidP="009D7C35">
            <w:pPr>
              <w:spacing w:line="380" w:lineRule="exact"/>
              <w:ind w:rightChars="-410" w:right="-861"/>
              <w:rPr>
                <w:szCs w:val="18"/>
              </w:rPr>
            </w:pPr>
          </w:p>
        </w:tc>
        <w:tc>
          <w:tcPr>
            <w:tcW w:w="1290" w:type="dxa"/>
            <w:tcBorders>
              <w:top w:val="single" w:sz="4" w:space="0" w:color="auto"/>
              <w:left w:val="single" w:sz="4" w:space="0" w:color="auto"/>
              <w:bottom w:val="single" w:sz="4" w:space="0" w:color="auto"/>
              <w:right w:val="single" w:sz="4" w:space="0" w:color="auto"/>
            </w:tcBorders>
          </w:tcPr>
          <w:p w:rsidR="00E52262" w:rsidRDefault="00E52262" w:rsidP="009D7C35">
            <w:pPr>
              <w:spacing w:line="380" w:lineRule="exact"/>
              <w:ind w:leftChars="34" w:left="71" w:rightChars="-410" w:right="-861"/>
              <w:rPr>
                <w:szCs w:val="18"/>
              </w:rPr>
            </w:pPr>
          </w:p>
        </w:tc>
      </w:tr>
      <w:tr w:rsidR="00E52262" w:rsidTr="00E52262">
        <w:trPr>
          <w:trHeight w:val="306"/>
        </w:trPr>
        <w:tc>
          <w:tcPr>
            <w:tcW w:w="858" w:type="dxa"/>
            <w:tcBorders>
              <w:top w:val="single" w:sz="4" w:space="0" w:color="auto"/>
              <w:left w:val="single" w:sz="4" w:space="0" w:color="auto"/>
              <w:bottom w:val="single" w:sz="4" w:space="0" w:color="auto"/>
              <w:right w:val="single" w:sz="4" w:space="0" w:color="auto"/>
            </w:tcBorders>
          </w:tcPr>
          <w:p w:rsidR="00E52262" w:rsidRDefault="00E52262" w:rsidP="00E52262">
            <w:pPr>
              <w:spacing w:line="380" w:lineRule="exact"/>
              <w:ind w:firstLineChars="100" w:firstLine="210"/>
              <w:rPr>
                <w:szCs w:val="18"/>
              </w:rPr>
            </w:pPr>
            <w:r>
              <w:rPr>
                <w:rFonts w:hint="eastAsia"/>
                <w:szCs w:val="18"/>
              </w:rPr>
              <w:t>1</w:t>
            </w:r>
            <w:r>
              <w:rPr>
                <w:szCs w:val="18"/>
              </w:rPr>
              <w:t>8</w:t>
            </w:r>
          </w:p>
        </w:tc>
        <w:tc>
          <w:tcPr>
            <w:tcW w:w="4168" w:type="dxa"/>
            <w:tcBorders>
              <w:top w:val="single" w:sz="4" w:space="0" w:color="auto"/>
              <w:left w:val="single" w:sz="4" w:space="0" w:color="auto"/>
              <w:bottom w:val="single" w:sz="4" w:space="0" w:color="auto"/>
              <w:right w:val="single" w:sz="4" w:space="0" w:color="auto"/>
            </w:tcBorders>
          </w:tcPr>
          <w:p w:rsidR="00E52262" w:rsidRPr="00E52262" w:rsidRDefault="00E52262" w:rsidP="009D7C35">
            <w:pPr>
              <w:spacing w:line="380" w:lineRule="exact"/>
              <w:ind w:rightChars="-410" w:right="-861"/>
              <w:rPr>
                <w:rFonts w:ascii="宋体" w:hAnsi="宋体"/>
                <w:szCs w:val="18"/>
              </w:rPr>
            </w:pPr>
            <w:r w:rsidRPr="00E52262">
              <w:rPr>
                <w:rFonts w:ascii="宋体" w:hAnsi="宋体" w:hint="eastAsia"/>
                <w:szCs w:val="18"/>
              </w:rPr>
              <w:t>钼丝</w:t>
            </w:r>
          </w:p>
        </w:tc>
        <w:tc>
          <w:tcPr>
            <w:tcW w:w="1517" w:type="dxa"/>
            <w:tcBorders>
              <w:top w:val="single" w:sz="4" w:space="0" w:color="auto"/>
              <w:left w:val="single" w:sz="4" w:space="0" w:color="auto"/>
              <w:bottom w:val="single" w:sz="4" w:space="0" w:color="auto"/>
              <w:right w:val="single" w:sz="4" w:space="0" w:color="auto"/>
            </w:tcBorders>
          </w:tcPr>
          <w:p w:rsidR="00E52262" w:rsidRDefault="00EB635F" w:rsidP="009D7C35">
            <w:pPr>
              <w:spacing w:line="380" w:lineRule="exact"/>
              <w:ind w:rightChars="-410" w:right="-861"/>
              <w:rPr>
                <w:szCs w:val="18"/>
              </w:rPr>
            </w:pPr>
            <w:r>
              <w:rPr>
                <w:rFonts w:hint="eastAsia"/>
                <w:szCs w:val="18"/>
              </w:rPr>
              <w:t>1</w:t>
            </w:r>
            <w:r w:rsidR="00E52262">
              <w:rPr>
                <w:rFonts w:hint="eastAsia"/>
                <w:szCs w:val="18"/>
              </w:rPr>
              <w:t>盒</w:t>
            </w:r>
          </w:p>
        </w:tc>
        <w:tc>
          <w:tcPr>
            <w:tcW w:w="1170" w:type="dxa"/>
            <w:tcBorders>
              <w:top w:val="single" w:sz="4" w:space="0" w:color="auto"/>
              <w:left w:val="single" w:sz="4" w:space="0" w:color="auto"/>
              <w:bottom w:val="single" w:sz="4" w:space="0" w:color="auto"/>
              <w:right w:val="single" w:sz="4" w:space="0" w:color="auto"/>
            </w:tcBorders>
          </w:tcPr>
          <w:p w:rsidR="00E52262" w:rsidRDefault="00E52262" w:rsidP="009D7C35">
            <w:pPr>
              <w:spacing w:line="380" w:lineRule="exact"/>
              <w:ind w:rightChars="-410" w:right="-861"/>
              <w:rPr>
                <w:szCs w:val="18"/>
              </w:rPr>
            </w:pPr>
          </w:p>
        </w:tc>
        <w:tc>
          <w:tcPr>
            <w:tcW w:w="1290" w:type="dxa"/>
            <w:tcBorders>
              <w:top w:val="single" w:sz="4" w:space="0" w:color="auto"/>
              <w:left w:val="single" w:sz="4" w:space="0" w:color="auto"/>
              <w:bottom w:val="single" w:sz="4" w:space="0" w:color="auto"/>
              <w:right w:val="single" w:sz="4" w:space="0" w:color="auto"/>
            </w:tcBorders>
          </w:tcPr>
          <w:p w:rsidR="00E52262" w:rsidRDefault="00E52262" w:rsidP="009D7C35">
            <w:pPr>
              <w:spacing w:line="380" w:lineRule="exact"/>
              <w:ind w:leftChars="34" w:left="71" w:rightChars="-410" w:right="-861"/>
              <w:rPr>
                <w:szCs w:val="18"/>
              </w:rPr>
            </w:pPr>
          </w:p>
        </w:tc>
      </w:tr>
      <w:tr w:rsidR="008449A0" w:rsidTr="00C420B7">
        <w:trPr>
          <w:trHeight w:val="306"/>
        </w:trPr>
        <w:tc>
          <w:tcPr>
            <w:tcW w:w="858" w:type="dxa"/>
          </w:tcPr>
          <w:p w:rsidR="008449A0" w:rsidRDefault="008449A0" w:rsidP="008449A0">
            <w:pPr>
              <w:spacing w:line="380" w:lineRule="exact"/>
              <w:ind w:firstLineChars="100" w:firstLine="210"/>
              <w:rPr>
                <w:szCs w:val="18"/>
              </w:rPr>
            </w:pPr>
            <w:r>
              <w:rPr>
                <w:rFonts w:hint="eastAsia"/>
                <w:szCs w:val="18"/>
              </w:rPr>
              <w:t>1</w:t>
            </w:r>
            <w:r>
              <w:rPr>
                <w:szCs w:val="18"/>
              </w:rPr>
              <w:t>9</w:t>
            </w:r>
          </w:p>
        </w:tc>
        <w:tc>
          <w:tcPr>
            <w:tcW w:w="4168" w:type="dxa"/>
          </w:tcPr>
          <w:p w:rsidR="008449A0" w:rsidRDefault="008449A0" w:rsidP="008449A0">
            <w:pPr>
              <w:spacing w:line="380" w:lineRule="exact"/>
              <w:ind w:rightChars="-410" w:right="-861"/>
              <w:rPr>
                <w:rFonts w:ascii="宋体" w:hAnsi="宋体"/>
                <w:szCs w:val="18"/>
              </w:rPr>
            </w:pPr>
            <w:r>
              <w:rPr>
                <w:rFonts w:ascii="宋体" w:hAnsi="宋体" w:hint="eastAsia"/>
                <w:szCs w:val="18"/>
              </w:rPr>
              <w:t>导轮</w:t>
            </w:r>
          </w:p>
        </w:tc>
        <w:tc>
          <w:tcPr>
            <w:tcW w:w="1517" w:type="dxa"/>
          </w:tcPr>
          <w:p w:rsidR="008449A0" w:rsidRDefault="008449A0" w:rsidP="008449A0">
            <w:pPr>
              <w:spacing w:line="380" w:lineRule="exact"/>
              <w:ind w:rightChars="-410" w:right="-861"/>
              <w:rPr>
                <w:szCs w:val="18"/>
              </w:rPr>
            </w:pPr>
            <w:r>
              <w:rPr>
                <w:rFonts w:hint="eastAsia"/>
                <w:szCs w:val="18"/>
              </w:rPr>
              <w:t>1</w:t>
            </w:r>
            <w:r>
              <w:rPr>
                <w:rFonts w:hint="eastAsia"/>
                <w:szCs w:val="18"/>
              </w:rPr>
              <w:t>套</w:t>
            </w:r>
          </w:p>
        </w:tc>
        <w:tc>
          <w:tcPr>
            <w:tcW w:w="1170" w:type="dxa"/>
          </w:tcPr>
          <w:p w:rsidR="008449A0" w:rsidRDefault="008449A0" w:rsidP="008449A0">
            <w:pPr>
              <w:spacing w:line="380" w:lineRule="exact"/>
              <w:ind w:rightChars="-410" w:right="-861"/>
              <w:rPr>
                <w:szCs w:val="18"/>
              </w:rPr>
            </w:pPr>
          </w:p>
        </w:tc>
        <w:tc>
          <w:tcPr>
            <w:tcW w:w="1290" w:type="dxa"/>
          </w:tcPr>
          <w:p w:rsidR="008449A0" w:rsidRDefault="008449A0" w:rsidP="008449A0">
            <w:pPr>
              <w:spacing w:line="380" w:lineRule="exact"/>
              <w:ind w:leftChars="34" w:left="71" w:rightChars="-410" w:right="-861"/>
              <w:rPr>
                <w:szCs w:val="18"/>
              </w:rPr>
            </w:pPr>
          </w:p>
        </w:tc>
      </w:tr>
    </w:tbl>
    <w:p w:rsidR="00625824" w:rsidRDefault="00C420B7" w:rsidP="00625824">
      <w:pPr>
        <w:spacing w:line="360" w:lineRule="auto"/>
        <w:jc w:val="left"/>
        <w:rPr>
          <w:rFonts w:ascii="宋体" w:hAnsi="宋体"/>
          <w:sz w:val="24"/>
          <w:szCs w:val="24"/>
        </w:rPr>
      </w:pPr>
      <w:r>
        <w:rPr>
          <w:rFonts w:ascii="宋体" w:hAnsi="宋体" w:hint="eastAsia"/>
          <w:b/>
          <w:bCs/>
          <w:color w:val="000000"/>
          <w:sz w:val="32"/>
        </w:rPr>
        <w:t>精密数控中走丝机床特点</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
        <w:gridCol w:w="45"/>
        <w:gridCol w:w="1320"/>
        <w:gridCol w:w="135"/>
        <w:gridCol w:w="6900"/>
      </w:tblGrid>
      <w:tr w:rsidR="00C420B7" w:rsidTr="00C420B7">
        <w:tc>
          <w:tcPr>
            <w:tcW w:w="8881" w:type="dxa"/>
            <w:gridSpan w:val="5"/>
          </w:tcPr>
          <w:p w:rsidR="00C420B7" w:rsidRDefault="00C420B7" w:rsidP="009D7C35">
            <w:pPr>
              <w:spacing w:line="400" w:lineRule="exact"/>
              <w:rPr>
                <w:rFonts w:ascii="宋体" w:hAnsi="宋体"/>
                <w:szCs w:val="28"/>
              </w:rPr>
            </w:pPr>
            <w:r>
              <w:rPr>
                <w:rFonts w:ascii="宋体" w:hAnsi="宋体" w:hint="eastAsia"/>
                <w:szCs w:val="28"/>
              </w:rPr>
              <w:t xml:space="preserve">（一）机械部分  </w:t>
            </w:r>
          </w:p>
        </w:tc>
      </w:tr>
      <w:tr w:rsidR="00C420B7" w:rsidTr="00C420B7">
        <w:trPr>
          <w:trHeight w:val="1630"/>
        </w:trPr>
        <w:tc>
          <w:tcPr>
            <w:tcW w:w="526" w:type="dxa"/>
            <w:gridSpan w:val="2"/>
          </w:tcPr>
          <w:p w:rsidR="00C420B7" w:rsidRDefault="00C420B7" w:rsidP="009D7C35">
            <w:pPr>
              <w:spacing w:line="400" w:lineRule="exact"/>
              <w:rPr>
                <w:rFonts w:ascii="宋体" w:hAnsi="宋体"/>
                <w:szCs w:val="28"/>
              </w:rPr>
            </w:pPr>
            <w:r>
              <w:rPr>
                <w:rFonts w:ascii="宋体" w:hAnsi="宋体" w:hint="eastAsia"/>
                <w:szCs w:val="28"/>
              </w:rPr>
              <w:t>1</w:t>
            </w:r>
          </w:p>
        </w:tc>
        <w:tc>
          <w:tcPr>
            <w:tcW w:w="1320" w:type="dxa"/>
          </w:tcPr>
          <w:p w:rsidR="00C420B7" w:rsidRDefault="00C420B7" w:rsidP="009D7C35">
            <w:pPr>
              <w:spacing w:line="400" w:lineRule="exact"/>
              <w:rPr>
                <w:rFonts w:ascii="宋体" w:hAnsi="宋体"/>
                <w:szCs w:val="28"/>
              </w:rPr>
            </w:pPr>
            <w:r>
              <w:rPr>
                <w:rFonts w:ascii="宋体" w:hAnsi="宋体" w:hint="eastAsia"/>
                <w:szCs w:val="28"/>
              </w:rPr>
              <w:t>机床床身的先进设计</w:t>
            </w:r>
          </w:p>
        </w:tc>
        <w:tc>
          <w:tcPr>
            <w:tcW w:w="7035" w:type="dxa"/>
            <w:gridSpan w:val="2"/>
          </w:tcPr>
          <w:p w:rsidR="00C420B7" w:rsidRDefault="00C420B7" w:rsidP="009D7C35">
            <w:pPr>
              <w:spacing w:line="400" w:lineRule="exact"/>
              <w:rPr>
                <w:rFonts w:ascii="宋体" w:hAnsi="宋体"/>
                <w:szCs w:val="28"/>
              </w:rPr>
            </w:pPr>
            <w:r>
              <w:rPr>
                <w:rFonts w:ascii="宋体" w:hAnsi="宋体" w:hint="eastAsia"/>
                <w:szCs w:val="28"/>
              </w:rPr>
              <w:t>床身有限元分析优化，机械结构平衡性优异；三维立体造型，床身以箱型结构设计与周密肋骨支撑，具有良好的刚性，受力均匀，热平衡性好，精度稳定，重量更重，稳定性更好。能</w:t>
            </w:r>
            <w:r>
              <w:rPr>
                <w:rFonts w:ascii="宋体" w:hAnsi="宋体" w:hint="eastAsia"/>
                <w:szCs w:val="18"/>
              </w:rPr>
              <w:t>有效控制工作台负荷对机床运动精度的影响，技术等级高，易维护保养。</w:t>
            </w:r>
          </w:p>
        </w:tc>
      </w:tr>
      <w:tr w:rsidR="00C420B7" w:rsidTr="00C420B7">
        <w:trPr>
          <w:trHeight w:val="1571"/>
        </w:trPr>
        <w:tc>
          <w:tcPr>
            <w:tcW w:w="526" w:type="dxa"/>
            <w:gridSpan w:val="2"/>
          </w:tcPr>
          <w:p w:rsidR="00C420B7" w:rsidRDefault="00C420B7" w:rsidP="009D7C35">
            <w:pPr>
              <w:spacing w:line="400" w:lineRule="exact"/>
              <w:rPr>
                <w:rFonts w:ascii="宋体" w:hAnsi="宋体"/>
                <w:szCs w:val="28"/>
              </w:rPr>
            </w:pPr>
            <w:r>
              <w:rPr>
                <w:rFonts w:ascii="宋体" w:hAnsi="宋体" w:hint="eastAsia"/>
                <w:szCs w:val="28"/>
              </w:rPr>
              <w:t>2</w:t>
            </w:r>
          </w:p>
        </w:tc>
        <w:tc>
          <w:tcPr>
            <w:tcW w:w="1320" w:type="dxa"/>
          </w:tcPr>
          <w:p w:rsidR="00C420B7" w:rsidRDefault="00C420B7" w:rsidP="009D7C35">
            <w:pPr>
              <w:spacing w:line="400" w:lineRule="exact"/>
              <w:rPr>
                <w:rFonts w:ascii="宋体" w:hAnsi="宋体"/>
                <w:szCs w:val="28"/>
              </w:rPr>
            </w:pPr>
            <w:r>
              <w:rPr>
                <w:rFonts w:ascii="宋体" w:hAnsi="宋体" w:hint="eastAsia"/>
                <w:szCs w:val="28"/>
              </w:rPr>
              <w:t>树脂砂精密铸造的整体床身</w:t>
            </w:r>
          </w:p>
        </w:tc>
        <w:tc>
          <w:tcPr>
            <w:tcW w:w="7035" w:type="dxa"/>
            <w:gridSpan w:val="2"/>
          </w:tcPr>
          <w:p w:rsidR="00C420B7" w:rsidRDefault="00C420B7" w:rsidP="009D7C35">
            <w:pPr>
              <w:spacing w:line="400" w:lineRule="exact"/>
              <w:rPr>
                <w:rFonts w:ascii="宋体" w:hAnsi="宋体"/>
              </w:rPr>
            </w:pPr>
            <w:r>
              <w:rPr>
                <w:rFonts w:ascii="宋体" w:hAnsi="宋体" w:hint="eastAsia"/>
                <w:szCs w:val="28"/>
              </w:rPr>
              <w:t>选用优质的铸铁，床身厚、刚性好、不易变形；且整机铸件经过时效消除内应力，确保最佳刚性，与精度持久性，在精加工环节中，每个铸件加工前都经过无破损彻底检查。同时机床防护为钣金，目前使用寿命已经延长至10年以上。</w:t>
            </w:r>
          </w:p>
        </w:tc>
      </w:tr>
      <w:tr w:rsidR="00C420B7" w:rsidTr="00C420B7">
        <w:trPr>
          <w:trHeight w:val="865"/>
        </w:trPr>
        <w:tc>
          <w:tcPr>
            <w:tcW w:w="526" w:type="dxa"/>
            <w:gridSpan w:val="2"/>
          </w:tcPr>
          <w:p w:rsidR="00C420B7" w:rsidRDefault="00C420B7" w:rsidP="009D7C35">
            <w:pPr>
              <w:spacing w:line="400" w:lineRule="exact"/>
              <w:rPr>
                <w:rFonts w:ascii="宋体" w:hAnsi="宋体"/>
                <w:b/>
                <w:bCs/>
                <w:szCs w:val="28"/>
              </w:rPr>
            </w:pPr>
            <w:r>
              <w:rPr>
                <w:rFonts w:ascii="宋体" w:hAnsi="宋体" w:hint="eastAsia"/>
                <w:b/>
                <w:bCs/>
                <w:szCs w:val="28"/>
              </w:rPr>
              <w:t>3</w:t>
            </w:r>
          </w:p>
        </w:tc>
        <w:tc>
          <w:tcPr>
            <w:tcW w:w="1320" w:type="dxa"/>
          </w:tcPr>
          <w:p w:rsidR="00C420B7" w:rsidRDefault="00C420B7" w:rsidP="009D7C35">
            <w:pPr>
              <w:spacing w:line="400" w:lineRule="exact"/>
              <w:rPr>
                <w:rFonts w:ascii="宋体" w:hAnsi="宋体" w:cs="宋体"/>
                <w:kern w:val="0"/>
              </w:rPr>
            </w:pPr>
            <w:r>
              <w:rPr>
                <w:rFonts w:ascii="宋体" w:hAnsi="宋体" w:cs="宋体" w:hint="eastAsia"/>
                <w:kern w:val="0"/>
              </w:rPr>
              <w:t>专业型直线导轨</w:t>
            </w:r>
          </w:p>
        </w:tc>
        <w:tc>
          <w:tcPr>
            <w:tcW w:w="7035" w:type="dxa"/>
            <w:gridSpan w:val="2"/>
          </w:tcPr>
          <w:p w:rsidR="00C420B7" w:rsidRDefault="00C420B7" w:rsidP="009D7C35">
            <w:pPr>
              <w:spacing w:line="400" w:lineRule="exact"/>
              <w:rPr>
                <w:rFonts w:ascii="宋体" w:hAnsi="宋体"/>
              </w:rPr>
            </w:pPr>
            <w:r>
              <w:rPr>
                <w:rFonts w:ascii="宋体" w:hAnsi="宋体" w:hint="eastAsia"/>
              </w:rPr>
              <w:t>原装专业定制型，全行程支撑设计，加工时不会因为工作台悬空而产生偏离，精密保持更持久。</w:t>
            </w:r>
          </w:p>
        </w:tc>
      </w:tr>
      <w:tr w:rsidR="00C420B7" w:rsidTr="00C420B7">
        <w:trPr>
          <w:trHeight w:val="640"/>
        </w:trPr>
        <w:tc>
          <w:tcPr>
            <w:tcW w:w="526" w:type="dxa"/>
            <w:gridSpan w:val="2"/>
          </w:tcPr>
          <w:p w:rsidR="00C420B7" w:rsidRDefault="00C420B7" w:rsidP="009D7C35">
            <w:pPr>
              <w:spacing w:line="400" w:lineRule="exact"/>
              <w:rPr>
                <w:rFonts w:ascii="宋体" w:hAnsi="宋体"/>
                <w:b/>
                <w:bCs/>
                <w:szCs w:val="28"/>
              </w:rPr>
            </w:pPr>
            <w:r>
              <w:rPr>
                <w:rFonts w:ascii="宋体" w:hAnsi="宋体" w:hint="eastAsia"/>
                <w:b/>
                <w:bCs/>
                <w:szCs w:val="28"/>
              </w:rPr>
              <w:t>4</w:t>
            </w:r>
          </w:p>
        </w:tc>
        <w:tc>
          <w:tcPr>
            <w:tcW w:w="1320" w:type="dxa"/>
          </w:tcPr>
          <w:p w:rsidR="00C420B7" w:rsidRDefault="00C420B7" w:rsidP="009D7C35">
            <w:pPr>
              <w:spacing w:line="400" w:lineRule="exact"/>
              <w:rPr>
                <w:rFonts w:ascii="宋体" w:hAnsi="宋体"/>
              </w:rPr>
            </w:pPr>
            <w:r>
              <w:rPr>
                <w:rFonts w:ascii="宋体" w:hAnsi="宋体" w:hint="eastAsia"/>
              </w:rPr>
              <w:t>精密滚珠丝杠</w:t>
            </w:r>
          </w:p>
        </w:tc>
        <w:tc>
          <w:tcPr>
            <w:tcW w:w="7035" w:type="dxa"/>
            <w:gridSpan w:val="2"/>
          </w:tcPr>
          <w:p w:rsidR="00C420B7" w:rsidRDefault="00C420B7" w:rsidP="009D7C35">
            <w:pPr>
              <w:spacing w:line="400" w:lineRule="exact"/>
              <w:rPr>
                <w:rFonts w:ascii="宋体" w:hAnsi="宋体"/>
              </w:rPr>
            </w:pPr>
            <w:r>
              <w:rPr>
                <w:rFonts w:ascii="宋体" w:hAnsi="宋体" w:hint="eastAsia"/>
              </w:rPr>
              <w:t>C3级精密滚珠丝杠</w:t>
            </w:r>
          </w:p>
        </w:tc>
      </w:tr>
      <w:tr w:rsidR="00C420B7" w:rsidTr="00C420B7">
        <w:trPr>
          <w:trHeight w:val="875"/>
        </w:trPr>
        <w:tc>
          <w:tcPr>
            <w:tcW w:w="526" w:type="dxa"/>
            <w:gridSpan w:val="2"/>
          </w:tcPr>
          <w:p w:rsidR="00C420B7" w:rsidRDefault="00C420B7" w:rsidP="009D7C35">
            <w:pPr>
              <w:spacing w:line="400" w:lineRule="exact"/>
              <w:rPr>
                <w:rFonts w:ascii="宋体" w:hAnsi="宋体"/>
                <w:b/>
                <w:bCs/>
                <w:szCs w:val="28"/>
              </w:rPr>
            </w:pPr>
            <w:r>
              <w:rPr>
                <w:rFonts w:ascii="宋体" w:hAnsi="宋体" w:hint="eastAsia"/>
                <w:b/>
                <w:bCs/>
                <w:szCs w:val="28"/>
              </w:rPr>
              <w:t>5</w:t>
            </w:r>
          </w:p>
        </w:tc>
        <w:tc>
          <w:tcPr>
            <w:tcW w:w="1320" w:type="dxa"/>
          </w:tcPr>
          <w:p w:rsidR="00C420B7" w:rsidRDefault="00C420B7" w:rsidP="009D7C35">
            <w:pPr>
              <w:spacing w:line="400" w:lineRule="exact"/>
              <w:rPr>
                <w:rFonts w:ascii="宋体" w:hAnsi="宋体"/>
                <w:b/>
                <w:bCs/>
              </w:rPr>
            </w:pPr>
            <w:r>
              <w:rPr>
                <w:rFonts w:ascii="宋体" w:hAnsi="宋体" w:hint="eastAsia"/>
                <w:b/>
              </w:rPr>
              <w:t>伺服电机</w:t>
            </w:r>
          </w:p>
        </w:tc>
        <w:tc>
          <w:tcPr>
            <w:tcW w:w="7035" w:type="dxa"/>
            <w:gridSpan w:val="2"/>
          </w:tcPr>
          <w:p w:rsidR="00C420B7" w:rsidRDefault="00C420B7" w:rsidP="009D7C35">
            <w:pPr>
              <w:spacing w:line="400" w:lineRule="exact"/>
              <w:rPr>
                <w:rFonts w:ascii="宋体" w:hAnsi="宋体"/>
                <w:b/>
              </w:rPr>
            </w:pPr>
            <w:r>
              <w:rPr>
                <w:rFonts w:ascii="宋体" w:eastAsia="宋体" w:hAnsi="宋体" w:hint="eastAsia"/>
                <w:b/>
                <w:bCs/>
                <w:color w:val="0000FF"/>
                <w:szCs w:val="24"/>
              </w:rPr>
              <w:t>XY轴采用日本</w:t>
            </w:r>
            <w:r>
              <w:rPr>
                <w:rFonts w:ascii="宋体" w:eastAsia="宋体" w:hAnsi="宋体" w:hint="eastAsia"/>
                <w:color w:val="0000FF"/>
                <w:szCs w:val="24"/>
              </w:rPr>
              <w:t>松下交流伺服电机，进一步提升机床加工精度，先进的无阻尼防护，无须反向间隙补偿；防止机床爬行，位置记忆。</w:t>
            </w:r>
            <w:r>
              <w:rPr>
                <w:rFonts w:ascii="宋体" w:hAnsi="宋体" w:hint="eastAsia"/>
              </w:rPr>
              <w:t>配置：</w:t>
            </w:r>
            <w:r>
              <w:rPr>
                <w:rFonts w:ascii="宋体" w:hAnsi="宋体" w:hint="eastAsia"/>
                <w:b/>
                <w:bCs/>
                <w:color w:val="0000FF"/>
              </w:rPr>
              <w:t>电子手盒</w:t>
            </w:r>
            <w:r>
              <w:rPr>
                <w:rFonts w:ascii="宋体" w:hAnsi="宋体" w:hint="eastAsia"/>
              </w:rPr>
              <w:t>，</w:t>
            </w:r>
            <w:r>
              <w:rPr>
                <w:rFonts w:ascii="宋体" w:hAnsi="宋体" w:hint="eastAsia"/>
                <w:color w:val="0000FF"/>
              </w:rPr>
              <w:t>实现单手操作</w:t>
            </w:r>
            <w:r>
              <w:rPr>
                <w:rFonts w:ascii="宋体" w:hAnsi="宋体" w:hint="eastAsia"/>
              </w:rPr>
              <w:t>，方便加工定位。</w:t>
            </w:r>
          </w:p>
        </w:tc>
      </w:tr>
      <w:tr w:rsidR="00C420B7" w:rsidTr="00C420B7">
        <w:trPr>
          <w:trHeight w:val="569"/>
        </w:trPr>
        <w:tc>
          <w:tcPr>
            <w:tcW w:w="526" w:type="dxa"/>
            <w:gridSpan w:val="2"/>
          </w:tcPr>
          <w:p w:rsidR="00C420B7" w:rsidRDefault="00C420B7" w:rsidP="009D7C35">
            <w:pPr>
              <w:spacing w:line="400" w:lineRule="exact"/>
              <w:rPr>
                <w:rFonts w:ascii="宋体" w:hAnsi="宋体"/>
                <w:szCs w:val="28"/>
              </w:rPr>
            </w:pPr>
            <w:r>
              <w:rPr>
                <w:rFonts w:ascii="宋体" w:hAnsi="宋体" w:hint="eastAsia"/>
                <w:szCs w:val="28"/>
              </w:rPr>
              <w:t>6</w:t>
            </w:r>
          </w:p>
        </w:tc>
        <w:tc>
          <w:tcPr>
            <w:tcW w:w="1320" w:type="dxa"/>
          </w:tcPr>
          <w:p w:rsidR="00C420B7" w:rsidRDefault="00C420B7" w:rsidP="009D7C35">
            <w:pPr>
              <w:spacing w:line="400" w:lineRule="exact"/>
              <w:rPr>
                <w:rFonts w:ascii="宋体" w:hAnsi="宋体"/>
              </w:rPr>
            </w:pPr>
            <w:r>
              <w:rPr>
                <w:rFonts w:ascii="宋体" w:hAnsi="宋体" w:hint="eastAsia"/>
              </w:rPr>
              <w:t>便捷工作台</w:t>
            </w:r>
          </w:p>
        </w:tc>
        <w:tc>
          <w:tcPr>
            <w:tcW w:w="7035" w:type="dxa"/>
            <w:gridSpan w:val="2"/>
          </w:tcPr>
          <w:p w:rsidR="00C420B7" w:rsidRDefault="00C420B7" w:rsidP="009D7C35">
            <w:pPr>
              <w:spacing w:line="400" w:lineRule="exact"/>
              <w:rPr>
                <w:rFonts w:ascii="宋体" w:hAnsi="宋体"/>
              </w:rPr>
            </w:pPr>
            <w:r>
              <w:rPr>
                <w:rFonts w:ascii="宋体" w:hAnsi="宋体" w:hint="eastAsia"/>
              </w:rPr>
              <w:sym w:font="Wingdings" w:char="F081"/>
            </w:r>
            <w:r>
              <w:rPr>
                <w:rFonts w:ascii="宋体" w:hAnsi="宋体" w:hint="eastAsia"/>
              </w:rPr>
              <w:t>移动式双条板工作台支架夹具，有利于工件装夹,减少功耗。</w:t>
            </w:r>
          </w:p>
          <w:p w:rsidR="00C420B7" w:rsidRDefault="00C420B7" w:rsidP="009D7C35">
            <w:pPr>
              <w:spacing w:line="400" w:lineRule="exact"/>
              <w:rPr>
                <w:rFonts w:ascii="宋体" w:hAnsi="宋体"/>
              </w:rPr>
            </w:pPr>
            <w:r>
              <w:rPr>
                <w:rFonts w:ascii="宋体" w:hAnsi="宋体" w:hint="eastAsia"/>
              </w:rPr>
              <w:sym w:font="Wingdings" w:char="F082"/>
            </w:r>
            <w:r>
              <w:rPr>
                <w:rFonts w:ascii="宋体" w:hAnsi="宋体" w:hint="eastAsia"/>
              </w:rPr>
              <w:t>采用四面可拆解式挡水罩或选用环保型金属双开门式挡水罩。</w:t>
            </w:r>
          </w:p>
        </w:tc>
      </w:tr>
      <w:tr w:rsidR="00C420B7" w:rsidTr="00C420B7">
        <w:trPr>
          <w:trHeight w:val="1365"/>
        </w:trPr>
        <w:tc>
          <w:tcPr>
            <w:tcW w:w="526" w:type="dxa"/>
            <w:gridSpan w:val="2"/>
          </w:tcPr>
          <w:p w:rsidR="00C420B7" w:rsidRDefault="00C420B7" w:rsidP="009D7C35">
            <w:pPr>
              <w:spacing w:line="400" w:lineRule="exact"/>
              <w:rPr>
                <w:rFonts w:ascii="宋体" w:hAnsi="宋体"/>
                <w:szCs w:val="28"/>
              </w:rPr>
            </w:pPr>
            <w:r>
              <w:rPr>
                <w:rFonts w:ascii="宋体" w:hAnsi="宋体" w:hint="eastAsia"/>
                <w:szCs w:val="28"/>
              </w:rPr>
              <w:t>7</w:t>
            </w:r>
          </w:p>
        </w:tc>
        <w:tc>
          <w:tcPr>
            <w:tcW w:w="1320" w:type="dxa"/>
          </w:tcPr>
          <w:p w:rsidR="00C420B7" w:rsidRDefault="00C420B7" w:rsidP="009D7C35">
            <w:pPr>
              <w:spacing w:line="400" w:lineRule="exact"/>
              <w:rPr>
                <w:rFonts w:ascii="宋体" w:hAnsi="宋体"/>
                <w:szCs w:val="28"/>
              </w:rPr>
            </w:pPr>
            <w:r>
              <w:rPr>
                <w:rFonts w:ascii="宋体" w:hAnsi="宋体" w:hint="eastAsia"/>
              </w:rPr>
              <w:t>润滑系统</w:t>
            </w:r>
          </w:p>
        </w:tc>
        <w:tc>
          <w:tcPr>
            <w:tcW w:w="7035" w:type="dxa"/>
            <w:gridSpan w:val="2"/>
          </w:tcPr>
          <w:p w:rsidR="00C420B7" w:rsidRDefault="00C420B7" w:rsidP="009D7C35">
            <w:pPr>
              <w:spacing w:line="400" w:lineRule="exact"/>
              <w:rPr>
                <w:rFonts w:ascii="宋体" w:hAnsi="宋体"/>
              </w:rPr>
            </w:pPr>
            <w:r>
              <w:rPr>
                <w:rFonts w:ascii="宋体" w:hAnsi="宋体" w:hint="eastAsia"/>
              </w:rPr>
              <w:sym w:font="Wingdings" w:char="F081"/>
            </w:r>
            <w:r>
              <w:rPr>
                <w:rFonts w:ascii="宋体" w:hAnsi="宋体" w:hint="eastAsia"/>
              </w:rPr>
              <w:t>便捷的油路润滑方式，润滑时间根据工作环境随时调整，安全可靠，维持机械运动起到充分的润滑,更好的保持机床精度和延长机床使用寿命。</w:t>
            </w:r>
          </w:p>
          <w:p w:rsidR="00C420B7" w:rsidRDefault="00C420B7" w:rsidP="009D7C35">
            <w:pPr>
              <w:spacing w:line="400" w:lineRule="exact"/>
              <w:rPr>
                <w:rFonts w:ascii="宋体" w:hAnsi="宋体"/>
              </w:rPr>
            </w:pPr>
            <w:r>
              <w:rPr>
                <w:rFonts w:ascii="宋体" w:hAnsi="宋体" w:hint="eastAsia"/>
              </w:rPr>
              <w:sym w:font="Wingdings" w:char="F082"/>
            </w:r>
            <w:r>
              <w:rPr>
                <w:rFonts w:ascii="宋体" w:hAnsi="宋体" w:hint="eastAsia"/>
              </w:rPr>
              <w:t>导轮轴承配装免维护润滑脂系统，延长导轮轴承精度使用期。</w:t>
            </w:r>
          </w:p>
        </w:tc>
      </w:tr>
      <w:tr w:rsidR="00C420B7" w:rsidTr="00C420B7">
        <w:trPr>
          <w:trHeight w:val="1185"/>
        </w:trPr>
        <w:tc>
          <w:tcPr>
            <w:tcW w:w="526" w:type="dxa"/>
            <w:gridSpan w:val="2"/>
          </w:tcPr>
          <w:p w:rsidR="00C420B7" w:rsidRDefault="00C420B7" w:rsidP="009D7C35">
            <w:pPr>
              <w:spacing w:line="400" w:lineRule="exact"/>
              <w:rPr>
                <w:rFonts w:ascii="宋体" w:hAnsi="宋体"/>
                <w:szCs w:val="28"/>
              </w:rPr>
            </w:pPr>
            <w:r>
              <w:rPr>
                <w:rFonts w:ascii="宋体" w:hAnsi="宋体" w:hint="eastAsia"/>
                <w:szCs w:val="28"/>
              </w:rPr>
              <w:t>9</w:t>
            </w:r>
          </w:p>
        </w:tc>
        <w:tc>
          <w:tcPr>
            <w:tcW w:w="1320" w:type="dxa"/>
          </w:tcPr>
          <w:p w:rsidR="00C420B7" w:rsidRDefault="00C420B7" w:rsidP="009D7C35">
            <w:pPr>
              <w:spacing w:line="400" w:lineRule="exact"/>
              <w:rPr>
                <w:rFonts w:ascii="宋体" w:hAnsi="宋体"/>
                <w:szCs w:val="28"/>
              </w:rPr>
            </w:pPr>
            <w:r>
              <w:rPr>
                <w:rFonts w:ascii="宋体" w:hAnsi="宋体" w:hint="eastAsia"/>
              </w:rPr>
              <w:t>恒张力紧丝机构、导丝装置</w:t>
            </w:r>
          </w:p>
        </w:tc>
        <w:tc>
          <w:tcPr>
            <w:tcW w:w="7035" w:type="dxa"/>
            <w:gridSpan w:val="2"/>
          </w:tcPr>
          <w:p w:rsidR="00C420B7" w:rsidRDefault="00C420B7" w:rsidP="009D7C35">
            <w:pPr>
              <w:spacing w:line="400" w:lineRule="exact"/>
              <w:rPr>
                <w:rFonts w:ascii="宋体" w:hAnsi="宋体"/>
              </w:rPr>
            </w:pPr>
            <w:r>
              <w:rPr>
                <w:rFonts w:ascii="宋体" w:hAnsi="宋体" w:hint="eastAsia"/>
              </w:rPr>
              <w:t>双向恒张力紧丝，有效消除表面条纹，提高加工Ra值（即，表面粗糙度）。随机标配红宝石镶金刚石长时间耐用眼膜（保持精度使用时间＞2000小时，市场一般红宝石眼膜保持精度使用时间＜200小时）</w:t>
            </w:r>
          </w:p>
          <w:p w:rsidR="00C420B7" w:rsidRDefault="00C420B7" w:rsidP="009D7C35">
            <w:pPr>
              <w:spacing w:line="400" w:lineRule="exact"/>
              <w:rPr>
                <w:rFonts w:ascii="宋体" w:hAnsi="宋体"/>
              </w:rPr>
            </w:pPr>
          </w:p>
        </w:tc>
      </w:tr>
      <w:tr w:rsidR="00C420B7" w:rsidTr="00C420B7">
        <w:trPr>
          <w:trHeight w:val="875"/>
        </w:trPr>
        <w:tc>
          <w:tcPr>
            <w:tcW w:w="526" w:type="dxa"/>
            <w:gridSpan w:val="2"/>
          </w:tcPr>
          <w:p w:rsidR="00C420B7" w:rsidRDefault="00C420B7" w:rsidP="009D7C35">
            <w:pPr>
              <w:spacing w:line="400" w:lineRule="exact"/>
              <w:rPr>
                <w:rFonts w:ascii="宋体" w:hAnsi="宋体"/>
                <w:szCs w:val="28"/>
              </w:rPr>
            </w:pPr>
            <w:r>
              <w:rPr>
                <w:rFonts w:ascii="宋体" w:hAnsi="宋体" w:hint="eastAsia"/>
                <w:szCs w:val="28"/>
              </w:rPr>
              <w:lastRenderedPageBreak/>
              <w:t>10</w:t>
            </w:r>
          </w:p>
        </w:tc>
        <w:tc>
          <w:tcPr>
            <w:tcW w:w="1320" w:type="dxa"/>
          </w:tcPr>
          <w:p w:rsidR="00C420B7" w:rsidRDefault="00C420B7" w:rsidP="009D7C35">
            <w:pPr>
              <w:spacing w:line="400" w:lineRule="exact"/>
              <w:rPr>
                <w:rFonts w:ascii="宋体" w:hAnsi="宋体"/>
                <w:szCs w:val="18"/>
              </w:rPr>
            </w:pPr>
            <w:r>
              <w:rPr>
                <w:rFonts w:ascii="宋体" w:hAnsi="宋体" w:hint="eastAsia"/>
                <w:szCs w:val="18"/>
              </w:rPr>
              <w:t>国家专利的锥度结构</w:t>
            </w:r>
          </w:p>
          <w:p w:rsidR="00C420B7" w:rsidRDefault="00C420B7" w:rsidP="009D7C35">
            <w:pPr>
              <w:spacing w:line="400" w:lineRule="exact"/>
              <w:rPr>
                <w:rFonts w:ascii="宋体" w:hAnsi="宋体"/>
                <w:szCs w:val="28"/>
              </w:rPr>
            </w:pPr>
          </w:p>
        </w:tc>
        <w:tc>
          <w:tcPr>
            <w:tcW w:w="7035" w:type="dxa"/>
            <w:gridSpan w:val="2"/>
          </w:tcPr>
          <w:p w:rsidR="00C420B7" w:rsidRDefault="00C420B7" w:rsidP="00C420B7">
            <w:pPr>
              <w:numPr>
                <w:ilvl w:val="0"/>
                <w:numId w:val="5"/>
              </w:numPr>
              <w:spacing w:line="400" w:lineRule="exact"/>
              <w:rPr>
                <w:rFonts w:ascii="宋体" w:hAnsi="宋体"/>
                <w:szCs w:val="18"/>
              </w:rPr>
            </w:pPr>
            <w:r>
              <w:rPr>
                <w:rFonts w:ascii="宋体" w:hAnsi="宋体" w:hint="eastAsia"/>
                <w:szCs w:val="18"/>
              </w:rPr>
              <w:t>“精密平移式小锥度结构”应用于所有标准机台，可实现0-6度的小锥度切割，</w:t>
            </w:r>
            <w:r>
              <w:rPr>
                <w:rFonts w:ascii="宋体" w:hAnsi="宋体" w:hint="eastAsia"/>
              </w:rPr>
              <w:t>四轴联动</w:t>
            </w:r>
            <w:r>
              <w:rPr>
                <w:rFonts w:ascii="宋体" w:hAnsi="宋体" w:hint="eastAsia"/>
                <w:szCs w:val="18"/>
              </w:rPr>
              <w:t>。</w:t>
            </w:r>
          </w:p>
          <w:p w:rsidR="00C420B7" w:rsidRDefault="00C420B7" w:rsidP="009D7C35">
            <w:pPr>
              <w:spacing w:line="400" w:lineRule="exact"/>
              <w:rPr>
                <w:rFonts w:ascii="宋体" w:hAnsi="宋体"/>
                <w:szCs w:val="18"/>
              </w:rPr>
            </w:pPr>
          </w:p>
        </w:tc>
      </w:tr>
      <w:tr w:rsidR="00C420B7" w:rsidTr="00C420B7">
        <w:trPr>
          <w:trHeight w:val="840"/>
        </w:trPr>
        <w:tc>
          <w:tcPr>
            <w:tcW w:w="526" w:type="dxa"/>
            <w:gridSpan w:val="2"/>
          </w:tcPr>
          <w:p w:rsidR="00C420B7" w:rsidRDefault="00C420B7" w:rsidP="009D7C35">
            <w:pPr>
              <w:spacing w:line="400" w:lineRule="exact"/>
              <w:rPr>
                <w:rFonts w:ascii="宋体" w:hAnsi="宋体"/>
                <w:szCs w:val="28"/>
              </w:rPr>
            </w:pPr>
            <w:r>
              <w:rPr>
                <w:rFonts w:ascii="宋体" w:hAnsi="宋体" w:hint="eastAsia"/>
                <w:szCs w:val="28"/>
              </w:rPr>
              <w:t>11</w:t>
            </w:r>
          </w:p>
        </w:tc>
        <w:tc>
          <w:tcPr>
            <w:tcW w:w="1320" w:type="dxa"/>
          </w:tcPr>
          <w:p w:rsidR="00C420B7" w:rsidRDefault="00C420B7" w:rsidP="009D7C35">
            <w:pPr>
              <w:spacing w:line="400" w:lineRule="exact"/>
              <w:rPr>
                <w:rFonts w:ascii="宋体" w:hAnsi="宋体"/>
                <w:szCs w:val="28"/>
              </w:rPr>
            </w:pPr>
            <w:r>
              <w:rPr>
                <w:rFonts w:ascii="宋体" w:hAnsi="宋体" w:hint="eastAsia"/>
                <w:szCs w:val="28"/>
              </w:rPr>
              <w:t>环保型全防护机台</w:t>
            </w:r>
          </w:p>
        </w:tc>
        <w:tc>
          <w:tcPr>
            <w:tcW w:w="7035" w:type="dxa"/>
            <w:gridSpan w:val="2"/>
          </w:tcPr>
          <w:p w:rsidR="00C420B7" w:rsidRDefault="00C420B7" w:rsidP="00EB635F">
            <w:pPr>
              <w:numPr>
                <w:ilvl w:val="0"/>
                <w:numId w:val="6"/>
              </w:numPr>
              <w:spacing w:line="400" w:lineRule="exact"/>
              <w:rPr>
                <w:rFonts w:ascii="宋体" w:hAnsi="宋体"/>
                <w:szCs w:val="18"/>
              </w:rPr>
            </w:pPr>
            <w:r>
              <w:rPr>
                <w:rFonts w:ascii="宋体" w:hAnsi="宋体" w:hint="eastAsia"/>
                <w:szCs w:val="18"/>
              </w:rPr>
              <w:t xml:space="preserve">标配工作台挡水开关门结构防水罩壳，密封性好，无渗漏水现象，使用方便       2)整体环保罩    </w:t>
            </w:r>
          </w:p>
        </w:tc>
      </w:tr>
      <w:tr w:rsidR="00C420B7" w:rsidTr="00C420B7">
        <w:tc>
          <w:tcPr>
            <w:tcW w:w="8881" w:type="dxa"/>
            <w:gridSpan w:val="5"/>
          </w:tcPr>
          <w:p w:rsidR="00C420B7" w:rsidRDefault="00C420B7" w:rsidP="009D7C35">
            <w:pPr>
              <w:spacing w:line="400" w:lineRule="exact"/>
              <w:rPr>
                <w:rFonts w:ascii="宋体" w:hAnsi="宋体"/>
                <w:szCs w:val="28"/>
              </w:rPr>
            </w:pPr>
            <w:r>
              <w:rPr>
                <w:rFonts w:ascii="宋体" w:hAnsi="宋体" w:hint="eastAsia"/>
                <w:szCs w:val="28"/>
              </w:rPr>
              <w:t>（二）电器部分</w:t>
            </w:r>
          </w:p>
        </w:tc>
      </w:tr>
      <w:tr w:rsidR="00C420B7" w:rsidTr="00C420B7">
        <w:trPr>
          <w:trHeight w:val="912"/>
        </w:trPr>
        <w:tc>
          <w:tcPr>
            <w:tcW w:w="481" w:type="dxa"/>
          </w:tcPr>
          <w:p w:rsidR="00C420B7" w:rsidRDefault="00C420B7" w:rsidP="009D7C35">
            <w:pPr>
              <w:spacing w:line="400" w:lineRule="exact"/>
              <w:rPr>
                <w:rFonts w:ascii="宋体" w:hAnsi="宋体"/>
                <w:szCs w:val="28"/>
              </w:rPr>
            </w:pPr>
            <w:r>
              <w:rPr>
                <w:rFonts w:ascii="宋体" w:hAnsi="宋体" w:hint="eastAsia"/>
                <w:szCs w:val="28"/>
              </w:rPr>
              <w:t>12</w:t>
            </w:r>
          </w:p>
        </w:tc>
        <w:tc>
          <w:tcPr>
            <w:tcW w:w="1500" w:type="dxa"/>
            <w:gridSpan w:val="3"/>
          </w:tcPr>
          <w:p w:rsidR="00C420B7" w:rsidRDefault="00C420B7" w:rsidP="009D7C35">
            <w:pPr>
              <w:spacing w:line="400" w:lineRule="exact"/>
              <w:rPr>
                <w:rFonts w:ascii="宋体" w:hAnsi="宋体"/>
                <w:szCs w:val="28"/>
              </w:rPr>
            </w:pPr>
            <w:r>
              <w:rPr>
                <w:rFonts w:ascii="宋体" w:hAnsi="宋体" w:hint="eastAsia"/>
                <w:szCs w:val="18"/>
              </w:rPr>
              <w:t>先进的模块化设计的电路系统</w:t>
            </w:r>
          </w:p>
        </w:tc>
        <w:tc>
          <w:tcPr>
            <w:tcW w:w="6900" w:type="dxa"/>
          </w:tcPr>
          <w:p w:rsidR="00C420B7" w:rsidRDefault="00C420B7" w:rsidP="009D7C35">
            <w:pPr>
              <w:spacing w:line="400" w:lineRule="exact"/>
              <w:rPr>
                <w:rFonts w:ascii="宋体" w:hAnsi="宋体"/>
                <w:szCs w:val="28"/>
              </w:rPr>
            </w:pPr>
            <w:r>
              <w:rPr>
                <w:rFonts w:ascii="宋体" w:hAnsi="宋体" w:hint="eastAsia"/>
                <w:szCs w:val="18"/>
              </w:rPr>
              <w:t>机床电器、高频电源、数控系统，科学整合。整机结构紧凑，布局合理，抗干扰性强，可靠性好，环保、节能、符合人机工程学规范，强调易人性化标准。</w:t>
            </w:r>
          </w:p>
        </w:tc>
      </w:tr>
      <w:tr w:rsidR="00C420B7" w:rsidTr="00C420B7">
        <w:trPr>
          <w:trHeight w:val="760"/>
        </w:trPr>
        <w:tc>
          <w:tcPr>
            <w:tcW w:w="481" w:type="dxa"/>
          </w:tcPr>
          <w:p w:rsidR="00C420B7" w:rsidRDefault="00C420B7" w:rsidP="009D7C35">
            <w:pPr>
              <w:spacing w:line="400" w:lineRule="exact"/>
              <w:rPr>
                <w:rFonts w:ascii="宋体" w:hAnsi="宋体"/>
                <w:szCs w:val="28"/>
              </w:rPr>
            </w:pPr>
            <w:r>
              <w:rPr>
                <w:rFonts w:ascii="宋体" w:hAnsi="宋体" w:hint="eastAsia"/>
                <w:szCs w:val="28"/>
              </w:rPr>
              <w:t>13</w:t>
            </w:r>
          </w:p>
        </w:tc>
        <w:tc>
          <w:tcPr>
            <w:tcW w:w="1500" w:type="dxa"/>
            <w:gridSpan w:val="3"/>
          </w:tcPr>
          <w:p w:rsidR="00C420B7" w:rsidRDefault="00C420B7" w:rsidP="009D7C35">
            <w:pPr>
              <w:spacing w:line="400" w:lineRule="exact"/>
              <w:rPr>
                <w:rFonts w:ascii="宋体" w:hAnsi="宋体"/>
              </w:rPr>
            </w:pPr>
            <w:r>
              <w:rPr>
                <w:rFonts w:ascii="宋体" w:hAnsi="宋体" w:hint="eastAsia"/>
              </w:rPr>
              <w:t>高性能、大功率脉冲电源</w:t>
            </w:r>
          </w:p>
        </w:tc>
        <w:tc>
          <w:tcPr>
            <w:tcW w:w="6900" w:type="dxa"/>
          </w:tcPr>
          <w:p w:rsidR="00C420B7" w:rsidRDefault="00C420B7" w:rsidP="009D7C35">
            <w:pPr>
              <w:spacing w:line="400" w:lineRule="exact"/>
              <w:rPr>
                <w:rFonts w:ascii="宋体" w:hAnsi="宋体"/>
              </w:rPr>
            </w:pPr>
            <w:r>
              <w:rPr>
                <w:rFonts w:ascii="宋体" w:hAnsi="宋体" w:hint="eastAsia"/>
              </w:rPr>
              <w:t>有效实现高效率、大厚度加工，并可高效切割各类模具钢、铝材、铜材、铝合金、钛合金，硬质合金、导电陶瓷、超导热材料。</w:t>
            </w:r>
          </w:p>
        </w:tc>
      </w:tr>
      <w:tr w:rsidR="00C420B7" w:rsidTr="00C420B7">
        <w:trPr>
          <w:trHeight w:val="550"/>
        </w:trPr>
        <w:tc>
          <w:tcPr>
            <w:tcW w:w="481" w:type="dxa"/>
          </w:tcPr>
          <w:p w:rsidR="00C420B7" w:rsidRDefault="00C420B7" w:rsidP="009D7C35">
            <w:pPr>
              <w:spacing w:line="400" w:lineRule="exact"/>
              <w:rPr>
                <w:rFonts w:ascii="宋体" w:hAnsi="宋体"/>
                <w:szCs w:val="28"/>
              </w:rPr>
            </w:pPr>
            <w:r>
              <w:rPr>
                <w:rFonts w:ascii="宋体" w:hAnsi="宋体" w:hint="eastAsia"/>
                <w:szCs w:val="28"/>
              </w:rPr>
              <w:t>14</w:t>
            </w:r>
          </w:p>
        </w:tc>
        <w:tc>
          <w:tcPr>
            <w:tcW w:w="1500" w:type="dxa"/>
            <w:gridSpan w:val="3"/>
          </w:tcPr>
          <w:p w:rsidR="00C420B7" w:rsidRDefault="00C420B7" w:rsidP="009D7C35">
            <w:pPr>
              <w:spacing w:line="400" w:lineRule="exact"/>
              <w:rPr>
                <w:rFonts w:ascii="宋体" w:hAnsi="宋体"/>
              </w:rPr>
            </w:pPr>
            <w:r>
              <w:rPr>
                <w:rFonts w:ascii="宋体" w:hAnsi="宋体" w:hint="eastAsia"/>
              </w:rPr>
              <w:t>专业</w:t>
            </w:r>
            <w:r>
              <w:rPr>
                <w:rFonts w:ascii="宋体" w:hAnsi="宋体" w:hint="eastAsia"/>
                <w:szCs w:val="28"/>
              </w:rPr>
              <w:t>变频系统</w:t>
            </w:r>
          </w:p>
        </w:tc>
        <w:tc>
          <w:tcPr>
            <w:tcW w:w="6900" w:type="dxa"/>
          </w:tcPr>
          <w:p w:rsidR="00C420B7" w:rsidRDefault="00C420B7" w:rsidP="009D7C35">
            <w:pPr>
              <w:spacing w:line="400" w:lineRule="exact"/>
              <w:rPr>
                <w:rFonts w:ascii="宋体" w:hAnsi="宋体"/>
              </w:rPr>
            </w:pPr>
            <w:r>
              <w:rPr>
                <w:rFonts w:ascii="宋体" w:hAnsi="宋体" w:hint="eastAsia"/>
              </w:rPr>
              <w:t>线切割工业专用变频器，内置工艺参考数值，实现多级变档要求，稳定、便捷</w:t>
            </w:r>
          </w:p>
        </w:tc>
      </w:tr>
      <w:tr w:rsidR="00C420B7" w:rsidTr="00C420B7">
        <w:trPr>
          <w:trHeight w:val="508"/>
        </w:trPr>
        <w:tc>
          <w:tcPr>
            <w:tcW w:w="481" w:type="dxa"/>
          </w:tcPr>
          <w:p w:rsidR="00C420B7" w:rsidRDefault="00C420B7" w:rsidP="009D7C35">
            <w:pPr>
              <w:spacing w:line="400" w:lineRule="exact"/>
              <w:rPr>
                <w:rFonts w:ascii="宋体" w:hAnsi="宋体"/>
                <w:szCs w:val="28"/>
              </w:rPr>
            </w:pPr>
            <w:r>
              <w:rPr>
                <w:rFonts w:ascii="宋体" w:hAnsi="宋体" w:hint="eastAsia"/>
                <w:szCs w:val="28"/>
              </w:rPr>
              <w:t>15</w:t>
            </w:r>
          </w:p>
        </w:tc>
        <w:tc>
          <w:tcPr>
            <w:tcW w:w="1500" w:type="dxa"/>
            <w:gridSpan w:val="3"/>
          </w:tcPr>
          <w:p w:rsidR="00C420B7" w:rsidRDefault="00C420B7" w:rsidP="009D7C35">
            <w:pPr>
              <w:spacing w:line="400" w:lineRule="exact"/>
              <w:rPr>
                <w:rFonts w:ascii="宋体" w:hAnsi="宋体"/>
              </w:rPr>
            </w:pPr>
            <w:r>
              <w:rPr>
                <w:rFonts w:ascii="宋体" w:hAnsi="宋体" w:hint="eastAsia"/>
              </w:rPr>
              <w:t>严格的电控检测</w:t>
            </w:r>
          </w:p>
        </w:tc>
        <w:tc>
          <w:tcPr>
            <w:tcW w:w="6900" w:type="dxa"/>
          </w:tcPr>
          <w:p w:rsidR="00C420B7" w:rsidRDefault="00C420B7" w:rsidP="009D7C35">
            <w:pPr>
              <w:spacing w:line="400" w:lineRule="exact"/>
              <w:rPr>
                <w:rFonts w:ascii="宋体" w:hAnsi="宋体"/>
              </w:rPr>
            </w:pPr>
            <w:r>
              <w:rPr>
                <w:rFonts w:ascii="宋体" w:hAnsi="宋体" w:hint="eastAsia"/>
              </w:rPr>
              <w:t>系统控制板工艺： 全部器件严格老化筛选。满负荷 40℃，连续100小时。冲击负荷 50℃，断续100小时。</w:t>
            </w:r>
          </w:p>
        </w:tc>
      </w:tr>
      <w:tr w:rsidR="00C420B7" w:rsidTr="00C420B7">
        <w:tc>
          <w:tcPr>
            <w:tcW w:w="481" w:type="dxa"/>
          </w:tcPr>
          <w:p w:rsidR="00C420B7" w:rsidRDefault="00C420B7" w:rsidP="009D7C35">
            <w:pPr>
              <w:spacing w:line="400" w:lineRule="exact"/>
              <w:rPr>
                <w:rFonts w:ascii="宋体" w:hAnsi="宋体"/>
                <w:szCs w:val="28"/>
              </w:rPr>
            </w:pPr>
            <w:r>
              <w:rPr>
                <w:rFonts w:ascii="宋体" w:hAnsi="宋体" w:hint="eastAsia"/>
                <w:szCs w:val="28"/>
              </w:rPr>
              <w:t>16</w:t>
            </w:r>
          </w:p>
        </w:tc>
        <w:tc>
          <w:tcPr>
            <w:tcW w:w="1500" w:type="dxa"/>
            <w:gridSpan w:val="3"/>
          </w:tcPr>
          <w:p w:rsidR="00C420B7" w:rsidRDefault="00C420B7" w:rsidP="009D7C35">
            <w:pPr>
              <w:spacing w:line="400" w:lineRule="exact"/>
              <w:rPr>
                <w:rFonts w:ascii="宋体" w:hAnsi="宋体"/>
                <w:szCs w:val="28"/>
              </w:rPr>
            </w:pPr>
            <w:r>
              <w:rPr>
                <w:rFonts w:ascii="宋体" w:hAnsi="宋体" w:hint="eastAsia"/>
                <w:szCs w:val="28"/>
              </w:rPr>
              <w:t>高标准</w:t>
            </w:r>
            <w:r>
              <w:rPr>
                <w:rFonts w:ascii="宋体" w:hAnsi="宋体" w:hint="eastAsia"/>
              </w:rPr>
              <w:t>工业型控制主机</w:t>
            </w:r>
          </w:p>
        </w:tc>
        <w:tc>
          <w:tcPr>
            <w:tcW w:w="6900" w:type="dxa"/>
          </w:tcPr>
          <w:p w:rsidR="00C420B7" w:rsidRDefault="00C420B7" w:rsidP="009D7C35">
            <w:pPr>
              <w:spacing w:line="400" w:lineRule="exact"/>
              <w:rPr>
                <w:rFonts w:ascii="宋体" w:hAnsi="宋体"/>
              </w:rPr>
            </w:pPr>
            <w:r>
              <w:rPr>
                <w:rFonts w:ascii="宋体" w:hAnsi="宋体" w:hint="eastAsia"/>
              </w:rPr>
              <w:sym w:font="Wingdings" w:char="F081"/>
            </w:r>
            <w:r>
              <w:rPr>
                <w:rFonts w:ascii="宋体" w:hAnsi="宋体" w:hint="eastAsia"/>
              </w:rPr>
              <w:t>工业控制计算机内部充足的硬件配置：能有效实现，编程、控制分时一体完成；加工轨迹实时跟踪及显示，工件轮廓三维造型。</w:t>
            </w:r>
          </w:p>
          <w:p w:rsidR="00C420B7" w:rsidRDefault="00C420B7" w:rsidP="009D7C35">
            <w:pPr>
              <w:spacing w:line="400" w:lineRule="exact"/>
              <w:rPr>
                <w:rFonts w:ascii="宋体" w:hAnsi="宋体"/>
              </w:rPr>
            </w:pPr>
            <w:r>
              <w:rPr>
                <w:rFonts w:ascii="宋体" w:hAnsi="宋体" w:hint="eastAsia"/>
              </w:rPr>
              <w:sym w:font="Wingdings" w:char="F082"/>
            </w:r>
            <w:r>
              <w:rPr>
                <w:rFonts w:ascii="宋体" w:hAnsi="宋体" w:hint="eastAsia"/>
              </w:rPr>
              <w:t>主机性能稳定，可以实现365天连续不间断工作。且配置有，RS232接口、USB接口、网卡接口、键盘及鼠标。</w:t>
            </w:r>
          </w:p>
        </w:tc>
      </w:tr>
      <w:tr w:rsidR="00C420B7" w:rsidTr="00C420B7">
        <w:trPr>
          <w:trHeight w:val="640"/>
        </w:trPr>
        <w:tc>
          <w:tcPr>
            <w:tcW w:w="481" w:type="dxa"/>
          </w:tcPr>
          <w:p w:rsidR="00C420B7" w:rsidRDefault="00C420B7" w:rsidP="009D7C35">
            <w:pPr>
              <w:spacing w:line="400" w:lineRule="exact"/>
              <w:rPr>
                <w:rFonts w:ascii="宋体" w:hAnsi="宋体"/>
                <w:szCs w:val="28"/>
              </w:rPr>
            </w:pPr>
            <w:r>
              <w:rPr>
                <w:rFonts w:ascii="宋体" w:hAnsi="宋体" w:hint="eastAsia"/>
                <w:szCs w:val="28"/>
              </w:rPr>
              <w:t>17</w:t>
            </w:r>
          </w:p>
        </w:tc>
        <w:tc>
          <w:tcPr>
            <w:tcW w:w="1500" w:type="dxa"/>
            <w:gridSpan w:val="3"/>
          </w:tcPr>
          <w:p w:rsidR="00C420B7" w:rsidRDefault="00C420B7" w:rsidP="009D7C35">
            <w:pPr>
              <w:spacing w:line="400" w:lineRule="exact"/>
              <w:rPr>
                <w:rFonts w:ascii="宋体" w:hAnsi="宋体"/>
                <w:szCs w:val="28"/>
              </w:rPr>
            </w:pPr>
            <w:r>
              <w:rPr>
                <w:rFonts w:ascii="宋体" w:hAnsi="宋体" w:hint="eastAsia"/>
                <w:szCs w:val="28"/>
              </w:rPr>
              <w:t>抗干扰显示器</w:t>
            </w:r>
          </w:p>
        </w:tc>
        <w:tc>
          <w:tcPr>
            <w:tcW w:w="6900" w:type="dxa"/>
          </w:tcPr>
          <w:p w:rsidR="00C420B7" w:rsidRDefault="00C420B7" w:rsidP="009D7C35">
            <w:pPr>
              <w:spacing w:line="400" w:lineRule="exact"/>
              <w:rPr>
                <w:rFonts w:ascii="宋体" w:hAnsi="宋体"/>
                <w:szCs w:val="28"/>
              </w:rPr>
            </w:pPr>
            <w:r>
              <w:rPr>
                <w:rFonts w:ascii="宋体" w:hAnsi="宋体" w:hint="eastAsia"/>
                <w:szCs w:val="28"/>
              </w:rPr>
              <w:t>工业专用进口显示器，分辨率高，抗电磁干扰，加工过程中，清晰跟踪显示加工轨迹，彻底解决花屏、抖屏、黑屏现象。</w:t>
            </w:r>
          </w:p>
        </w:tc>
      </w:tr>
      <w:tr w:rsidR="00C420B7" w:rsidTr="00C420B7">
        <w:tc>
          <w:tcPr>
            <w:tcW w:w="8881" w:type="dxa"/>
            <w:gridSpan w:val="5"/>
          </w:tcPr>
          <w:p w:rsidR="00C420B7" w:rsidRDefault="00C420B7" w:rsidP="009D7C35">
            <w:pPr>
              <w:spacing w:line="400" w:lineRule="exact"/>
              <w:rPr>
                <w:rFonts w:ascii="宋体" w:hAnsi="宋体"/>
                <w:szCs w:val="28"/>
              </w:rPr>
            </w:pPr>
            <w:r>
              <w:rPr>
                <w:rFonts w:ascii="宋体" w:hAnsi="宋体" w:hint="eastAsia"/>
                <w:szCs w:val="28"/>
              </w:rPr>
              <w:t>（三）系统及性能特点</w:t>
            </w:r>
          </w:p>
        </w:tc>
      </w:tr>
      <w:tr w:rsidR="00C420B7" w:rsidTr="00C420B7">
        <w:trPr>
          <w:trHeight w:val="725"/>
        </w:trPr>
        <w:tc>
          <w:tcPr>
            <w:tcW w:w="481" w:type="dxa"/>
          </w:tcPr>
          <w:p w:rsidR="00C420B7" w:rsidRDefault="00C420B7" w:rsidP="009D7C35">
            <w:pPr>
              <w:spacing w:line="400" w:lineRule="exact"/>
              <w:rPr>
                <w:rFonts w:ascii="宋体" w:hAnsi="宋体"/>
                <w:szCs w:val="28"/>
              </w:rPr>
            </w:pPr>
            <w:r>
              <w:rPr>
                <w:rFonts w:ascii="宋体" w:hAnsi="宋体" w:hint="eastAsia"/>
                <w:szCs w:val="28"/>
              </w:rPr>
              <w:t>18</w:t>
            </w:r>
          </w:p>
        </w:tc>
        <w:tc>
          <w:tcPr>
            <w:tcW w:w="1500" w:type="dxa"/>
            <w:gridSpan w:val="3"/>
          </w:tcPr>
          <w:p w:rsidR="00C420B7" w:rsidRDefault="00C420B7" w:rsidP="009D7C35">
            <w:pPr>
              <w:spacing w:line="400" w:lineRule="exact"/>
              <w:rPr>
                <w:rFonts w:ascii="宋体" w:hAnsi="宋体"/>
              </w:rPr>
            </w:pPr>
            <w:r>
              <w:rPr>
                <w:rFonts w:ascii="宋体" w:hAnsi="宋体" w:hint="eastAsia"/>
              </w:rPr>
              <w:t>自动编程控制系统</w:t>
            </w:r>
          </w:p>
        </w:tc>
        <w:tc>
          <w:tcPr>
            <w:tcW w:w="6900" w:type="dxa"/>
          </w:tcPr>
          <w:p w:rsidR="00C420B7" w:rsidRDefault="00C420B7" w:rsidP="009D7C35">
            <w:pPr>
              <w:spacing w:line="400" w:lineRule="exact"/>
              <w:rPr>
                <w:rFonts w:ascii="宋体" w:hAnsi="宋体"/>
              </w:rPr>
            </w:pPr>
            <w:r>
              <w:rPr>
                <w:rFonts w:ascii="宋体" w:hAnsi="宋体" w:hint="eastAsia"/>
              </w:rPr>
              <w:t>微软版本系统：CAD为试用版本，仿真再现设计原貌，易学好用，准确快捷。编程、控制均由屏幕控制方式实现。控制软件为autocut，通过工业型主机的有效配合，可实现长时间不间断实现，编程、控制分时一体完成和加工轨迹实时跟踪显示。</w:t>
            </w:r>
          </w:p>
        </w:tc>
      </w:tr>
      <w:tr w:rsidR="00C420B7" w:rsidTr="00C420B7">
        <w:trPr>
          <w:trHeight w:val="535"/>
        </w:trPr>
        <w:tc>
          <w:tcPr>
            <w:tcW w:w="481" w:type="dxa"/>
          </w:tcPr>
          <w:p w:rsidR="00C420B7" w:rsidRDefault="00C420B7" w:rsidP="009D7C35">
            <w:pPr>
              <w:spacing w:line="400" w:lineRule="exact"/>
              <w:rPr>
                <w:rFonts w:ascii="宋体" w:hAnsi="宋体"/>
                <w:szCs w:val="28"/>
              </w:rPr>
            </w:pPr>
            <w:r>
              <w:rPr>
                <w:rFonts w:ascii="宋体" w:hAnsi="宋体" w:hint="eastAsia"/>
                <w:szCs w:val="28"/>
              </w:rPr>
              <w:t>19</w:t>
            </w:r>
          </w:p>
        </w:tc>
        <w:tc>
          <w:tcPr>
            <w:tcW w:w="1500" w:type="dxa"/>
            <w:gridSpan w:val="3"/>
          </w:tcPr>
          <w:p w:rsidR="00C420B7" w:rsidRDefault="00C420B7" w:rsidP="009D7C35">
            <w:pPr>
              <w:spacing w:line="400" w:lineRule="exact"/>
              <w:rPr>
                <w:rFonts w:ascii="宋体" w:hAnsi="宋体"/>
                <w:szCs w:val="28"/>
              </w:rPr>
            </w:pPr>
            <w:r>
              <w:rPr>
                <w:rFonts w:ascii="宋体" w:hAnsi="宋体" w:hint="eastAsia"/>
              </w:rPr>
              <w:t>系统功能实现：</w:t>
            </w:r>
          </w:p>
        </w:tc>
        <w:tc>
          <w:tcPr>
            <w:tcW w:w="6900" w:type="dxa"/>
          </w:tcPr>
          <w:p w:rsidR="00C420B7" w:rsidRDefault="00C420B7" w:rsidP="009D7C35">
            <w:pPr>
              <w:spacing w:line="400" w:lineRule="exact"/>
              <w:rPr>
                <w:rFonts w:ascii="宋体" w:hAnsi="宋体"/>
                <w:szCs w:val="28"/>
              </w:rPr>
            </w:pPr>
            <w:r>
              <w:rPr>
                <w:rFonts w:ascii="宋体" w:hAnsi="宋体" w:hint="eastAsia"/>
              </w:rPr>
              <w:fldChar w:fldCharType="begin"/>
            </w:r>
            <w:r>
              <w:rPr>
                <w:rFonts w:ascii="宋体" w:hAnsi="宋体" w:hint="eastAsia"/>
              </w:rPr>
              <w:instrText xml:space="preserve"> = 1 \* GB3 </w:instrText>
            </w:r>
            <w:r>
              <w:rPr>
                <w:rFonts w:ascii="宋体" w:hAnsi="宋体" w:hint="eastAsia"/>
              </w:rPr>
              <w:fldChar w:fldCharType="separate"/>
            </w:r>
            <w:r>
              <w:rPr>
                <w:rFonts w:ascii="宋体" w:hAnsi="宋体" w:hint="eastAsia"/>
              </w:rPr>
              <w:t>①</w:t>
            </w:r>
            <w:r>
              <w:rPr>
                <w:rFonts w:ascii="宋体" w:hAnsi="宋体" w:hint="eastAsia"/>
              </w:rPr>
              <w:fldChar w:fldCharType="end"/>
            </w:r>
            <w:r>
              <w:rPr>
                <w:rFonts w:ascii="宋体" w:hAnsi="宋体" w:hint="eastAsia"/>
              </w:rPr>
              <w:t xml:space="preserve"> 加工、编程可同时进行；</w:t>
            </w:r>
            <w:r>
              <w:rPr>
                <w:rFonts w:ascii="宋体" w:hAnsi="宋体" w:hint="eastAsia"/>
              </w:rPr>
              <w:fldChar w:fldCharType="begin"/>
            </w:r>
            <w:r>
              <w:rPr>
                <w:rFonts w:ascii="宋体" w:hAnsi="宋体" w:hint="eastAsia"/>
              </w:rPr>
              <w:instrText xml:space="preserve"> = 2 \* GB3 </w:instrText>
            </w:r>
            <w:r>
              <w:rPr>
                <w:rFonts w:ascii="宋体" w:hAnsi="宋体" w:hint="eastAsia"/>
              </w:rPr>
              <w:fldChar w:fldCharType="separate"/>
            </w:r>
            <w:r>
              <w:rPr>
                <w:rFonts w:ascii="宋体" w:hAnsi="宋体" w:hint="eastAsia"/>
              </w:rPr>
              <w:t>②</w:t>
            </w:r>
            <w:r>
              <w:rPr>
                <w:rFonts w:ascii="宋体" w:hAnsi="宋体" w:hint="eastAsia"/>
              </w:rPr>
              <w:fldChar w:fldCharType="end"/>
            </w:r>
            <w:r>
              <w:rPr>
                <w:rFonts w:ascii="宋体" w:hAnsi="宋体" w:hint="eastAsia"/>
              </w:rPr>
              <w:t xml:space="preserve"> 加工轨迹实时跟踪显示；</w:t>
            </w:r>
            <w:r>
              <w:rPr>
                <w:rFonts w:ascii="宋体" w:hAnsi="宋体" w:hint="eastAsia"/>
              </w:rPr>
              <w:fldChar w:fldCharType="begin"/>
            </w:r>
            <w:r>
              <w:rPr>
                <w:rFonts w:ascii="宋体" w:hAnsi="宋体" w:hint="eastAsia"/>
              </w:rPr>
              <w:instrText xml:space="preserve"> = 3 \* GB3 </w:instrText>
            </w:r>
            <w:r>
              <w:rPr>
                <w:rFonts w:ascii="宋体" w:hAnsi="宋体" w:hint="eastAsia"/>
              </w:rPr>
              <w:fldChar w:fldCharType="separate"/>
            </w:r>
            <w:r>
              <w:rPr>
                <w:rFonts w:ascii="宋体" w:hAnsi="宋体" w:hint="eastAsia"/>
              </w:rPr>
              <w:t>③</w:t>
            </w:r>
            <w:r>
              <w:rPr>
                <w:rFonts w:ascii="宋体" w:hAnsi="宋体" w:hint="eastAsia"/>
              </w:rPr>
              <w:fldChar w:fldCharType="end"/>
            </w:r>
            <w:r>
              <w:rPr>
                <w:rFonts w:ascii="宋体" w:hAnsi="宋体" w:hint="eastAsia"/>
              </w:rPr>
              <w:t xml:space="preserve"> 三维四轴联动；3B直接间隙补偿；</w:t>
            </w:r>
            <w:r>
              <w:rPr>
                <w:rFonts w:ascii="宋体" w:hAnsi="宋体" w:hint="eastAsia"/>
              </w:rPr>
              <w:fldChar w:fldCharType="begin"/>
            </w:r>
            <w:r>
              <w:rPr>
                <w:rFonts w:ascii="宋体" w:hAnsi="宋体" w:hint="eastAsia"/>
              </w:rPr>
              <w:instrText xml:space="preserve"> = 4 \* GB3 </w:instrText>
            </w:r>
            <w:r>
              <w:rPr>
                <w:rFonts w:ascii="宋体" w:hAnsi="宋体" w:hint="eastAsia"/>
              </w:rPr>
              <w:fldChar w:fldCharType="separate"/>
            </w:r>
            <w:r>
              <w:rPr>
                <w:rFonts w:ascii="宋体" w:hAnsi="宋体" w:hint="eastAsia"/>
              </w:rPr>
              <w:t>④</w:t>
            </w:r>
            <w:r>
              <w:rPr>
                <w:rFonts w:ascii="宋体" w:hAnsi="宋体" w:hint="eastAsia"/>
              </w:rPr>
              <w:fldChar w:fldCharType="end"/>
            </w:r>
            <w:r>
              <w:rPr>
                <w:rFonts w:ascii="宋体" w:hAnsi="宋体" w:hint="eastAsia"/>
              </w:rPr>
              <w:t xml:space="preserve"> 断电保护现场记录数据，来电恢复；</w:t>
            </w:r>
            <w:r>
              <w:rPr>
                <w:rFonts w:ascii="宋体" w:hAnsi="宋体" w:hint="eastAsia"/>
              </w:rPr>
              <w:fldChar w:fldCharType="begin"/>
            </w:r>
            <w:r>
              <w:rPr>
                <w:rFonts w:ascii="宋体" w:hAnsi="宋体" w:hint="eastAsia"/>
              </w:rPr>
              <w:instrText xml:space="preserve"> = 5 \* GB3 </w:instrText>
            </w:r>
            <w:r>
              <w:rPr>
                <w:rFonts w:ascii="宋体" w:hAnsi="宋体" w:hint="eastAsia"/>
              </w:rPr>
              <w:fldChar w:fldCharType="separate"/>
            </w:r>
            <w:r>
              <w:rPr>
                <w:rFonts w:ascii="宋体" w:hAnsi="宋体" w:hint="eastAsia"/>
              </w:rPr>
              <w:t>⑤</w:t>
            </w:r>
            <w:r>
              <w:rPr>
                <w:rFonts w:ascii="宋体" w:hAnsi="宋体" w:hint="eastAsia"/>
              </w:rPr>
              <w:fldChar w:fldCharType="end"/>
            </w:r>
            <w:r>
              <w:rPr>
                <w:rFonts w:ascii="宋体" w:hAnsi="宋体" w:hint="eastAsia"/>
              </w:rPr>
              <w:t xml:space="preserve"> 自动找中心、定端面、回原点；</w:t>
            </w:r>
            <w:r>
              <w:rPr>
                <w:rFonts w:ascii="宋体" w:hAnsi="宋体" w:hint="eastAsia"/>
              </w:rPr>
              <w:fldChar w:fldCharType="begin"/>
            </w:r>
            <w:r>
              <w:rPr>
                <w:rFonts w:ascii="宋体" w:hAnsi="宋体" w:hint="eastAsia"/>
              </w:rPr>
              <w:instrText xml:space="preserve"> = 6 \* GB3 </w:instrText>
            </w:r>
            <w:r>
              <w:rPr>
                <w:rFonts w:ascii="宋体" w:hAnsi="宋体" w:hint="eastAsia"/>
              </w:rPr>
              <w:fldChar w:fldCharType="separate"/>
            </w:r>
            <w:r>
              <w:rPr>
                <w:rFonts w:ascii="宋体" w:hAnsi="宋体" w:hint="eastAsia"/>
              </w:rPr>
              <w:t>⑥</w:t>
            </w:r>
            <w:r>
              <w:rPr>
                <w:rFonts w:ascii="宋体" w:hAnsi="宋体" w:hint="eastAsia"/>
              </w:rPr>
              <w:fldChar w:fldCharType="end"/>
            </w:r>
            <w:r>
              <w:rPr>
                <w:rFonts w:ascii="宋体" w:hAnsi="宋体" w:hint="eastAsia"/>
              </w:rPr>
              <w:t xml:space="preserve">. 图形旋转、镜像； </w:t>
            </w:r>
            <w:r>
              <w:rPr>
                <w:rFonts w:ascii="宋体" w:hAnsi="宋体" w:hint="eastAsia"/>
              </w:rPr>
              <w:fldChar w:fldCharType="begin"/>
            </w:r>
            <w:r>
              <w:rPr>
                <w:rFonts w:ascii="宋体" w:hAnsi="宋体" w:hint="eastAsia"/>
              </w:rPr>
              <w:instrText xml:space="preserve"> = 7 \* GB3 </w:instrText>
            </w:r>
            <w:r>
              <w:rPr>
                <w:rFonts w:ascii="宋体" w:hAnsi="宋体" w:hint="eastAsia"/>
              </w:rPr>
              <w:fldChar w:fldCharType="separate"/>
            </w:r>
            <w:r>
              <w:rPr>
                <w:rFonts w:ascii="宋体" w:hAnsi="宋体" w:hint="eastAsia"/>
              </w:rPr>
              <w:t>⑦</w:t>
            </w:r>
            <w:r>
              <w:rPr>
                <w:rFonts w:ascii="宋体" w:hAnsi="宋体" w:hint="eastAsia"/>
              </w:rPr>
              <w:fldChar w:fldCharType="end"/>
            </w:r>
            <w:r>
              <w:rPr>
                <w:rFonts w:ascii="宋体" w:hAnsi="宋体" w:hint="eastAsia"/>
              </w:rPr>
              <w:t xml:space="preserve">. 程序倒走、出错信息显示； </w:t>
            </w:r>
            <w:r>
              <w:rPr>
                <w:rFonts w:ascii="宋体" w:hAnsi="宋体" w:hint="eastAsia"/>
              </w:rPr>
              <w:fldChar w:fldCharType="begin"/>
            </w:r>
            <w:r>
              <w:rPr>
                <w:rFonts w:ascii="宋体" w:hAnsi="宋体" w:hint="eastAsia"/>
              </w:rPr>
              <w:instrText xml:space="preserve"> = 8 \* GB3 </w:instrText>
            </w:r>
            <w:r>
              <w:rPr>
                <w:rFonts w:ascii="宋体" w:hAnsi="宋体" w:hint="eastAsia"/>
              </w:rPr>
              <w:fldChar w:fldCharType="separate"/>
            </w:r>
            <w:r>
              <w:rPr>
                <w:rFonts w:ascii="宋体" w:hAnsi="宋体" w:hint="eastAsia"/>
              </w:rPr>
              <w:t>⑧</w:t>
            </w:r>
            <w:r>
              <w:rPr>
                <w:rFonts w:ascii="宋体" w:hAnsi="宋体" w:hint="eastAsia"/>
              </w:rPr>
              <w:fldChar w:fldCharType="end"/>
            </w:r>
            <w:r>
              <w:rPr>
                <w:rFonts w:ascii="宋体" w:hAnsi="宋体" w:hint="eastAsia"/>
              </w:rPr>
              <w:t xml:space="preserve">. 任意程序段起始加工； </w:t>
            </w:r>
            <w:r>
              <w:rPr>
                <w:rFonts w:ascii="宋体" w:hAnsi="宋体" w:hint="eastAsia"/>
              </w:rPr>
              <w:fldChar w:fldCharType="begin"/>
            </w:r>
            <w:r>
              <w:rPr>
                <w:rFonts w:ascii="宋体" w:hAnsi="宋体" w:hint="eastAsia"/>
              </w:rPr>
              <w:instrText xml:space="preserve"> = 9 \* GB3 </w:instrText>
            </w:r>
            <w:r>
              <w:rPr>
                <w:rFonts w:ascii="宋体" w:hAnsi="宋体" w:hint="eastAsia"/>
              </w:rPr>
              <w:fldChar w:fldCharType="separate"/>
            </w:r>
            <w:r>
              <w:rPr>
                <w:rFonts w:ascii="宋体" w:hAnsi="宋体" w:hint="eastAsia"/>
              </w:rPr>
              <w:t>⑨</w:t>
            </w:r>
            <w:r>
              <w:rPr>
                <w:rFonts w:ascii="宋体" w:hAnsi="宋体" w:hint="eastAsia"/>
              </w:rPr>
              <w:fldChar w:fldCharType="end"/>
            </w:r>
            <w:r>
              <w:rPr>
                <w:rFonts w:ascii="宋体" w:hAnsi="宋体" w:hint="eastAsia"/>
              </w:rPr>
              <w:t>平移循环、旋转循环加工.；</w:t>
            </w:r>
            <w:r>
              <w:rPr>
                <w:rFonts w:ascii="宋体" w:hAnsi="宋体" w:hint="eastAsia"/>
              </w:rPr>
              <w:fldChar w:fldCharType="begin"/>
            </w:r>
            <w:r>
              <w:rPr>
                <w:rFonts w:ascii="宋体" w:hAnsi="宋体" w:hint="eastAsia"/>
              </w:rPr>
              <w:instrText xml:space="preserve"> = 10 \* GB3 </w:instrText>
            </w:r>
            <w:r>
              <w:rPr>
                <w:rFonts w:ascii="宋体" w:hAnsi="宋体" w:hint="eastAsia"/>
              </w:rPr>
              <w:fldChar w:fldCharType="separate"/>
            </w:r>
            <w:r>
              <w:rPr>
                <w:rFonts w:ascii="宋体" w:hAnsi="宋体" w:hint="eastAsia"/>
              </w:rPr>
              <w:t>⑩</w:t>
            </w:r>
            <w:r>
              <w:rPr>
                <w:rFonts w:ascii="宋体" w:hAnsi="宋体" w:hint="eastAsia"/>
              </w:rPr>
              <w:fldChar w:fldCharType="end"/>
            </w:r>
            <w:r>
              <w:rPr>
                <w:rFonts w:ascii="宋体" w:hAnsi="宋体" w:hint="eastAsia"/>
              </w:rPr>
              <w:t>切割终点自动关机；安全可靠；</w:t>
            </w:r>
          </w:p>
        </w:tc>
      </w:tr>
      <w:tr w:rsidR="00C420B7" w:rsidTr="00C420B7">
        <w:trPr>
          <w:trHeight w:val="570"/>
        </w:trPr>
        <w:tc>
          <w:tcPr>
            <w:tcW w:w="481" w:type="dxa"/>
          </w:tcPr>
          <w:p w:rsidR="00C420B7" w:rsidRDefault="00C420B7" w:rsidP="009D7C35">
            <w:pPr>
              <w:spacing w:line="400" w:lineRule="exact"/>
              <w:rPr>
                <w:rFonts w:ascii="宋体" w:hAnsi="宋体"/>
                <w:szCs w:val="28"/>
              </w:rPr>
            </w:pPr>
            <w:r>
              <w:rPr>
                <w:rFonts w:ascii="宋体" w:hAnsi="宋体" w:hint="eastAsia"/>
                <w:szCs w:val="28"/>
              </w:rPr>
              <w:lastRenderedPageBreak/>
              <w:t>20</w:t>
            </w:r>
          </w:p>
        </w:tc>
        <w:tc>
          <w:tcPr>
            <w:tcW w:w="1500" w:type="dxa"/>
            <w:gridSpan w:val="3"/>
          </w:tcPr>
          <w:p w:rsidR="00C420B7" w:rsidRDefault="00C420B7" w:rsidP="009D7C35">
            <w:pPr>
              <w:spacing w:line="400" w:lineRule="exact"/>
              <w:rPr>
                <w:rFonts w:ascii="宋体" w:hAnsi="宋体"/>
                <w:szCs w:val="28"/>
              </w:rPr>
            </w:pPr>
            <w:r>
              <w:rPr>
                <w:rFonts w:ascii="宋体" w:hAnsi="宋体" w:hint="eastAsia"/>
              </w:rPr>
              <w:t>图纸自动转功能</w:t>
            </w:r>
          </w:p>
        </w:tc>
        <w:tc>
          <w:tcPr>
            <w:tcW w:w="6900" w:type="dxa"/>
          </w:tcPr>
          <w:p w:rsidR="00C420B7" w:rsidRDefault="00C420B7" w:rsidP="009D7C35">
            <w:pPr>
              <w:spacing w:line="400" w:lineRule="exact"/>
              <w:rPr>
                <w:rFonts w:ascii="宋体" w:eastAsia="宋体" w:hAnsi="宋体"/>
                <w:szCs w:val="28"/>
              </w:rPr>
            </w:pPr>
            <w:r>
              <w:rPr>
                <w:rFonts w:ascii="宋体" w:hAnsi="宋体" w:hint="eastAsia"/>
              </w:rPr>
              <w:t>采用</w:t>
            </w:r>
            <w:r>
              <w:rPr>
                <w:rFonts w:ascii="宋体" w:hAnsi="宋体" w:hint="eastAsia"/>
                <w:b/>
                <w:bCs/>
              </w:rPr>
              <w:t>Auto CAD图纸自动转换控制程序</w:t>
            </w:r>
            <w:r>
              <w:rPr>
                <w:rFonts w:ascii="宋体" w:hAnsi="宋体" w:hint="eastAsia"/>
              </w:rPr>
              <w:t>：可通过U盘读取或网络传送等方式直接获取Auto CAD图纸,并将其自动转换为国际标准ISO代码与通讯及兼容3B代码，实现编程和控制程序。可读取绘图软件的DXFDWG等图形文件。</w:t>
            </w:r>
          </w:p>
        </w:tc>
      </w:tr>
    </w:tbl>
    <w:p w:rsidR="0021524F" w:rsidRPr="00C420B7" w:rsidRDefault="0021524F" w:rsidP="00625824">
      <w:pPr>
        <w:spacing w:line="360" w:lineRule="auto"/>
        <w:jc w:val="left"/>
        <w:rPr>
          <w:rFonts w:ascii="宋体" w:hAnsi="宋体"/>
          <w:sz w:val="24"/>
          <w:szCs w:val="24"/>
        </w:rPr>
      </w:pPr>
    </w:p>
    <w:p w:rsidR="001A20F4" w:rsidRPr="005B6453" w:rsidRDefault="001A20F4" w:rsidP="001A20F4">
      <w:pPr>
        <w:spacing w:line="360" w:lineRule="auto"/>
        <w:rPr>
          <w:rFonts w:ascii="宋体"/>
          <w:b/>
          <w:bCs/>
          <w:sz w:val="24"/>
          <w:szCs w:val="24"/>
        </w:rPr>
      </w:pPr>
      <w:r>
        <w:rPr>
          <w:rFonts w:ascii="宋体" w:hAnsi="宋体" w:hint="eastAsia"/>
          <w:b/>
          <w:bCs/>
          <w:sz w:val="24"/>
          <w:szCs w:val="24"/>
        </w:rPr>
        <w:t>二、</w:t>
      </w:r>
      <w:r w:rsidRPr="005B6453">
        <w:rPr>
          <w:rFonts w:ascii="宋体" w:hAnsi="宋体" w:hint="eastAsia"/>
          <w:b/>
          <w:bCs/>
          <w:sz w:val="24"/>
          <w:szCs w:val="24"/>
        </w:rPr>
        <w:t>技术参数：</w:t>
      </w:r>
    </w:p>
    <w:tbl>
      <w:tblPr>
        <w:tblW w:w="8908"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3527"/>
        <w:gridCol w:w="4605"/>
      </w:tblGrid>
      <w:tr w:rsidR="00C420B7" w:rsidTr="00EB635F">
        <w:tc>
          <w:tcPr>
            <w:tcW w:w="776" w:type="dxa"/>
          </w:tcPr>
          <w:p w:rsidR="00C420B7" w:rsidRDefault="00C420B7" w:rsidP="009D7C35">
            <w:pPr>
              <w:spacing w:line="400" w:lineRule="exact"/>
              <w:rPr>
                <w:b/>
                <w:szCs w:val="18"/>
              </w:rPr>
            </w:pPr>
            <w:r>
              <w:rPr>
                <w:rFonts w:hint="eastAsia"/>
                <w:b/>
                <w:szCs w:val="18"/>
              </w:rPr>
              <w:t>序号</w:t>
            </w:r>
          </w:p>
        </w:tc>
        <w:tc>
          <w:tcPr>
            <w:tcW w:w="3527" w:type="dxa"/>
          </w:tcPr>
          <w:p w:rsidR="00C420B7" w:rsidRDefault="00C420B7" w:rsidP="009D7C35">
            <w:pPr>
              <w:spacing w:line="400" w:lineRule="exact"/>
              <w:rPr>
                <w:b/>
                <w:szCs w:val="18"/>
              </w:rPr>
            </w:pPr>
            <w:r>
              <w:rPr>
                <w:b/>
                <w:szCs w:val="18"/>
              </w:rPr>
              <w:t xml:space="preserve">         </w:t>
            </w:r>
            <w:r>
              <w:rPr>
                <w:rFonts w:hint="eastAsia"/>
                <w:b/>
                <w:szCs w:val="18"/>
              </w:rPr>
              <w:t>规格</w:t>
            </w:r>
          </w:p>
        </w:tc>
        <w:tc>
          <w:tcPr>
            <w:tcW w:w="4605" w:type="dxa"/>
          </w:tcPr>
          <w:p w:rsidR="00C420B7" w:rsidRDefault="00C420B7" w:rsidP="009D7C35">
            <w:pPr>
              <w:spacing w:line="400" w:lineRule="exact"/>
              <w:rPr>
                <w:b/>
                <w:szCs w:val="18"/>
              </w:rPr>
            </w:pPr>
            <w:r>
              <w:rPr>
                <w:b/>
                <w:szCs w:val="18"/>
              </w:rPr>
              <w:t xml:space="preserve">        </w:t>
            </w:r>
            <w:r>
              <w:rPr>
                <w:rFonts w:hint="eastAsia"/>
                <w:b/>
                <w:szCs w:val="18"/>
              </w:rPr>
              <w:t>性能、作用</w:t>
            </w:r>
          </w:p>
        </w:tc>
      </w:tr>
      <w:tr w:rsidR="00C420B7" w:rsidTr="00EB635F">
        <w:trPr>
          <w:trHeight w:val="425"/>
        </w:trPr>
        <w:tc>
          <w:tcPr>
            <w:tcW w:w="776" w:type="dxa"/>
          </w:tcPr>
          <w:p w:rsidR="00C420B7" w:rsidRDefault="00C420B7" w:rsidP="009D7C35">
            <w:pPr>
              <w:spacing w:line="400" w:lineRule="exact"/>
              <w:ind w:firstLineChars="100" w:firstLine="210"/>
              <w:rPr>
                <w:szCs w:val="18"/>
              </w:rPr>
            </w:pPr>
            <w:r>
              <w:rPr>
                <w:rFonts w:hint="eastAsia"/>
                <w:szCs w:val="18"/>
                <w:shd w:val="clear" w:color="FFFFFF" w:fill="D9D9D9"/>
              </w:rPr>
              <w:t>1</w:t>
            </w:r>
          </w:p>
        </w:tc>
        <w:tc>
          <w:tcPr>
            <w:tcW w:w="3527" w:type="dxa"/>
          </w:tcPr>
          <w:p w:rsidR="00C420B7" w:rsidRDefault="00C420B7" w:rsidP="009D7C35">
            <w:pPr>
              <w:spacing w:line="400" w:lineRule="exact"/>
              <w:rPr>
                <w:szCs w:val="18"/>
              </w:rPr>
            </w:pPr>
            <w:r>
              <w:rPr>
                <w:rFonts w:hint="eastAsia"/>
                <w:szCs w:val="18"/>
              </w:rPr>
              <w:t>工作台行程</w:t>
            </w:r>
          </w:p>
        </w:tc>
        <w:tc>
          <w:tcPr>
            <w:tcW w:w="4605" w:type="dxa"/>
          </w:tcPr>
          <w:p w:rsidR="00C420B7" w:rsidRDefault="00C420B7" w:rsidP="009D7C35">
            <w:pPr>
              <w:spacing w:line="400" w:lineRule="exact"/>
              <w:rPr>
                <w:szCs w:val="18"/>
              </w:rPr>
            </w:pPr>
            <w:r>
              <w:rPr>
                <w:rFonts w:ascii="宋体" w:hAnsi="宋体" w:hint="eastAsia"/>
                <w:szCs w:val="18"/>
              </w:rPr>
              <w:t>630×500</w:t>
            </w:r>
          </w:p>
        </w:tc>
      </w:tr>
      <w:tr w:rsidR="00C420B7" w:rsidTr="00EB635F">
        <w:tc>
          <w:tcPr>
            <w:tcW w:w="776" w:type="dxa"/>
          </w:tcPr>
          <w:p w:rsidR="00C420B7" w:rsidRDefault="00C420B7" w:rsidP="009D7C35">
            <w:pPr>
              <w:spacing w:line="400" w:lineRule="exact"/>
              <w:ind w:firstLineChars="100" w:firstLine="210"/>
              <w:rPr>
                <w:szCs w:val="18"/>
              </w:rPr>
            </w:pPr>
            <w:r>
              <w:rPr>
                <w:rFonts w:hint="eastAsia"/>
                <w:szCs w:val="18"/>
              </w:rPr>
              <w:t>3</w:t>
            </w:r>
          </w:p>
        </w:tc>
        <w:tc>
          <w:tcPr>
            <w:tcW w:w="3527" w:type="dxa"/>
          </w:tcPr>
          <w:p w:rsidR="00C420B7" w:rsidRDefault="00C420B7" w:rsidP="009D7C35">
            <w:pPr>
              <w:spacing w:line="400" w:lineRule="exact"/>
              <w:rPr>
                <w:szCs w:val="18"/>
              </w:rPr>
            </w:pPr>
            <w:r>
              <w:rPr>
                <w:rFonts w:hint="eastAsia"/>
                <w:szCs w:val="18"/>
              </w:rPr>
              <w:t>切割锥度</w:t>
            </w:r>
          </w:p>
        </w:tc>
        <w:tc>
          <w:tcPr>
            <w:tcW w:w="4605" w:type="dxa"/>
          </w:tcPr>
          <w:p w:rsidR="00C420B7" w:rsidRDefault="00C420B7" w:rsidP="009D7C35">
            <w:pPr>
              <w:spacing w:line="400" w:lineRule="exact"/>
              <w:rPr>
                <w:szCs w:val="18"/>
              </w:rPr>
            </w:pPr>
            <w:r>
              <w:rPr>
                <w:szCs w:val="18"/>
              </w:rPr>
              <w:t>0</w:t>
            </w:r>
            <w:r>
              <w:rPr>
                <w:rFonts w:ascii="宋体" w:hAnsi="宋体" w:hint="eastAsia"/>
                <w:szCs w:val="18"/>
              </w:rPr>
              <w:t>°-</w:t>
            </w:r>
            <w:r w:rsidR="00EB635F">
              <w:rPr>
                <w:rFonts w:ascii="宋体" w:hAnsi="宋体" w:hint="eastAsia"/>
                <w:szCs w:val="18"/>
              </w:rPr>
              <w:t>6</w:t>
            </w:r>
            <w:r>
              <w:rPr>
                <w:rFonts w:ascii="宋体" w:hAnsi="宋体" w:hint="eastAsia"/>
                <w:szCs w:val="18"/>
              </w:rPr>
              <w:t>°</w:t>
            </w:r>
          </w:p>
        </w:tc>
      </w:tr>
      <w:tr w:rsidR="00C420B7" w:rsidTr="00EB635F">
        <w:tc>
          <w:tcPr>
            <w:tcW w:w="776" w:type="dxa"/>
          </w:tcPr>
          <w:p w:rsidR="00C420B7" w:rsidRDefault="00C420B7" w:rsidP="009D7C35">
            <w:pPr>
              <w:spacing w:line="400" w:lineRule="exact"/>
              <w:ind w:firstLineChars="100" w:firstLine="210"/>
              <w:rPr>
                <w:szCs w:val="18"/>
              </w:rPr>
            </w:pPr>
            <w:r>
              <w:rPr>
                <w:rFonts w:hint="eastAsia"/>
                <w:szCs w:val="18"/>
              </w:rPr>
              <w:t>4</w:t>
            </w:r>
          </w:p>
        </w:tc>
        <w:tc>
          <w:tcPr>
            <w:tcW w:w="3527" w:type="dxa"/>
          </w:tcPr>
          <w:p w:rsidR="00C420B7" w:rsidRDefault="00C420B7" w:rsidP="009D7C35">
            <w:pPr>
              <w:spacing w:line="400" w:lineRule="exact"/>
              <w:rPr>
                <w:szCs w:val="18"/>
              </w:rPr>
            </w:pPr>
            <w:r>
              <w:rPr>
                <w:rFonts w:hint="eastAsia"/>
                <w:szCs w:val="18"/>
              </w:rPr>
              <w:t>锥度（</w:t>
            </w:r>
            <w:r>
              <w:rPr>
                <w:szCs w:val="18"/>
              </w:rPr>
              <w:t>U</w:t>
            </w:r>
            <w:r>
              <w:rPr>
                <w:rFonts w:hint="eastAsia"/>
                <w:szCs w:val="18"/>
              </w:rPr>
              <w:t>、</w:t>
            </w:r>
            <w:r>
              <w:rPr>
                <w:szCs w:val="18"/>
              </w:rPr>
              <w:t>V</w:t>
            </w:r>
            <w:r>
              <w:rPr>
                <w:rFonts w:hint="eastAsia"/>
                <w:szCs w:val="18"/>
              </w:rPr>
              <w:t>）行程</w:t>
            </w:r>
          </w:p>
        </w:tc>
        <w:tc>
          <w:tcPr>
            <w:tcW w:w="4605" w:type="dxa"/>
          </w:tcPr>
          <w:p w:rsidR="00C420B7" w:rsidRDefault="00C420B7" w:rsidP="009D7C35">
            <w:pPr>
              <w:spacing w:line="400" w:lineRule="exact"/>
              <w:rPr>
                <w:szCs w:val="18"/>
              </w:rPr>
            </w:pPr>
            <w:r>
              <w:rPr>
                <w:rFonts w:hint="eastAsia"/>
                <w:szCs w:val="18"/>
              </w:rPr>
              <w:t>15</w:t>
            </w:r>
            <w:r>
              <w:rPr>
                <w:rFonts w:hint="eastAsia"/>
                <w:szCs w:val="18"/>
              </w:rPr>
              <w:t>（</w:t>
            </w:r>
            <w:r>
              <w:rPr>
                <w:rFonts w:ascii="宋体" w:hAnsi="宋体" w:hint="eastAsia"/>
                <w:szCs w:val="18"/>
              </w:rPr>
              <w:t>㎜</w:t>
            </w:r>
            <w:r>
              <w:rPr>
                <w:szCs w:val="18"/>
              </w:rPr>
              <w:t xml:space="preserve"> </w:t>
            </w:r>
            <w:r>
              <w:rPr>
                <w:rFonts w:hint="eastAsia"/>
                <w:szCs w:val="18"/>
              </w:rPr>
              <w:t>)</w:t>
            </w:r>
          </w:p>
        </w:tc>
      </w:tr>
      <w:tr w:rsidR="00C420B7" w:rsidTr="00EB635F">
        <w:trPr>
          <w:trHeight w:val="490"/>
        </w:trPr>
        <w:tc>
          <w:tcPr>
            <w:tcW w:w="776" w:type="dxa"/>
          </w:tcPr>
          <w:p w:rsidR="00C420B7" w:rsidRDefault="00C420B7" w:rsidP="009D7C35">
            <w:pPr>
              <w:spacing w:line="400" w:lineRule="exact"/>
              <w:ind w:firstLineChars="100" w:firstLine="210"/>
              <w:rPr>
                <w:szCs w:val="18"/>
              </w:rPr>
            </w:pPr>
            <w:r>
              <w:rPr>
                <w:rFonts w:hint="eastAsia"/>
                <w:szCs w:val="18"/>
                <w:shd w:val="clear" w:color="FFFFFF" w:fill="D9D9D9"/>
              </w:rPr>
              <w:t>5</w:t>
            </w:r>
          </w:p>
        </w:tc>
        <w:tc>
          <w:tcPr>
            <w:tcW w:w="3527" w:type="dxa"/>
          </w:tcPr>
          <w:p w:rsidR="00C420B7" w:rsidRDefault="00C420B7" w:rsidP="009D7C35">
            <w:pPr>
              <w:spacing w:line="400" w:lineRule="exact"/>
              <w:rPr>
                <w:szCs w:val="18"/>
              </w:rPr>
            </w:pPr>
            <w:r>
              <w:rPr>
                <w:rFonts w:hint="eastAsia"/>
                <w:szCs w:val="18"/>
              </w:rPr>
              <w:t>最大切割厚度（</w:t>
            </w:r>
            <w:r>
              <w:rPr>
                <w:rFonts w:ascii="宋体" w:hAnsi="宋体" w:hint="eastAsia"/>
                <w:szCs w:val="18"/>
              </w:rPr>
              <w:t>㎜</w:t>
            </w:r>
            <w:r>
              <w:rPr>
                <w:rFonts w:hint="eastAsia"/>
                <w:szCs w:val="18"/>
              </w:rPr>
              <w:t>）</w:t>
            </w:r>
          </w:p>
        </w:tc>
        <w:tc>
          <w:tcPr>
            <w:tcW w:w="4605" w:type="dxa"/>
          </w:tcPr>
          <w:p w:rsidR="00C420B7" w:rsidRDefault="00EB635F" w:rsidP="009D7C35">
            <w:pPr>
              <w:spacing w:line="400" w:lineRule="exact"/>
              <w:rPr>
                <w:szCs w:val="18"/>
              </w:rPr>
            </w:pPr>
            <w:r>
              <w:rPr>
                <w:rFonts w:hint="eastAsia"/>
                <w:szCs w:val="18"/>
              </w:rPr>
              <w:t>280-350</w:t>
            </w:r>
          </w:p>
        </w:tc>
      </w:tr>
      <w:tr w:rsidR="00C420B7" w:rsidTr="00EB635F">
        <w:trPr>
          <w:trHeight w:val="320"/>
        </w:trPr>
        <w:tc>
          <w:tcPr>
            <w:tcW w:w="776" w:type="dxa"/>
          </w:tcPr>
          <w:p w:rsidR="00C420B7" w:rsidRDefault="00C420B7" w:rsidP="009D7C35">
            <w:pPr>
              <w:spacing w:line="400" w:lineRule="exact"/>
              <w:ind w:firstLineChars="100" w:firstLine="210"/>
              <w:rPr>
                <w:szCs w:val="18"/>
              </w:rPr>
            </w:pPr>
            <w:r>
              <w:rPr>
                <w:rFonts w:hint="eastAsia"/>
                <w:szCs w:val="18"/>
                <w:shd w:val="clear" w:color="FFFFFF" w:fill="D9D9D9"/>
              </w:rPr>
              <w:t>6</w:t>
            </w:r>
          </w:p>
        </w:tc>
        <w:tc>
          <w:tcPr>
            <w:tcW w:w="3527" w:type="dxa"/>
          </w:tcPr>
          <w:p w:rsidR="00C420B7" w:rsidRDefault="00C420B7" w:rsidP="009D7C35">
            <w:pPr>
              <w:spacing w:line="400" w:lineRule="exact"/>
              <w:rPr>
                <w:szCs w:val="18"/>
              </w:rPr>
            </w:pPr>
            <w:r>
              <w:rPr>
                <w:rFonts w:hint="eastAsia"/>
                <w:szCs w:val="18"/>
              </w:rPr>
              <w:t>最大承重量（</w:t>
            </w:r>
            <w:r>
              <w:rPr>
                <w:rFonts w:ascii="宋体" w:hAnsi="宋体" w:hint="eastAsia"/>
                <w:szCs w:val="18"/>
              </w:rPr>
              <w:t>㎏</w:t>
            </w:r>
            <w:r>
              <w:rPr>
                <w:rFonts w:hint="eastAsia"/>
                <w:szCs w:val="18"/>
              </w:rPr>
              <w:t>）</w:t>
            </w:r>
          </w:p>
        </w:tc>
        <w:tc>
          <w:tcPr>
            <w:tcW w:w="4605" w:type="dxa"/>
          </w:tcPr>
          <w:p w:rsidR="00C420B7" w:rsidRDefault="00C420B7" w:rsidP="009D7C35">
            <w:pPr>
              <w:spacing w:line="400" w:lineRule="exact"/>
              <w:rPr>
                <w:szCs w:val="18"/>
              </w:rPr>
            </w:pPr>
            <w:r>
              <w:rPr>
                <w:rFonts w:hint="eastAsia"/>
                <w:szCs w:val="18"/>
              </w:rPr>
              <w:t>750</w:t>
            </w:r>
          </w:p>
        </w:tc>
      </w:tr>
      <w:tr w:rsidR="00C420B7" w:rsidTr="00EB635F">
        <w:tc>
          <w:tcPr>
            <w:tcW w:w="776" w:type="dxa"/>
          </w:tcPr>
          <w:p w:rsidR="00C420B7" w:rsidRDefault="00C420B7" w:rsidP="009D7C35">
            <w:pPr>
              <w:spacing w:line="400" w:lineRule="exact"/>
              <w:ind w:firstLineChars="100" w:firstLine="210"/>
              <w:rPr>
                <w:szCs w:val="18"/>
              </w:rPr>
            </w:pPr>
            <w:r>
              <w:rPr>
                <w:rFonts w:hint="eastAsia"/>
                <w:szCs w:val="18"/>
              </w:rPr>
              <w:t>7</w:t>
            </w:r>
          </w:p>
        </w:tc>
        <w:tc>
          <w:tcPr>
            <w:tcW w:w="3527" w:type="dxa"/>
          </w:tcPr>
          <w:p w:rsidR="00C420B7" w:rsidRDefault="00C420B7" w:rsidP="009D7C35">
            <w:pPr>
              <w:spacing w:line="400" w:lineRule="exact"/>
              <w:rPr>
                <w:rFonts w:ascii="BatangChe" w:hAnsi="BatangChe"/>
                <w:szCs w:val="18"/>
              </w:rPr>
            </w:pPr>
            <w:r>
              <w:rPr>
                <w:rFonts w:hint="eastAsia"/>
                <w:szCs w:val="18"/>
              </w:rPr>
              <w:t>切割表面最佳粗糙度（</w:t>
            </w:r>
            <w:r>
              <w:rPr>
                <w:rFonts w:ascii="BatangChe" w:eastAsia="BatangChe" w:hAnsi="BatangChe" w:hint="eastAsia"/>
                <w:szCs w:val="18"/>
              </w:rPr>
              <w:t>μ</w:t>
            </w:r>
            <w:r>
              <w:rPr>
                <w:rFonts w:ascii="BatangChe" w:hAnsi="BatangChe" w:hint="eastAsia"/>
                <w:szCs w:val="18"/>
              </w:rPr>
              <w:t>m</w:t>
            </w:r>
            <w:r>
              <w:rPr>
                <w:rFonts w:hint="eastAsia"/>
                <w:szCs w:val="18"/>
              </w:rPr>
              <w:t>）</w:t>
            </w:r>
          </w:p>
        </w:tc>
        <w:tc>
          <w:tcPr>
            <w:tcW w:w="4605" w:type="dxa"/>
          </w:tcPr>
          <w:p w:rsidR="00C420B7" w:rsidRDefault="00C420B7" w:rsidP="008413B3">
            <w:pPr>
              <w:spacing w:line="400" w:lineRule="exact"/>
              <w:rPr>
                <w:rFonts w:eastAsia="宋体"/>
                <w:szCs w:val="18"/>
              </w:rPr>
            </w:pPr>
            <w:r>
              <w:rPr>
                <w:szCs w:val="18"/>
              </w:rPr>
              <w:t>R</w:t>
            </w:r>
            <w:r>
              <w:rPr>
                <w:rFonts w:ascii="宋体" w:hAnsi="宋体" w:hint="eastAsia"/>
                <w:szCs w:val="18"/>
              </w:rPr>
              <w:t>ɑ 0.</w:t>
            </w:r>
            <w:r w:rsidR="008413B3">
              <w:rPr>
                <w:rFonts w:ascii="宋体" w:hAnsi="宋体"/>
                <w:szCs w:val="18"/>
              </w:rPr>
              <w:t>8</w:t>
            </w:r>
          </w:p>
        </w:tc>
      </w:tr>
      <w:tr w:rsidR="00C420B7" w:rsidTr="00EB635F">
        <w:tc>
          <w:tcPr>
            <w:tcW w:w="776" w:type="dxa"/>
          </w:tcPr>
          <w:p w:rsidR="00C420B7" w:rsidRDefault="00C420B7" w:rsidP="009D7C35">
            <w:pPr>
              <w:spacing w:line="400" w:lineRule="exact"/>
              <w:ind w:firstLineChars="100" w:firstLine="210"/>
              <w:rPr>
                <w:szCs w:val="18"/>
              </w:rPr>
            </w:pPr>
            <w:r>
              <w:rPr>
                <w:rFonts w:hint="eastAsia"/>
                <w:szCs w:val="18"/>
              </w:rPr>
              <w:t>8</w:t>
            </w:r>
          </w:p>
        </w:tc>
        <w:tc>
          <w:tcPr>
            <w:tcW w:w="3527" w:type="dxa"/>
          </w:tcPr>
          <w:p w:rsidR="00C420B7" w:rsidRDefault="00C420B7" w:rsidP="009D7C35">
            <w:pPr>
              <w:spacing w:line="400" w:lineRule="exact"/>
              <w:rPr>
                <w:szCs w:val="18"/>
              </w:rPr>
            </w:pPr>
            <w:r>
              <w:rPr>
                <w:rFonts w:hint="eastAsia"/>
                <w:szCs w:val="18"/>
              </w:rPr>
              <w:t>最大切割速度</w:t>
            </w:r>
            <w:r>
              <w:rPr>
                <w:rFonts w:ascii="宋体" w:hAnsi="宋体" w:hint="eastAsia"/>
                <w:szCs w:val="18"/>
              </w:rPr>
              <w:t>mm</w:t>
            </w:r>
            <w:r>
              <w:rPr>
                <w:rFonts w:ascii="宋体" w:hAnsi="宋体" w:hint="eastAsia"/>
                <w:szCs w:val="18"/>
                <w:vertAlign w:val="superscript"/>
              </w:rPr>
              <w:t>2</w:t>
            </w:r>
            <w:r>
              <w:rPr>
                <w:rFonts w:ascii="BatangChe" w:hAnsi="BatangChe" w:hint="eastAsia"/>
                <w:szCs w:val="18"/>
              </w:rPr>
              <w:t>/min</w:t>
            </w:r>
          </w:p>
        </w:tc>
        <w:tc>
          <w:tcPr>
            <w:tcW w:w="4605" w:type="dxa"/>
          </w:tcPr>
          <w:p w:rsidR="00C420B7" w:rsidRDefault="00C420B7" w:rsidP="009D7C35">
            <w:pPr>
              <w:spacing w:line="400" w:lineRule="exact"/>
              <w:rPr>
                <w:color w:val="5407A3"/>
                <w:szCs w:val="18"/>
              </w:rPr>
            </w:pPr>
            <w:r>
              <w:rPr>
                <w:rFonts w:hint="eastAsia"/>
                <w:szCs w:val="18"/>
              </w:rPr>
              <w:t>100-200,</w:t>
            </w:r>
            <w:r>
              <w:rPr>
                <w:rFonts w:hint="eastAsia"/>
                <w:szCs w:val="18"/>
              </w:rPr>
              <w:t>视材料而定</w:t>
            </w:r>
          </w:p>
        </w:tc>
      </w:tr>
      <w:tr w:rsidR="00C420B7" w:rsidTr="00EB635F">
        <w:tc>
          <w:tcPr>
            <w:tcW w:w="776" w:type="dxa"/>
          </w:tcPr>
          <w:p w:rsidR="00C420B7" w:rsidRDefault="00C420B7" w:rsidP="009D7C35">
            <w:pPr>
              <w:spacing w:line="400" w:lineRule="exact"/>
              <w:ind w:firstLineChars="100" w:firstLine="210"/>
              <w:rPr>
                <w:szCs w:val="18"/>
              </w:rPr>
            </w:pPr>
            <w:r>
              <w:rPr>
                <w:rFonts w:hint="eastAsia"/>
                <w:szCs w:val="18"/>
              </w:rPr>
              <w:t>9</w:t>
            </w:r>
          </w:p>
        </w:tc>
        <w:tc>
          <w:tcPr>
            <w:tcW w:w="3527" w:type="dxa"/>
          </w:tcPr>
          <w:p w:rsidR="00C420B7" w:rsidRDefault="00C420B7" w:rsidP="009D7C35">
            <w:pPr>
              <w:spacing w:line="400" w:lineRule="exact"/>
              <w:rPr>
                <w:szCs w:val="18"/>
              </w:rPr>
            </w:pPr>
            <w:r>
              <w:rPr>
                <w:rFonts w:ascii="宋体" w:hAnsi="宋体" w:hint="eastAsia"/>
                <w:szCs w:val="18"/>
              </w:rPr>
              <w:t>加工精度（㎜）</w:t>
            </w:r>
          </w:p>
        </w:tc>
        <w:tc>
          <w:tcPr>
            <w:tcW w:w="4605" w:type="dxa"/>
          </w:tcPr>
          <w:p w:rsidR="00C420B7" w:rsidRDefault="00C420B7" w:rsidP="009D7C35">
            <w:pPr>
              <w:spacing w:line="400" w:lineRule="exact"/>
              <w:rPr>
                <w:rFonts w:eastAsia="宋体"/>
                <w:szCs w:val="18"/>
              </w:rPr>
            </w:pPr>
            <w:r>
              <w:rPr>
                <w:rFonts w:ascii="宋体" w:hAnsi="宋体" w:hint="eastAsia"/>
                <w:szCs w:val="18"/>
              </w:rPr>
              <w:t>≤±0.005 10*10  40厚时Cr12</w:t>
            </w:r>
          </w:p>
        </w:tc>
      </w:tr>
      <w:tr w:rsidR="00C420B7" w:rsidTr="00EB635F">
        <w:tc>
          <w:tcPr>
            <w:tcW w:w="776" w:type="dxa"/>
          </w:tcPr>
          <w:p w:rsidR="00C420B7" w:rsidRDefault="00C420B7" w:rsidP="009D7C35">
            <w:pPr>
              <w:spacing w:line="400" w:lineRule="exact"/>
              <w:ind w:firstLineChars="100" w:firstLine="210"/>
              <w:rPr>
                <w:szCs w:val="18"/>
              </w:rPr>
            </w:pPr>
            <w:r>
              <w:rPr>
                <w:szCs w:val="18"/>
              </w:rPr>
              <w:t>10</w:t>
            </w:r>
          </w:p>
        </w:tc>
        <w:tc>
          <w:tcPr>
            <w:tcW w:w="3527" w:type="dxa"/>
          </w:tcPr>
          <w:p w:rsidR="00C420B7" w:rsidRDefault="00C420B7" w:rsidP="009D7C35">
            <w:pPr>
              <w:spacing w:line="400" w:lineRule="exact"/>
              <w:rPr>
                <w:rFonts w:ascii="宋体" w:hAnsi="宋体"/>
                <w:szCs w:val="18"/>
              </w:rPr>
            </w:pPr>
            <w:r>
              <w:rPr>
                <w:rFonts w:hint="eastAsia"/>
                <w:szCs w:val="18"/>
              </w:rPr>
              <w:t>工作台最小移动当量</w:t>
            </w:r>
            <w:r>
              <w:rPr>
                <w:rFonts w:ascii="宋体" w:hAnsi="宋体" w:hint="eastAsia"/>
                <w:szCs w:val="18"/>
              </w:rPr>
              <w:t>（㎜）</w:t>
            </w:r>
          </w:p>
        </w:tc>
        <w:tc>
          <w:tcPr>
            <w:tcW w:w="4605" w:type="dxa"/>
          </w:tcPr>
          <w:p w:rsidR="00C420B7" w:rsidRDefault="00C420B7" w:rsidP="009D7C35">
            <w:pPr>
              <w:spacing w:line="400" w:lineRule="exact"/>
              <w:rPr>
                <w:rFonts w:ascii="宋体" w:hAnsi="宋体"/>
                <w:szCs w:val="18"/>
              </w:rPr>
            </w:pPr>
            <w:r>
              <w:rPr>
                <w:rFonts w:ascii="宋体" w:hAnsi="宋体" w:hint="eastAsia"/>
                <w:szCs w:val="18"/>
              </w:rPr>
              <w:t>0.001</w:t>
            </w:r>
          </w:p>
        </w:tc>
      </w:tr>
      <w:tr w:rsidR="00C420B7" w:rsidTr="00EB635F">
        <w:tc>
          <w:tcPr>
            <w:tcW w:w="776" w:type="dxa"/>
          </w:tcPr>
          <w:p w:rsidR="00C420B7" w:rsidRDefault="00C420B7" w:rsidP="009D7C35">
            <w:pPr>
              <w:spacing w:line="400" w:lineRule="exact"/>
              <w:ind w:firstLineChars="100" w:firstLine="210"/>
              <w:rPr>
                <w:szCs w:val="18"/>
              </w:rPr>
            </w:pPr>
            <w:r>
              <w:rPr>
                <w:szCs w:val="18"/>
              </w:rPr>
              <w:t>11</w:t>
            </w:r>
          </w:p>
        </w:tc>
        <w:tc>
          <w:tcPr>
            <w:tcW w:w="3527" w:type="dxa"/>
          </w:tcPr>
          <w:p w:rsidR="00C420B7" w:rsidRDefault="00C420B7" w:rsidP="009D7C35">
            <w:pPr>
              <w:spacing w:line="400" w:lineRule="exact"/>
              <w:rPr>
                <w:szCs w:val="18"/>
              </w:rPr>
            </w:pPr>
            <w:r>
              <w:rPr>
                <w:rFonts w:ascii="宋体" w:hAnsi="宋体" w:hint="eastAsia"/>
                <w:szCs w:val="18"/>
              </w:rPr>
              <w:t>电极丝直径（㎜）</w:t>
            </w:r>
          </w:p>
        </w:tc>
        <w:tc>
          <w:tcPr>
            <w:tcW w:w="4605" w:type="dxa"/>
          </w:tcPr>
          <w:p w:rsidR="00C420B7" w:rsidRDefault="00C420B7" w:rsidP="009D7C35">
            <w:pPr>
              <w:spacing w:line="400" w:lineRule="exact"/>
              <w:rPr>
                <w:szCs w:val="18"/>
              </w:rPr>
            </w:pPr>
            <w:r>
              <w:rPr>
                <w:rFonts w:ascii="宋体" w:hAnsi="宋体" w:hint="eastAsia"/>
                <w:szCs w:val="18"/>
              </w:rPr>
              <w:t>∮0.10 -∮0.25</w:t>
            </w:r>
          </w:p>
        </w:tc>
      </w:tr>
      <w:tr w:rsidR="00C420B7" w:rsidTr="00EB635F">
        <w:tc>
          <w:tcPr>
            <w:tcW w:w="776" w:type="dxa"/>
          </w:tcPr>
          <w:p w:rsidR="00C420B7" w:rsidRDefault="00C420B7" w:rsidP="009D7C35">
            <w:pPr>
              <w:spacing w:line="400" w:lineRule="exact"/>
              <w:ind w:firstLineChars="100" w:firstLine="210"/>
              <w:rPr>
                <w:szCs w:val="18"/>
              </w:rPr>
            </w:pPr>
            <w:r>
              <w:rPr>
                <w:szCs w:val="18"/>
              </w:rPr>
              <w:t>1</w:t>
            </w:r>
            <w:r>
              <w:rPr>
                <w:rFonts w:hint="eastAsia"/>
                <w:szCs w:val="18"/>
              </w:rPr>
              <w:t>2</w:t>
            </w:r>
          </w:p>
        </w:tc>
        <w:tc>
          <w:tcPr>
            <w:tcW w:w="3527" w:type="dxa"/>
          </w:tcPr>
          <w:p w:rsidR="00C420B7" w:rsidRDefault="00C420B7" w:rsidP="009D7C35">
            <w:pPr>
              <w:spacing w:line="400" w:lineRule="exact"/>
              <w:rPr>
                <w:szCs w:val="18"/>
              </w:rPr>
            </w:pPr>
            <w:r>
              <w:rPr>
                <w:rFonts w:ascii="宋体" w:hAnsi="宋体" w:hint="eastAsia"/>
                <w:szCs w:val="18"/>
              </w:rPr>
              <w:t>加工峰值电流(A)</w:t>
            </w:r>
          </w:p>
        </w:tc>
        <w:tc>
          <w:tcPr>
            <w:tcW w:w="4605" w:type="dxa"/>
          </w:tcPr>
          <w:p w:rsidR="00C420B7" w:rsidRDefault="00C420B7" w:rsidP="009D7C35">
            <w:pPr>
              <w:spacing w:line="400" w:lineRule="exact"/>
              <w:rPr>
                <w:rFonts w:ascii="宋体" w:hAnsi="宋体"/>
                <w:szCs w:val="18"/>
              </w:rPr>
            </w:pPr>
            <w:r>
              <w:rPr>
                <w:rFonts w:ascii="宋体" w:hAnsi="宋体" w:hint="eastAsia"/>
                <w:szCs w:val="18"/>
              </w:rPr>
              <w:t>6  (注;加工峰值电流 45 – 65)</w:t>
            </w:r>
          </w:p>
        </w:tc>
      </w:tr>
      <w:tr w:rsidR="00C420B7" w:rsidTr="00EB635F">
        <w:tc>
          <w:tcPr>
            <w:tcW w:w="776" w:type="dxa"/>
          </w:tcPr>
          <w:p w:rsidR="00C420B7" w:rsidRDefault="00C420B7" w:rsidP="009D7C35">
            <w:pPr>
              <w:spacing w:line="400" w:lineRule="exact"/>
              <w:ind w:firstLineChars="100" w:firstLine="210"/>
              <w:rPr>
                <w:szCs w:val="18"/>
              </w:rPr>
            </w:pPr>
            <w:r>
              <w:rPr>
                <w:szCs w:val="18"/>
              </w:rPr>
              <w:t>1</w:t>
            </w:r>
            <w:r>
              <w:rPr>
                <w:rFonts w:hint="eastAsia"/>
                <w:szCs w:val="18"/>
              </w:rPr>
              <w:t>3</w:t>
            </w:r>
          </w:p>
        </w:tc>
        <w:tc>
          <w:tcPr>
            <w:tcW w:w="3527" w:type="dxa"/>
          </w:tcPr>
          <w:p w:rsidR="00C420B7" w:rsidRDefault="00C420B7" w:rsidP="009D7C35">
            <w:pPr>
              <w:spacing w:line="400" w:lineRule="exact"/>
              <w:rPr>
                <w:szCs w:val="18"/>
              </w:rPr>
            </w:pPr>
            <w:r>
              <w:rPr>
                <w:rFonts w:hint="eastAsia"/>
                <w:szCs w:val="18"/>
              </w:rPr>
              <w:t>工作电压（</w:t>
            </w:r>
            <w:r>
              <w:rPr>
                <w:rFonts w:hint="eastAsia"/>
                <w:szCs w:val="18"/>
              </w:rPr>
              <w:t>V</w:t>
            </w:r>
            <w:r>
              <w:rPr>
                <w:rFonts w:hint="eastAsia"/>
                <w:szCs w:val="18"/>
              </w:rPr>
              <w:t>）</w:t>
            </w:r>
          </w:p>
        </w:tc>
        <w:tc>
          <w:tcPr>
            <w:tcW w:w="4605" w:type="dxa"/>
          </w:tcPr>
          <w:p w:rsidR="00C420B7" w:rsidRDefault="00C420B7" w:rsidP="009D7C35">
            <w:pPr>
              <w:spacing w:line="400" w:lineRule="exact"/>
              <w:rPr>
                <w:szCs w:val="18"/>
              </w:rPr>
            </w:pPr>
            <w:r>
              <w:rPr>
                <w:rFonts w:hint="eastAsia"/>
                <w:szCs w:val="18"/>
              </w:rPr>
              <w:t>110</w:t>
            </w:r>
          </w:p>
        </w:tc>
      </w:tr>
      <w:tr w:rsidR="00C420B7" w:rsidTr="00EB635F">
        <w:tc>
          <w:tcPr>
            <w:tcW w:w="776" w:type="dxa"/>
          </w:tcPr>
          <w:p w:rsidR="00C420B7" w:rsidRDefault="00C420B7" w:rsidP="009D7C35">
            <w:pPr>
              <w:spacing w:line="400" w:lineRule="exact"/>
              <w:ind w:firstLineChars="100" w:firstLine="210"/>
              <w:rPr>
                <w:szCs w:val="18"/>
              </w:rPr>
            </w:pPr>
            <w:r>
              <w:rPr>
                <w:szCs w:val="18"/>
              </w:rPr>
              <w:t>1</w:t>
            </w:r>
            <w:r>
              <w:rPr>
                <w:rFonts w:hint="eastAsia"/>
                <w:szCs w:val="18"/>
              </w:rPr>
              <w:t>4</w:t>
            </w:r>
          </w:p>
        </w:tc>
        <w:tc>
          <w:tcPr>
            <w:tcW w:w="3527" w:type="dxa"/>
          </w:tcPr>
          <w:p w:rsidR="00C420B7" w:rsidRDefault="00C420B7" w:rsidP="009D7C35">
            <w:pPr>
              <w:spacing w:line="400" w:lineRule="exact"/>
              <w:rPr>
                <w:szCs w:val="18"/>
              </w:rPr>
            </w:pPr>
            <w:r>
              <w:rPr>
                <w:rFonts w:ascii="宋体" w:hAnsi="宋体" w:hint="eastAsia"/>
                <w:szCs w:val="18"/>
              </w:rPr>
              <w:t>脉冲宽度（5档可调）(µｓ)</w:t>
            </w:r>
          </w:p>
        </w:tc>
        <w:tc>
          <w:tcPr>
            <w:tcW w:w="4605" w:type="dxa"/>
          </w:tcPr>
          <w:p w:rsidR="00C420B7" w:rsidRDefault="00C420B7" w:rsidP="009D7C35">
            <w:pPr>
              <w:spacing w:line="400" w:lineRule="exact"/>
              <w:rPr>
                <w:szCs w:val="18"/>
              </w:rPr>
            </w:pPr>
            <w:r>
              <w:rPr>
                <w:rFonts w:ascii="宋体" w:hAnsi="宋体" w:hint="eastAsia"/>
                <w:szCs w:val="18"/>
              </w:rPr>
              <w:t>1- 99</w:t>
            </w:r>
          </w:p>
        </w:tc>
      </w:tr>
      <w:tr w:rsidR="00C420B7" w:rsidTr="00EB635F">
        <w:tc>
          <w:tcPr>
            <w:tcW w:w="776" w:type="dxa"/>
          </w:tcPr>
          <w:p w:rsidR="00C420B7" w:rsidRDefault="00C420B7" w:rsidP="009D7C35">
            <w:pPr>
              <w:spacing w:line="400" w:lineRule="exact"/>
              <w:ind w:firstLineChars="100" w:firstLine="210"/>
              <w:rPr>
                <w:szCs w:val="18"/>
              </w:rPr>
            </w:pPr>
            <w:r>
              <w:rPr>
                <w:szCs w:val="18"/>
              </w:rPr>
              <w:t>1</w:t>
            </w:r>
            <w:r>
              <w:rPr>
                <w:rFonts w:hint="eastAsia"/>
                <w:szCs w:val="18"/>
              </w:rPr>
              <w:t>5</w:t>
            </w:r>
          </w:p>
        </w:tc>
        <w:tc>
          <w:tcPr>
            <w:tcW w:w="3527" w:type="dxa"/>
          </w:tcPr>
          <w:p w:rsidR="00C420B7" w:rsidRDefault="00C420B7" w:rsidP="009D7C35">
            <w:pPr>
              <w:spacing w:line="400" w:lineRule="exact"/>
              <w:rPr>
                <w:rFonts w:ascii="宋体" w:hAnsi="宋体"/>
                <w:szCs w:val="18"/>
              </w:rPr>
            </w:pPr>
            <w:r>
              <w:rPr>
                <w:rFonts w:ascii="宋体" w:hAnsi="宋体" w:hint="eastAsia"/>
                <w:szCs w:val="18"/>
              </w:rPr>
              <w:t>脉冲间隔连续可调</w:t>
            </w:r>
          </w:p>
        </w:tc>
        <w:tc>
          <w:tcPr>
            <w:tcW w:w="4605" w:type="dxa"/>
          </w:tcPr>
          <w:p w:rsidR="00C420B7" w:rsidRDefault="00C420B7" w:rsidP="009D7C35">
            <w:pPr>
              <w:spacing w:line="400" w:lineRule="exact"/>
              <w:rPr>
                <w:szCs w:val="18"/>
              </w:rPr>
            </w:pPr>
            <w:r>
              <w:rPr>
                <w:rFonts w:ascii="宋体" w:hAnsi="宋体" w:hint="eastAsia"/>
                <w:szCs w:val="18"/>
              </w:rPr>
              <w:t>1:2－1:5  （脉宽 : 脉间）</w:t>
            </w:r>
          </w:p>
        </w:tc>
      </w:tr>
      <w:tr w:rsidR="00C420B7" w:rsidTr="00EB635F">
        <w:tc>
          <w:tcPr>
            <w:tcW w:w="776" w:type="dxa"/>
          </w:tcPr>
          <w:p w:rsidR="00C420B7" w:rsidRDefault="00C420B7" w:rsidP="009D7C35">
            <w:pPr>
              <w:spacing w:line="400" w:lineRule="exact"/>
              <w:ind w:firstLineChars="100" w:firstLine="210"/>
              <w:rPr>
                <w:szCs w:val="18"/>
              </w:rPr>
            </w:pPr>
            <w:r>
              <w:rPr>
                <w:szCs w:val="18"/>
              </w:rPr>
              <w:t>1</w:t>
            </w:r>
            <w:r>
              <w:rPr>
                <w:rFonts w:hint="eastAsia"/>
                <w:szCs w:val="18"/>
              </w:rPr>
              <w:t>6</w:t>
            </w:r>
          </w:p>
        </w:tc>
        <w:tc>
          <w:tcPr>
            <w:tcW w:w="3527" w:type="dxa"/>
          </w:tcPr>
          <w:p w:rsidR="00C420B7" w:rsidRDefault="00C420B7" w:rsidP="009D7C35">
            <w:pPr>
              <w:spacing w:line="400" w:lineRule="exact"/>
              <w:rPr>
                <w:szCs w:val="18"/>
              </w:rPr>
            </w:pPr>
            <w:r>
              <w:rPr>
                <w:rFonts w:hint="eastAsia"/>
                <w:szCs w:val="18"/>
              </w:rPr>
              <w:t>电源工作电压</w:t>
            </w:r>
          </w:p>
        </w:tc>
        <w:tc>
          <w:tcPr>
            <w:tcW w:w="4605" w:type="dxa"/>
          </w:tcPr>
          <w:p w:rsidR="00C420B7" w:rsidRDefault="00C420B7" w:rsidP="009D7C35">
            <w:pPr>
              <w:spacing w:line="400" w:lineRule="exact"/>
              <w:rPr>
                <w:szCs w:val="18"/>
              </w:rPr>
            </w:pPr>
            <w:r>
              <w:rPr>
                <w:szCs w:val="18"/>
              </w:rPr>
              <w:t>(</w:t>
            </w:r>
            <w:r>
              <w:rPr>
                <w:rFonts w:hint="eastAsia"/>
                <w:szCs w:val="18"/>
              </w:rPr>
              <w:t>22</w:t>
            </w:r>
            <w:r>
              <w:rPr>
                <w:szCs w:val="18"/>
              </w:rPr>
              <w:t>0Va</w:t>
            </w:r>
            <w:r>
              <w:rPr>
                <w:rFonts w:ascii="宋体" w:hAnsi="宋体" w:hint="eastAsia"/>
                <w:szCs w:val="18"/>
              </w:rPr>
              <w:t>c±5﹪ 50Hｚ)</w:t>
            </w:r>
          </w:p>
        </w:tc>
      </w:tr>
      <w:tr w:rsidR="00C420B7" w:rsidTr="00EB635F">
        <w:tc>
          <w:tcPr>
            <w:tcW w:w="776" w:type="dxa"/>
          </w:tcPr>
          <w:p w:rsidR="00C420B7" w:rsidRDefault="00C420B7" w:rsidP="009D7C35">
            <w:pPr>
              <w:spacing w:line="400" w:lineRule="exact"/>
              <w:ind w:firstLineChars="100" w:firstLine="210"/>
              <w:rPr>
                <w:szCs w:val="18"/>
              </w:rPr>
            </w:pPr>
            <w:r>
              <w:rPr>
                <w:szCs w:val="18"/>
              </w:rPr>
              <w:t>1</w:t>
            </w:r>
            <w:r>
              <w:rPr>
                <w:rFonts w:hint="eastAsia"/>
                <w:szCs w:val="18"/>
              </w:rPr>
              <w:t>7</w:t>
            </w:r>
          </w:p>
        </w:tc>
        <w:tc>
          <w:tcPr>
            <w:tcW w:w="3527" w:type="dxa"/>
          </w:tcPr>
          <w:p w:rsidR="00C420B7" w:rsidRDefault="00C420B7" w:rsidP="009D7C35">
            <w:pPr>
              <w:spacing w:line="400" w:lineRule="exact"/>
              <w:rPr>
                <w:szCs w:val="18"/>
              </w:rPr>
            </w:pPr>
            <w:r>
              <w:rPr>
                <w:rFonts w:hint="eastAsia"/>
                <w:szCs w:val="18"/>
              </w:rPr>
              <w:t>机床功率</w:t>
            </w:r>
          </w:p>
        </w:tc>
        <w:tc>
          <w:tcPr>
            <w:tcW w:w="4605" w:type="dxa"/>
          </w:tcPr>
          <w:p w:rsidR="00C420B7" w:rsidRDefault="00C420B7" w:rsidP="009D7C35">
            <w:pPr>
              <w:spacing w:line="400" w:lineRule="exact"/>
              <w:rPr>
                <w:szCs w:val="18"/>
              </w:rPr>
            </w:pPr>
            <w:r>
              <w:rPr>
                <w:rFonts w:ascii="宋体" w:hAnsi="宋体" w:hint="eastAsia"/>
                <w:szCs w:val="18"/>
              </w:rPr>
              <w:t>≤2</w:t>
            </w:r>
            <w:r>
              <w:rPr>
                <w:szCs w:val="18"/>
              </w:rPr>
              <w:t>KVA</w:t>
            </w:r>
          </w:p>
        </w:tc>
      </w:tr>
      <w:tr w:rsidR="00C420B7" w:rsidTr="00EB635F">
        <w:tc>
          <w:tcPr>
            <w:tcW w:w="776" w:type="dxa"/>
          </w:tcPr>
          <w:p w:rsidR="00C420B7" w:rsidRDefault="00C420B7" w:rsidP="009D7C35">
            <w:pPr>
              <w:spacing w:line="400" w:lineRule="exact"/>
              <w:ind w:firstLineChars="100" w:firstLine="210"/>
              <w:rPr>
                <w:szCs w:val="18"/>
              </w:rPr>
            </w:pPr>
            <w:r>
              <w:rPr>
                <w:rFonts w:hint="eastAsia"/>
                <w:szCs w:val="18"/>
              </w:rPr>
              <w:t>18</w:t>
            </w:r>
          </w:p>
        </w:tc>
        <w:tc>
          <w:tcPr>
            <w:tcW w:w="3527" w:type="dxa"/>
          </w:tcPr>
          <w:p w:rsidR="00C420B7" w:rsidRDefault="00C420B7" w:rsidP="009D7C35">
            <w:pPr>
              <w:spacing w:line="400" w:lineRule="exact"/>
              <w:rPr>
                <w:szCs w:val="18"/>
              </w:rPr>
            </w:pPr>
            <w:r>
              <w:rPr>
                <w:rFonts w:hint="eastAsia"/>
                <w:szCs w:val="18"/>
              </w:rPr>
              <w:t>机床总重</w:t>
            </w:r>
          </w:p>
        </w:tc>
        <w:tc>
          <w:tcPr>
            <w:tcW w:w="4605" w:type="dxa"/>
          </w:tcPr>
          <w:p w:rsidR="00C420B7" w:rsidRDefault="00C420B7" w:rsidP="009D7C35">
            <w:pPr>
              <w:spacing w:line="400" w:lineRule="exact"/>
              <w:rPr>
                <w:rFonts w:ascii="宋体" w:hAnsi="宋体"/>
                <w:szCs w:val="18"/>
              </w:rPr>
            </w:pPr>
            <w:r>
              <w:rPr>
                <w:rFonts w:ascii="宋体" w:hAnsi="宋体" w:hint="eastAsia"/>
                <w:szCs w:val="18"/>
              </w:rPr>
              <w:t xml:space="preserve">2500KG    </w:t>
            </w:r>
          </w:p>
        </w:tc>
      </w:tr>
    </w:tbl>
    <w:p w:rsidR="00C420B7" w:rsidRDefault="00C420B7" w:rsidP="00F31ED8">
      <w:pPr>
        <w:tabs>
          <w:tab w:val="left" w:pos="567"/>
        </w:tabs>
        <w:spacing w:line="440" w:lineRule="atLeast"/>
        <w:rPr>
          <w:rFonts w:ascii="宋体" w:hAnsi="宋体"/>
          <w:sz w:val="24"/>
          <w:szCs w:val="24"/>
        </w:rPr>
      </w:pPr>
    </w:p>
    <w:p w:rsidR="001A20F4" w:rsidRPr="005B6453" w:rsidRDefault="00F31ED8" w:rsidP="00F31ED8">
      <w:pPr>
        <w:tabs>
          <w:tab w:val="left" w:pos="567"/>
        </w:tabs>
        <w:spacing w:line="440" w:lineRule="atLeast"/>
        <w:rPr>
          <w:rFonts w:ascii="宋体" w:hAnsi="宋体"/>
          <w:b/>
          <w:sz w:val="24"/>
          <w:szCs w:val="24"/>
        </w:rPr>
      </w:pPr>
      <w:r>
        <w:rPr>
          <w:rFonts w:ascii="宋体" w:hAnsi="宋体" w:hint="eastAsia"/>
          <w:b/>
          <w:sz w:val="24"/>
          <w:szCs w:val="24"/>
        </w:rPr>
        <w:t>三、</w:t>
      </w:r>
      <w:r w:rsidR="001A20F4" w:rsidRPr="005B6453">
        <w:rPr>
          <w:rFonts w:ascii="宋体" w:hAnsi="宋体" w:hint="eastAsia"/>
          <w:b/>
          <w:sz w:val="24"/>
          <w:szCs w:val="24"/>
        </w:rPr>
        <w:t>安装、验收及提出异议的时间和方法</w:t>
      </w:r>
      <w:r w:rsidR="001A20F4" w:rsidRPr="005B6453">
        <w:rPr>
          <w:rFonts w:ascii="宋体" w:hAnsi="宋体"/>
          <w:b/>
          <w:sz w:val="24"/>
          <w:szCs w:val="24"/>
        </w:rPr>
        <w:t xml:space="preserve"> </w:t>
      </w:r>
    </w:p>
    <w:p w:rsidR="001A20F4" w:rsidRPr="005B6453" w:rsidRDefault="001A20F4" w:rsidP="001A20F4">
      <w:pPr>
        <w:tabs>
          <w:tab w:val="left" w:pos="540"/>
        </w:tabs>
        <w:spacing w:line="440" w:lineRule="atLeast"/>
        <w:ind w:firstLineChars="200" w:firstLine="480"/>
        <w:rPr>
          <w:rFonts w:ascii="宋体" w:cs="Arial"/>
          <w:sz w:val="24"/>
          <w:szCs w:val="24"/>
        </w:rPr>
      </w:pPr>
      <w:r>
        <w:rPr>
          <w:rFonts w:ascii="宋体" w:hAnsi="宋体" w:cs="Arial"/>
          <w:sz w:val="24"/>
          <w:szCs w:val="24"/>
        </w:rPr>
        <w:t>1</w:t>
      </w:r>
      <w:r>
        <w:rPr>
          <w:rFonts w:ascii="宋体" w:hAnsi="宋体" w:cs="Arial" w:hint="eastAsia"/>
          <w:sz w:val="24"/>
          <w:szCs w:val="24"/>
        </w:rPr>
        <w:t>、</w:t>
      </w:r>
      <w:r w:rsidRPr="005B6453">
        <w:rPr>
          <w:rFonts w:ascii="宋体" w:hAnsi="宋体" w:cs="Arial" w:hint="eastAsia"/>
          <w:sz w:val="24"/>
          <w:szCs w:val="24"/>
        </w:rPr>
        <w:t>乙方交付设备后，</w:t>
      </w:r>
      <w:r w:rsidRPr="005B6453">
        <w:rPr>
          <w:rFonts w:ascii="宋体" w:hAnsi="宋体" w:cs="Arial"/>
          <w:sz w:val="24"/>
          <w:szCs w:val="24"/>
        </w:rPr>
        <w:t xml:space="preserve"> </w:t>
      </w:r>
      <w:r w:rsidR="00F31ED8">
        <w:rPr>
          <w:rFonts w:ascii="宋体" w:hAnsi="宋体" w:cs="Arial" w:hint="eastAsia"/>
          <w:sz w:val="24"/>
          <w:szCs w:val="24"/>
        </w:rPr>
        <w:t>乙</w:t>
      </w:r>
      <w:r>
        <w:rPr>
          <w:rFonts w:ascii="宋体" w:hAnsi="宋体" w:cs="Arial" w:hint="eastAsia"/>
          <w:sz w:val="24"/>
          <w:szCs w:val="24"/>
        </w:rPr>
        <w:t>方</w:t>
      </w:r>
      <w:r w:rsidRPr="005B6453">
        <w:rPr>
          <w:rFonts w:ascii="宋体" w:hAnsi="宋体" w:cs="Arial" w:hint="eastAsia"/>
          <w:sz w:val="24"/>
          <w:szCs w:val="24"/>
        </w:rPr>
        <w:t>负责安装调试</w:t>
      </w:r>
      <w:r w:rsidRPr="005B6453">
        <w:rPr>
          <w:rFonts w:ascii="宋体" w:cs="Arial"/>
          <w:sz w:val="24"/>
          <w:szCs w:val="24"/>
        </w:rPr>
        <w:t>,</w:t>
      </w:r>
      <w:r>
        <w:rPr>
          <w:rFonts w:ascii="宋体" w:hAnsi="宋体" w:cs="Arial" w:hint="eastAsia"/>
          <w:sz w:val="24"/>
          <w:szCs w:val="24"/>
        </w:rPr>
        <w:t>甲方负责</w:t>
      </w:r>
      <w:r w:rsidR="00F31ED8">
        <w:rPr>
          <w:rFonts w:ascii="宋体" w:hAnsi="宋体" w:cs="Arial" w:hint="eastAsia"/>
          <w:sz w:val="24"/>
          <w:szCs w:val="24"/>
        </w:rPr>
        <w:t>验收，此项目属于交钥匙工程</w:t>
      </w:r>
      <w:r>
        <w:rPr>
          <w:rFonts w:ascii="宋体" w:hAnsi="宋体" w:cs="Arial" w:hint="eastAsia"/>
          <w:sz w:val="24"/>
          <w:szCs w:val="24"/>
        </w:rPr>
        <w:t>。</w:t>
      </w:r>
      <w:r w:rsidRPr="005B6453">
        <w:rPr>
          <w:rFonts w:ascii="宋体" w:hAnsi="宋体" w:cs="Arial" w:hint="eastAsia"/>
          <w:sz w:val="24"/>
          <w:szCs w:val="24"/>
        </w:rPr>
        <w:t>所供设备达到合同质量标准，设备连续试运行满</w:t>
      </w:r>
      <w:r w:rsidRPr="005B6453">
        <w:rPr>
          <w:rFonts w:ascii="宋体" w:hAnsi="宋体" w:cs="Arial"/>
          <w:sz w:val="24"/>
          <w:szCs w:val="24"/>
        </w:rPr>
        <w:t>30</w:t>
      </w:r>
      <w:r w:rsidRPr="005B6453">
        <w:rPr>
          <w:rFonts w:ascii="宋体" w:hAnsi="宋体" w:cs="Arial" w:hint="eastAsia"/>
          <w:sz w:val="24"/>
          <w:szCs w:val="24"/>
        </w:rPr>
        <w:t>天，运行正常，甲方安排设备验收。甲方在验收中如发现设备不符合合同约定、国家规定或行业标准，则可以在</w:t>
      </w:r>
      <w:r w:rsidRPr="005B6453">
        <w:rPr>
          <w:rFonts w:ascii="宋体" w:hAnsi="宋体" w:cs="Arial"/>
          <w:sz w:val="24"/>
          <w:szCs w:val="24"/>
        </w:rPr>
        <w:t>30</w:t>
      </w:r>
      <w:r w:rsidRPr="005B6453">
        <w:rPr>
          <w:rFonts w:ascii="宋体" w:hAnsi="宋体" w:cs="Arial" w:hint="eastAsia"/>
          <w:sz w:val="24"/>
          <w:szCs w:val="24"/>
        </w:rPr>
        <w:t>日内向乙方提出书面异议，</w:t>
      </w:r>
      <w:r w:rsidRPr="005B6453">
        <w:rPr>
          <w:rFonts w:cs="宋体" w:hint="eastAsia"/>
          <w:sz w:val="24"/>
          <w:szCs w:val="24"/>
        </w:rPr>
        <w:t>并要求乙方在</w:t>
      </w:r>
      <w:r w:rsidRPr="005B6453">
        <w:rPr>
          <w:rFonts w:cs="宋体"/>
          <w:sz w:val="24"/>
          <w:szCs w:val="24"/>
        </w:rPr>
        <w:t xml:space="preserve"> 30</w:t>
      </w:r>
      <w:r w:rsidRPr="005B6453">
        <w:rPr>
          <w:rFonts w:cs="宋体" w:hint="eastAsia"/>
          <w:sz w:val="24"/>
          <w:szCs w:val="24"/>
        </w:rPr>
        <w:t>天内完成整改。</w:t>
      </w:r>
      <w:r w:rsidRPr="005B6453">
        <w:rPr>
          <w:rFonts w:ascii="宋体" w:hAnsi="宋体" w:cs="Arial" w:hint="eastAsia"/>
          <w:sz w:val="24"/>
          <w:szCs w:val="24"/>
        </w:rPr>
        <w:t>若甲方要求乙方换货的，则乙方应于</w:t>
      </w:r>
      <w:r w:rsidRPr="005B6453">
        <w:rPr>
          <w:rFonts w:ascii="宋体" w:hAnsi="宋体" w:cs="Arial"/>
          <w:sz w:val="24"/>
          <w:szCs w:val="24"/>
        </w:rPr>
        <w:t xml:space="preserve"> 1</w:t>
      </w:r>
      <w:r w:rsidRPr="005B6453">
        <w:rPr>
          <w:rFonts w:ascii="宋体" w:cs="Arial"/>
          <w:sz w:val="24"/>
          <w:szCs w:val="24"/>
        </w:rPr>
        <w:t>0</w:t>
      </w:r>
      <w:r w:rsidRPr="005B6453">
        <w:rPr>
          <w:rFonts w:ascii="宋体" w:hAnsi="宋体" w:cs="Arial" w:hint="eastAsia"/>
          <w:sz w:val="24"/>
          <w:szCs w:val="24"/>
        </w:rPr>
        <w:t>日内重新提供设备，若乙方未能按时履行前述换货义务，或者经一次换货后，设备仍无法全部通过验收，则甲方有权解</w:t>
      </w:r>
      <w:r w:rsidRPr="005B6453">
        <w:rPr>
          <w:rFonts w:ascii="宋体" w:hAnsi="宋体" w:cs="Arial" w:hint="eastAsia"/>
          <w:sz w:val="24"/>
          <w:szCs w:val="24"/>
        </w:rPr>
        <w:lastRenderedPageBreak/>
        <w:t>除本合同，乙方另需支付合同总价款</w:t>
      </w:r>
      <w:r w:rsidRPr="005B6453">
        <w:rPr>
          <w:rFonts w:ascii="宋体" w:hAnsi="宋体" w:cs="Arial"/>
          <w:sz w:val="24"/>
          <w:szCs w:val="24"/>
        </w:rPr>
        <w:t xml:space="preserve"> 20% </w:t>
      </w:r>
      <w:r w:rsidRPr="005B6453">
        <w:rPr>
          <w:rFonts w:ascii="宋体" w:hAnsi="宋体" w:cs="Arial" w:hint="eastAsia"/>
          <w:sz w:val="24"/>
          <w:szCs w:val="24"/>
        </w:rPr>
        <w:t>的违约金。同时乙方还应向甲方返还全部已付款（若有）。</w:t>
      </w:r>
    </w:p>
    <w:p w:rsidR="001A20F4" w:rsidRPr="005B6453" w:rsidRDefault="001A20F4" w:rsidP="001A20F4">
      <w:pPr>
        <w:tabs>
          <w:tab w:val="left" w:pos="540"/>
        </w:tabs>
        <w:spacing w:line="440" w:lineRule="atLeast"/>
        <w:ind w:firstLineChars="200" w:firstLine="480"/>
        <w:rPr>
          <w:rFonts w:ascii="宋体" w:cs="Arial"/>
          <w:sz w:val="24"/>
          <w:szCs w:val="24"/>
        </w:rPr>
      </w:pPr>
      <w:r>
        <w:rPr>
          <w:rFonts w:ascii="宋体" w:hAnsi="宋体" w:cs="Arial"/>
          <w:sz w:val="24"/>
          <w:szCs w:val="24"/>
        </w:rPr>
        <w:t>2</w:t>
      </w:r>
      <w:r>
        <w:rPr>
          <w:rFonts w:ascii="宋体" w:hAnsi="宋体" w:cs="Arial" w:hint="eastAsia"/>
          <w:sz w:val="24"/>
          <w:szCs w:val="24"/>
        </w:rPr>
        <w:t>、</w:t>
      </w:r>
      <w:r w:rsidRPr="00080359">
        <w:rPr>
          <w:rFonts w:ascii="宋体" w:hAnsi="宋体" w:cs="Arial" w:hint="eastAsia"/>
          <w:sz w:val="24"/>
          <w:szCs w:val="24"/>
        </w:rPr>
        <w:t>乙方达不到技术质量标准</w:t>
      </w:r>
      <w:r w:rsidRPr="00080359">
        <w:rPr>
          <w:rFonts w:ascii="宋体" w:cs="Arial"/>
          <w:sz w:val="24"/>
          <w:szCs w:val="24"/>
        </w:rPr>
        <w:t>,</w:t>
      </w:r>
      <w:r w:rsidRPr="00080359">
        <w:rPr>
          <w:rFonts w:ascii="宋体" w:hAnsi="宋体" w:cs="Arial" w:hint="eastAsia"/>
          <w:sz w:val="24"/>
          <w:szCs w:val="24"/>
        </w:rPr>
        <w:t>但甲方可降价接受</w:t>
      </w:r>
      <w:r w:rsidRPr="00080359">
        <w:rPr>
          <w:rFonts w:ascii="宋体" w:cs="Arial"/>
          <w:sz w:val="24"/>
          <w:szCs w:val="24"/>
        </w:rPr>
        <w:t>,</w:t>
      </w:r>
      <w:r w:rsidRPr="00080359">
        <w:rPr>
          <w:rFonts w:ascii="宋体" w:hAnsi="宋体" w:cs="Arial" w:hint="eastAsia"/>
          <w:sz w:val="24"/>
          <w:szCs w:val="24"/>
        </w:rPr>
        <w:t>乙方承担合同总额</w:t>
      </w:r>
      <w:r w:rsidRPr="00080359">
        <w:rPr>
          <w:rFonts w:ascii="宋体" w:hAnsi="宋体" w:cs="Arial"/>
          <w:sz w:val="24"/>
          <w:szCs w:val="24"/>
        </w:rPr>
        <w:t>10%</w:t>
      </w:r>
      <w:r w:rsidRPr="00080359">
        <w:rPr>
          <w:rFonts w:ascii="宋体" w:hAnsi="宋体" w:cs="Arial" w:hint="eastAsia"/>
          <w:sz w:val="24"/>
          <w:szCs w:val="24"/>
        </w:rPr>
        <w:t>的违约金。</w:t>
      </w:r>
    </w:p>
    <w:p w:rsidR="001A20F4" w:rsidRPr="005B6453" w:rsidRDefault="001A20F4" w:rsidP="001A20F4">
      <w:pPr>
        <w:tabs>
          <w:tab w:val="left" w:pos="540"/>
        </w:tabs>
        <w:spacing w:line="440" w:lineRule="atLeast"/>
        <w:ind w:firstLineChars="200" w:firstLine="480"/>
        <w:rPr>
          <w:rFonts w:ascii="宋体" w:cs="Arial"/>
          <w:sz w:val="24"/>
          <w:szCs w:val="24"/>
        </w:rPr>
      </w:pPr>
      <w:r>
        <w:rPr>
          <w:rFonts w:ascii="宋体" w:hAnsi="宋体" w:cs="Arial"/>
          <w:sz w:val="24"/>
          <w:szCs w:val="24"/>
        </w:rPr>
        <w:t>3</w:t>
      </w:r>
      <w:r>
        <w:rPr>
          <w:rFonts w:ascii="宋体" w:hAnsi="宋体" w:cs="Arial" w:hint="eastAsia"/>
          <w:sz w:val="24"/>
          <w:szCs w:val="24"/>
        </w:rPr>
        <w:t>、</w:t>
      </w:r>
      <w:r w:rsidRPr="005B6453">
        <w:rPr>
          <w:rFonts w:ascii="宋体" w:hAnsi="宋体" w:cs="Arial" w:hint="eastAsia"/>
          <w:sz w:val="24"/>
          <w:szCs w:val="24"/>
        </w:rPr>
        <w:t>设备经甲方验收合格不影响质量保证条款的执行。</w:t>
      </w:r>
    </w:p>
    <w:p w:rsidR="00B656BD" w:rsidRPr="002803E6" w:rsidRDefault="00B656BD" w:rsidP="002803E6">
      <w:pPr>
        <w:tabs>
          <w:tab w:val="left" w:pos="540"/>
        </w:tabs>
        <w:spacing w:line="440" w:lineRule="atLeast"/>
        <w:ind w:firstLineChars="200" w:firstLine="480"/>
        <w:rPr>
          <w:rFonts w:ascii="宋体" w:hAnsi="宋体" w:cs="Arial"/>
          <w:sz w:val="24"/>
          <w:szCs w:val="24"/>
        </w:rPr>
      </w:pPr>
      <w:r>
        <w:rPr>
          <w:rFonts w:ascii="宋体" w:hAnsi="宋体" w:cs="Arial"/>
          <w:sz w:val="24"/>
          <w:szCs w:val="24"/>
        </w:rPr>
        <w:t>4</w:t>
      </w:r>
      <w:r w:rsidRPr="00B656BD">
        <w:rPr>
          <w:rFonts w:ascii="宋体" w:hAnsi="宋体" w:cs="Arial" w:hint="eastAsia"/>
          <w:sz w:val="24"/>
          <w:szCs w:val="24"/>
        </w:rPr>
        <w:t>、验收标准：按中华人民共和国国家标准GB 7926-2005检验标准验收。乙方调试人员将携带《机床精度检验单》到甲方，并按以上记录之要求逐项进行检验，验收合格后请甲方在《联机调试验收单》签字盖章或另行出具合格验收报告，</w:t>
      </w:r>
      <w:r w:rsidRPr="00080359">
        <w:rPr>
          <w:rFonts w:ascii="宋体" w:hAnsi="宋体" w:cs="Arial" w:hint="eastAsia"/>
          <w:sz w:val="24"/>
          <w:szCs w:val="24"/>
        </w:rPr>
        <w:t>以甲方出具的验收报告为准，甲方将验收报告以传真或邮件形式送达乙方。乙方需对验收不合格条款进行限期整改或以其他方式尽快使设备达到合格验收状态。</w:t>
      </w:r>
    </w:p>
    <w:p w:rsidR="001A20F4" w:rsidRPr="005B6453" w:rsidRDefault="001A20F4" w:rsidP="001A20F4">
      <w:pPr>
        <w:numPr>
          <w:ilvl w:val="0"/>
          <w:numId w:val="2"/>
        </w:numPr>
        <w:spacing w:before="120" w:line="440" w:lineRule="atLeast"/>
        <w:rPr>
          <w:rFonts w:ascii="宋体"/>
          <w:b/>
          <w:sz w:val="24"/>
          <w:szCs w:val="24"/>
        </w:rPr>
      </w:pPr>
      <w:r w:rsidRPr="005B6453">
        <w:rPr>
          <w:rFonts w:ascii="宋体" w:hAnsi="宋体" w:hint="eastAsia"/>
          <w:b/>
          <w:sz w:val="24"/>
          <w:szCs w:val="24"/>
        </w:rPr>
        <w:t>质量保证</w:t>
      </w:r>
    </w:p>
    <w:p w:rsidR="001A20F4" w:rsidRPr="005B6453" w:rsidRDefault="001A20F4" w:rsidP="001A20F4">
      <w:pPr>
        <w:tabs>
          <w:tab w:val="left" w:pos="540"/>
        </w:tabs>
        <w:spacing w:line="440" w:lineRule="atLeast"/>
        <w:ind w:left="480"/>
        <w:rPr>
          <w:rFonts w:ascii="宋体" w:cs="Arial"/>
          <w:sz w:val="24"/>
          <w:szCs w:val="24"/>
        </w:rPr>
      </w:pPr>
      <w:r>
        <w:rPr>
          <w:rFonts w:ascii="宋体" w:hAnsi="宋体" w:cs="Arial"/>
          <w:sz w:val="24"/>
          <w:szCs w:val="24"/>
        </w:rPr>
        <w:t>1</w:t>
      </w:r>
      <w:r>
        <w:rPr>
          <w:rFonts w:ascii="宋体" w:hAnsi="宋体" w:cs="Arial" w:hint="eastAsia"/>
          <w:sz w:val="24"/>
          <w:szCs w:val="24"/>
        </w:rPr>
        <w:t>、</w:t>
      </w:r>
      <w:r w:rsidRPr="005B6453">
        <w:rPr>
          <w:rFonts w:ascii="宋体" w:hAnsi="宋体" w:cs="Arial"/>
          <w:sz w:val="24"/>
          <w:szCs w:val="24"/>
        </w:rPr>
        <w:t xml:space="preserve"> </w:t>
      </w:r>
      <w:r w:rsidRPr="005B6453">
        <w:rPr>
          <w:rFonts w:ascii="宋体" w:hAnsi="宋体" w:cs="Arial" w:hint="eastAsia"/>
          <w:sz w:val="24"/>
          <w:szCs w:val="24"/>
        </w:rPr>
        <w:t>供货范围满足合同要求，设备材料、配置满足合同要</w:t>
      </w:r>
      <w:r>
        <w:rPr>
          <w:rFonts w:ascii="宋体" w:hAnsi="宋体" w:cs="Arial" w:hint="eastAsia"/>
          <w:sz w:val="24"/>
          <w:szCs w:val="24"/>
        </w:rPr>
        <w:t>求，设备性能满足合同要求；乙方保证提供的货物是全新、未使用过的</w:t>
      </w:r>
      <w:r w:rsidRPr="005B6453">
        <w:rPr>
          <w:rFonts w:ascii="宋体" w:cs="Arial"/>
          <w:sz w:val="24"/>
          <w:szCs w:val="24"/>
        </w:rPr>
        <w:t>.</w:t>
      </w:r>
      <w:r w:rsidRPr="005B6453">
        <w:rPr>
          <w:rFonts w:ascii="宋体" w:hAnsi="宋体" w:cs="Arial" w:hint="eastAsia"/>
          <w:sz w:val="24"/>
          <w:szCs w:val="24"/>
        </w:rPr>
        <w:t>自设备经甲方验收合格之次日起计；若质保期内，设备发生过更换的情况，则设备的质保期自更换之次日起重新计算，若质保期内，设备进行过修理，则设备的质保期应视其修理占用和待修的时间而相应延长。</w:t>
      </w:r>
    </w:p>
    <w:p w:rsidR="001A20F4" w:rsidRPr="005B6453" w:rsidRDefault="00827FE0" w:rsidP="001A20F4">
      <w:pPr>
        <w:numPr>
          <w:ilvl w:val="1"/>
          <w:numId w:val="2"/>
        </w:numPr>
        <w:tabs>
          <w:tab w:val="left" w:pos="540"/>
        </w:tabs>
        <w:spacing w:line="440" w:lineRule="atLeast"/>
        <w:rPr>
          <w:rFonts w:ascii="宋体" w:cs="Arial"/>
          <w:sz w:val="24"/>
          <w:szCs w:val="24"/>
        </w:rPr>
      </w:pPr>
      <w:r>
        <w:rPr>
          <w:rFonts w:ascii="宋体" w:hAnsi="宋体" w:cs="Arial" w:hint="eastAsia"/>
          <w:sz w:val="24"/>
          <w:szCs w:val="24"/>
        </w:rPr>
        <w:t>整机</w:t>
      </w:r>
      <w:r w:rsidR="001A20F4" w:rsidRPr="005B6453">
        <w:rPr>
          <w:rFonts w:ascii="宋体" w:hAnsi="宋体" w:cs="Arial" w:hint="eastAsia"/>
          <w:sz w:val="24"/>
          <w:szCs w:val="24"/>
        </w:rPr>
        <w:t>质量保证</w:t>
      </w:r>
      <w:r>
        <w:rPr>
          <w:rFonts w:ascii="宋体" w:hAnsi="宋体" w:cs="Arial" w:hint="eastAsia"/>
          <w:sz w:val="24"/>
          <w:szCs w:val="24"/>
        </w:rPr>
        <w:t>1</w:t>
      </w:r>
      <w:r w:rsidR="001A20F4" w:rsidRPr="005B6453">
        <w:rPr>
          <w:rFonts w:ascii="宋体" w:hAnsi="宋体" w:cs="Arial" w:hint="eastAsia"/>
          <w:sz w:val="24"/>
          <w:szCs w:val="24"/>
        </w:rPr>
        <w:t>年（从验收合格开始），在此期间若发生质量问题，若设备不能正常使用，乙方应免费予以上门维修（免上门费、免维修费、免材料费）；乙方应在甲方要求的时间内派有经验的技术人员到现场免费修理，直至更换部件或整台设备；确因用户使用不当造成损坏，乙方有义务提供损坏的零部件，甲方需承担并支付乙方成本费，经甲方许可，乙方也可以将设备返厂维修，但由此产生的运输费等应由乙方承担。乙方在接到甲方通知后，应在</w:t>
      </w:r>
      <w:r w:rsidR="001A20F4" w:rsidRPr="005B6453">
        <w:rPr>
          <w:rFonts w:ascii="宋体" w:hAnsi="宋体" w:cs="Arial"/>
          <w:sz w:val="24"/>
          <w:szCs w:val="24"/>
        </w:rPr>
        <w:t>7</w:t>
      </w:r>
      <w:r w:rsidR="001A20F4" w:rsidRPr="005B6453">
        <w:rPr>
          <w:rFonts w:ascii="宋体" w:hAnsi="宋体" w:cs="Arial" w:hint="eastAsia"/>
          <w:sz w:val="24"/>
          <w:szCs w:val="24"/>
        </w:rPr>
        <w:t>日提供维修服务，正常情况下应在</w:t>
      </w:r>
      <w:r w:rsidR="001A20F4" w:rsidRPr="005B6453">
        <w:rPr>
          <w:rFonts w:ascii="宋体" w:hAnsi="宋体" w:cs="Arial"/>
          <w:sz w:val="24"/>
          <w:szCs w:val="24"/>
        </w:rPr>
        <w:t>7</w:t>
      </w:r>
      <w:r w:rsidR="001A20F4" w:rsidRPr="005B6453">
        <w:rPr>
          <w:rFonts w:ascii="宋体" w:hAnsi="宋体" w:cs="Arial" w:hint="eastAsia"/>
          <w:sz w:val="24"/>
          <w:szCs w:val="24"/>
        </w:rPr>
        <w:t>天内完成维修。若未能在上述限定的时间内进行维修或完成维修，超过</w:t>
      </w:r>
      <w:r w:rsidR="001A20F4" w:rsidRPr="005B6453">
        <w:rPr>
          <w:rFonts w:ascii="宋体" w:hAnsi="宋体" w:cs="Arial"/>
          <w:sz w:val="24"/>
          <w:szCs w:val="24"/>
        </w:rPr>
        <w:t>7</w:t>
      </w:r>
      <w:r w:rsidR="001A20F4" w:rsidRPr="005B6453">
        <w:rPr>
          <w:rFonts w:ascii="宋体" w:hAnsi="宋体" w:cs="Arial" w:hint="eastAsia"/>
          <w:sz w:val="24"/>
          <w:szCs w:val="24"/>
        </w:rPr>
        <w:t>天后，甲方有权选择第三方提供维修服务，由此产生的费用由乙方承担。</w:t>
      </w:r>
    </w:p>
    <w:p w:rsidR="001A20F4" w:rsidRPr="005B6453" w:rsidRDefault="001A20F4" w:rsidP="001A20F4">
      <w:pPr>
        <w:numPr>
          <w:ilvl w:val="1"/>
          <w:numId w:val="2"/>
        </w:numPr>
        <w:tabs>
          <w:tab w:val="left" w:pos="540"/>
        </w:tabs>
        <w:spacing w:line="440" w:lineRule="atLeast"/>
        <w:rPr>
          <w:rFonts w:ascii="宋体" w:cs="Arial"/>
          <w:sz w:val="24"/>
          <w:szCs w:val="24"/>
        </w:rPr>
      </w:pPr>
      <w:r w:rsidRPr="005B6453">
        <w:rPr>
          <w:rFonts w:ascii="宋体" w:hAnsi="宋体" w:cs="Arial" w:hint="eastAsia"/>
          <w:sz w:val="24"/>
          <w:szCs w:val="24"/>
        </w:rPr>
        <w:t>若出现以下情形之一时，甲方有权要求乙方调换无法正常使用的设备：</w:t>
      </w:r>
    </w:p>
    <w:p w:rsidR="001A20F4" w:rsidRPr="009A60AC" w:rsidRDefault="001A20F4" w:rsidP="001A20F4">
      <w:pPr>
        <w:numPr>
          <w:ilvl w:val="1"/>
          <w:numId w:val="2"/>
        </w:numPr>
        <w:tabs>
          <w:tab w:val="left" w:pos="540"/>
        </w:tabs>
        <w:spacing w:line="440" w:lineRule="atLeast"/>
        <w:rPr>
          <w:rFonts w:ascii="宋体" w:cs="Arial"/>
          <w:sz w:val="24"/>
          <w:szCs w:val="24"/>
        </w:rPr>
      </w:pPr>
      <w:r w:rsidRPr="009A60AC">
        <w:rPr>
          <w:rFonts w:ascii="宋体" w:hAnsi="宋体" w:cs="Arial" w:hint="eastAsia"/>
          <w:sz w:val="24"/>
          <w:szCs w:val="24"/>
        </w:rPr>
        <w:t>质保期内设备经两次维修后仍不能正常使用；</w:t>
      </w:r>
    </w:p>
    <w:p w:rsidR="001A20F4" w:rsidRPr="009A60AC" w:rsidRDefault="001A20F4" w:rsidP="001A20F4">
      <w:pPr>
        <w:numPr>
          <w:ilvl w:val="1"/>
          <w:numId w:val="2"/>
        </w:numPr>
        <w:tabs>
          <w:tab w:val="left" w:pos="540"/>
        </w:tabs>
        <w:spacing w:line="440" w:lineRule="atLeast"/>
        <w:rPr>
          <w:rFonts w:ascii="宋体" w:cs="Arial"/>
          <w:sz w:val="24"/>
          <w:szCs w:val="24"/>
        </w:rPr>
      </w:pPr>
      <w:r w:rsidRPr="009A60AC">
        <w:rPr>
          <w:rFonts w:ascii="宋体" w:hAnsi="宋体" w:cs="Arial" w:hint="eastAsia"/>
          <w:sz w:val="24"/>
          <w:szCs w:val="24"/>
        </w:rPr>
        <w:t>接到甲方故障通知之次日起</w:t>
      </w:r>
      <w:r w:rsidRPr="009A60AC">
        <w:rPr>
          <w:rFonts w:ascii="宋体" w:hAnsi="宋体" w:cs="Arial"/>
          <w:sz w:val="24"/>
          <w:szCs w:val="24"/>
        </w:rPr>
        <w:t>30</w:t>
      </w:r>
      <w:r w:rsidRPr="009A60AC">
        <w:rPr>
          <w:rFonts w:ascii="宋体" w:hAnsi="宋体" w:cs="Arial" w:hint="eastAsia"/>
          <w:sz w:val="24"/>
          <w:szCs w:val="24"/>
        </w:rPr>
        <w:t>日内设备未能被修复的。</w:t>
      </w:r>
    </w:p>
    <w:p w:rsidR="001A20F4" w:rsidRPr="005B6453" w:rsidRDefault="001A20F4" w:rsidP="001A20F4">
      <w:pPr>
        <w:numPr>
          <w:ilvl w:val="1"/>
          <w:numId w:val="2"/>
        </w:numPr>
        <w:tabs>
          <w:tab w:val="left" w:pos="540"/>
        </w:tabs>
        <w:spacing w:line="440" w:lineRule="atLeast"/>
        <w:rPr>
          <w:rFonts w:ascii="宋体" w:cs="Arial"/>
          <w:sz w:val="24"/>
          <w:szCs w:val="24"/>
        </w:rPr>
      </w:pPr>
      <w:r w:rsidRPr="005B6453">
        <w:rPr>
          <w:rFonts w:ascii="宋体" w:hAnsi="宋体" w:cs="Arial" w:hint="eastAsia"/>
          <w:sz w:val="24"/>
          <w:szCs w:val="24"/>
        </w:rPr>
        <w:t>甲方依据前款约定要求乙方调换设备时，乙方应于</w:t>
      </w:r>
      <w:r w:rsidRPr="005B6453">
        <w:rPr>
          <w:rFonts w:ascii="宋体" w:hAnsi="宋体" w:cs="Arial"/>
          <w:sz w:val="24"/>
          <w:szCs w:val="24"/>
        </w:rPr>
        <w:t>50</w:t>
      </w:r>
      <w:r w:rsidRPr="005B6453">
        <w:rPr>
          <w:rFonts w:ascii="宋体" w:hAnsi="宋体" w:cs="Arial" w:hint="eastAsia"/>
          <w:sz w:val="24"/>
          <w:szCs w:val="24"/>
        </w:rPr>
        <w:t>日内为甲方调换同品牌同型号同规格的全新设备，双方应遵守第二条的各项约定；就</w:t>
      </w:r>
      <w:r w:rsidRPr="005B6453">
        <w:rPr>
          <w:rFonts w:ascii="宋体" w:hAnsi="宋体" w:cs="Arial" w:hint="eastAsia"/>
          <w:sz w:val="24"/>
          <w:szCs w:val="24"/>
        </w:rPr>
        <w:lastRenderedPageBreak/>
        <w:t>前述设备调换一事，乙方不得向甲方收取包含设备差价在内的任何费用；若无同品牌同型号同规格的设备或乙方逾期未调换设备，则甲方有权要求退还设备。</w:t>
      </w:r>
    </w:p>
    <w:p w:rsidR="001A20F4" w:rsidRPr="006023B4" w:rsidRDefault="001A20F4" w:rsidP="003C62E3">
      <w:pPr>
        <w:numPr>
          <w:ilvl w:val="1"/>
          <w:numId w:val="2"/>
        </w:numPr>
        <w:spacing w:line="440" w:lineRule="atLeast"/>
        <w:rPr>
          <w:rFonts w:ascii="宋体" w:cs="Arial"/>
          <w:sz w:val="24"/>
          <w:szCs w:val="24"/>
        </w:rPr>
      </w:pPr>
      <w:r w:rsidRPr="005B6453">
        <w:rPr>
          <w:rFonts w:ascii="宋体" w:hAnsi="宋体" w:cs="Arial" w:hint="eastAsia"/>
          <w:sz w:val="24"/>
          <w:szCs w:val="24"/>
        </w:rPr>
        <w:t>甲方因</w:t>
      </w:r>
      <w:r>
        <w:rPr>
          <w:rFonts w:ascii="宋体" w:hAnsi="宋体" w:cs="Arial" w:hint="eastAsia"/>
          <w:sz w:val="24"/>
          <w:szCs w:val="24"/>
        </w:rPr>
        <w:t>该</w:t>
      </w:r>
      <w:r w:rsidRPr="005B6453">
        <w:rPr>
          <w:rFonts w:ascii="宋体" w:hAnsi="宋体" w:cs="Arial" w:hint="eastAsia"/>
          <w:sz w:val="24"/>
          <w:szCs w:val="24"/>
        </w:rPr>
        <w:t>设备</w:t>
      </w:r>
      <w:r>
        <w:rPr>
          <w:rFonts w:ascii="宋体" w:hAnsi="宋体" w:cs="Arial" w:hint="eastAsia"/>
          <w:sz w:val="24"/>
          <w:szCs w:val="24"/>
        </w:rPr>
        <w:t>自身质量和精度造成的</w:t>
      </w:r>
      <w:r w:rsidRPr="005B6453">
        <w:rPr>
          <w:rFonts w:ascii="宋体" w:hAnsi="宋体" w:cs="Arial" w:hint="eastAsia"/>
          <w:sz w:val="24"/>
          <w:szCs w:val="24"/>
        </w:rPr>
        <w:t>故障所遭受的损失，乙方应予以赔偿。</w:t>
      </w:r>
    </w:p>
    <w:p w:rsidR="006023B4" w:rsidRDefault="006023B4" w:rsidP="006023B4">
      <w:pPr>
        <w:spacing w:line="440" w:lineRule="atLeast"/>
        <w:rPr>
          <w:rFonts w:ascii="宋体" w:hAnsi="宋体" w:cs="Arial"/>
          <w:sz w:val="24"/>
          <w:szCs w:val="24"/>
        </w:rPr>
      </w:pPr>
    </w:p>
    <w:p w:rsidR="006023B4" w:rsidRDefault="006023B4" w:rsidP="006023B4">
      <w:pPr>
        <w:spacing w:line="440" w:lineRule="atLeast"/>
        <w:rPr>
          <w:rFonts w:ascii="宋体" w:hAnsi="宋体" w:cs="Arial"/>
          <w:sz w:val="24"/>
          <w:szCs w:val="24"/>
        </w:rPr>
      </w:pPr>
    </w:p>
    <w:p w:rsidR="006023B4" w:rsidRDefault="006023B4" w:rsidP="006023B4">
      <w:pPr>
        <w:spacing w:line="440" w:lineRule="atLeast"/>
        <w:rPr>
          <w:rFonts w:ascii="宋体" w:hAnsi="宋体" w:cs="Arial"/>
          <w:sz w:val="24"/>
          <w:szCs w:val="24"/>
        </w:rPr>
      </w:pPr>
    </w:p>
    <w:p w:rsidR="006023B4" w:rsidRDefault="006023B4" w:rsidP="006023B4">
      <w:pPr>
        <w:spacing w:line="440" w:lineRule="atLeast"/>
        <w:rPr>
          <w:rFonts w:ascii="宋体" w:hAnsi="宋体" w:cs="Arial"/>
          <w:sz w:val="24"/>
          <w:szCs w:val="24"/>
        </w:rPr>
      </w:pPr>
    </w:p>
    <w:p w:rsidR="006023B4" w:rsidRPr="009503A3" w:rsidRDefault="006023B4" w:rsidP="006023B4">
      <w:pPr>
        <w:spacing w:line="440" w:lineRule="atLeast"/>
        <w:rPr>
          <w:rFonts w:ascii="宋体" w:cs="Arial"/>
          <w:sz w:val="24"/>
          <w:szCs w:val="24"/>
        </w:rPr>
      </w:pPr>
    </w:p>
    <w:tbl>
      <w:tblPr>
        <w:tblW w:w="8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2216"/>
        <w:gridCol w:w="2377"/>
        <w:gridCol w:w="2063"/>
      </w:tblGrid>
      <w:tr w:rsidR="006023B4" w:rsidRPr="00C951C7" w:rsidTr="0096336E">
        <w:trPr>
          <w:trHeight w:val="678"/>
          <w:jc w:val="center"/>
        </w:trPr>
        <w:tc>
          <w:tcPr>
            <w:tcW w:w="2037" w:type="dxa"/>
            <w:shd w:val="clear" w:color="auto" w:fill="auto"/>
            <w:vAlign w:val="center"/>
            <w:hideMark/>
          </w:tcPr>
          <w:p w:rsidR="006023B4" w:rsidRPr="00C951C7" w:rsidRDefault="006023B4" w:rsidP="00583D23">
            <w:pPr>
              <w:widowControl/>
              <w:jc w:val="center"/>
              <w:rPr>
                <w:rFonts w:ascii="宋体" w:hAnsi="宋体" w:cs="宋体"/>
                <w:color w:val="000000"/>
                <w:kern w:val="0"/>
                <w:sz w:val="24"/>
              </w:rPr>
            </w:pPr>
            <w:r w:rsidRPr="00C951C7">
              <w:rPr>
                <w:rFonts w:ascii="宋体" w:hAnsi="宋体" w:cs="宋体" w:hint="eastAsia"/>
                <w:color w:val="000000"/>
                <w:kern w:val="0"/>
                <w:sz w:val="24"/>
              </w:rPr>
              <w:t>部门</w:t>
            </w:r>
          </w:p>
        </w:tc>
        <w:tc>
          <w:tcPr>
            <w:tcW w:w="2216" w:type="dxa"/>
            <w:shd w:val="clear" w:color="auto" w:fill="auto"/>
            <w:vAlign w:val="center"/>
            <w:hideMark/>
          </w:tcPr>
          <w:p w:rsidR="006023B4" w:rsidRPr="00C951C7" w:rsidRDefault="006023B4" w:rsidP="00583D23">
            <w:pPr>
              <w:widowControl/>
              <w:jc w:val="center"/>
              <w:rPr>
                <w:rFonts w:ascii="宋体" w:hAnsi="宋体" w:cs="宋体"/>
                <w:color w:val="000000"/>
                <w:kern w:val="0"/>
                <w:sz w:val="24"/>
              </w:rPr>
            </w:pPr>
            <w:r w:rsidRPr="00C951C7">
              <w:rPr>
                <w:rFonts w:ascii="宋体" w:hAnsi="宋体" w:cs="宋体" w:hint="eastAsia"/>
                <w:color w:val="000000"/>
                <w:kern w:val="0"/>
                <w:sz w:val="24"/>
              </w:rPr>
              <w:t>意见及签字</w:t>
            </w:r>
          </w:p>
        </w:tc>
        <w:tc>
          <w:tcPr>
            <w:tcW w:w="2377" w:type="dxa"/>
            <w:shd w:val="clear" w:color="auto" w:fill="auto"/>
            <w:vAlign w:val="center"/>
            <w:hideMark/>
          </w:tcPr>
          <w:p w:rsidR="006023B4" w:rsidRPr="00C951C7" w:rsidRDefault="006023B4" w:rsidP="00583D23">
            <w:pPr>
              <w:widowControl/>
              <w:jc w:val="center"/>
              <w:rPr>
                <w:rFonts w:ascii="宋体" w:hAnsi="宋体" w:cs="宋体"/>
                <w:color w:val="000000"/>
                <w:kern w:val="0"/>
                <w:sz w:val="24"/>
              </w:rPr>
            </w:pPr>
            <w:r w:rsidRPr="00C951C7">
              <w:rPr>
                <w:rFonts w:ascii="宋体" w:hAnsi="宋体" w:cs="宋体" w:hint="eastAsia"/>
                <w:color w:val="000000"/>
                <w:kern w:val="0"/>
                <w:sz w:val="24"/>
              </w:rPr>
              <w:t>部门</w:t>
            </w:r>
          </w:p>
        </w:tc>
        <w:tc>
          <w:tcPr>
            <w:tcW w:w="2063" w:type="dxa"/>
            <w:shd w:val="clear" w:color="auto" w:fill="auto"/>
            <w:vAlign w:val="center"/>
            <w:hideMark/>
          </w:tcPr>
          <w:p w:rsidR="006023B4" w:rsidRPr="00C951C7" w:rsidRDefault="006023B4" w:rsidP="00583D23">
            <w:pPr>
              <w:widowControl/>
              <w:jc w:val="center"/>
              <w:rPr>
                <w:rFonts w:ascii="宋体" w:hAnsi="宋体" w:cs="宋体"/>
                <w:color w:val="000000"/>
                <w:kern w:val="0"/>
                <w:sz w:val="24"/>
              </w:rPr>
            </w:pPr>
            <w:r w:rsidRPr="00C951C7">
              <w:rPr>
                <w:rFonts w:ascii="宋体" w:hAnsi="宋体" w:cs="宋体" w:hint="eastAsia"/>
                <w:color w:val="000000"/>
                <w:kern w:val="0"/>
                <w:sz w:val="24"/>
              </w:rPr>
              <w:t>意见及签字</w:t>
            </w:r>
          </w:p>
        </w:tc>
      </w:tr>
      <w:tr w:rsidR="006023B4" w:rsidRPr="00C951C7" w:rsidTr="0096336E">
        <w:trPr>
          <w:trHeight w:val="678"/>
          <w:jc w:val="center"/>
        </w:trPr>
        <w:tc>
          <w:tcPr>
            <w:tcW w:w="2037" w:type="dxa"/>
            <w:shd w:val="clear" w:color="auto" w:fill="auto"/>
            <w:vAlign w:val="center"/>
          </w:tcPr>
          <w:p w:rsidR="006023B4" w:rsidRPr="00C951C7" w:rsidRDefault="006023B4" w:rsidP="006023B4">
            <w:pPr>
              <w:widowControl/>
              <w:rPr>
                <w:rFonts w:ascii="宋体" w:hAnsi="宋体" w:cs="宋体"/>
                <w:color w:val="000000"/>
                <w:kern w:val="0"/>
                <w:sz w:val="24"/>
              </w:rPr>
            </w:pPr>
            <w:r>
              <w:rPr>
                <w:rFonts w:ascii="宋体" w:hAnsi="宋体" w:cs="宋体" w:hint="eastAsia"/>
                <w:color w:val="000000"/>
                <w:kern w:val="0"/>
                <w:sz w:val="24"/>
              </w:rPr>
              <w:t>半成品保障处</w:t>
            </w:r>
          </w:p>
        </w:tc>
        <w:tc>
          <w:tcPr>
            <w:tcW w:w="2216" w:type="dxa"/>
            <w:shd w:val="clear" w:color="auto" w:fill="auto"/>
            <w:vAlign w:val="center"/>
          </w:tcPr>
          <w:p w:rsidR="006023B4" w:rsidRPr="00C951C7" w:rsidRDefault="006023B4" w:rsidP="00583D23">
            <w:pPr>
              <w:widowControl/>
              <w:jc w:val="center"/>
              <w:rPr>
                <w:rFonts w:ascii="宋体" w:hAnsi="宋体" w:cs="宋体"/>
                <w:color w:val="000000"/>
                <w:kern w:val="0"/>
                <w:sz w:val="24"/>
              </w:rPr>
            </w:pPr>
          </w:p>
        </w:tc>
        <w:tc>
          <w:tcPr>
            <w:tcW w:w="2377" w:type="dxa"/>
            <w:shd w:val="clear" w:color="auto" w:fill="auto"/>
            <w:vAlign w:val="center"/>
          </w:tcPr>
          <w:p w:rsidR="006023B4" w:rsidRPr="00C951C7" w:rsidRDefault="006023B4" w:rsidP="00583D23">
            <w:pPr>
              <w:widowControl/>
              <w:jc w:val="center"/>
              <w:rPr>
                <w:rFonts w:ascii="宋体" w:hAnsi="宋体" w:cs="宋体"/>
                <w:color w:val="000000"/>
                <w:kern w:val="0"/>
                <w:sz w:val="24"/>
              </w:rPr>
            </w:pPr>
            <w:r>
              <w:rPr>
                <w:rFonts w:ascii="宋体" w:hAnsi="宋体" w:cs="宋体" w:hint="eastAsia"/>
                <w:color w:val="000000"/>
                <w:kern w:val="0"/>
                <w:sz w:val="24"/>
              </w:rPr>
              <w:t>设备处</w:t>
            </w:r>
          </w:p>
        </w:tc>
        <w:tc>
          <w:tcPr>
            <w:tcW w:w="2063" w:type="dxa"/>
            <w:shd w:val="clear" w:color="auto" w:fill="auto"/>
            <w:vAlign w:val="center"/>
          </w:tcPr>
          <w:p w:rsidR="006023B4" w:rsidRPr="00C951C7" w:rsidRDefault="006023B4" w:rsidP="00583D23">
            <w:pPr>
              <w:widowControl/>
              <w:jc w:val="center"/>
              <w:rPr>
                <w:rFonts w:ascii="宋体" w:hAnsi="宋体" w:cs="宋体"/>
                <w:color w:val="000000"/>
                <w:kern w:val="0"/>
                <w:sz w:val="24"/>
              </w:rPr>
            </w:pPr>
          </w:p>
        </w:tc>
      </w:tr>
      <w:tr w:rsidR="0096336E" w:rsidRPr="00C951C7" w:rsidTr="0096336E">
        <w:trPr>
          <w:trHeight w:val="678"/>
          <w:jc w:val="center"/>
        </w:trPr>
        <w:tc>
          <w:tcPr>
            <w:tcW w:w="2037" w:type="dxa"/>
            <w:shd w:val="clear" w:color="auto" w:fill="auto"/>
            <w:vAlign w:val="center"/>
          </w:tcPr>
          <w:p w:rsidR="0096336E" w:rsidRDefault="0096336E" w:rsidP="0096336E">
            <w:pPr>
              <w:widowControl/>
              <w:rPr>
                <w:rFonts w:ascii="宋体" w:hAnsi="宋体" w:cs="宋体"/>
                <w:color w:val="000000"/>
                <w:kern w:val="0"/>
                <w:sz w:val="24"/>
              </w:rPr>
            </w:pPr>
            <w:r>
              <w:rPr>
                <w:rFonts w:ascii="宋体" w:hAnsi="宋体" w:cs="宋体" w:hint="eastAsia"/>
                <w:color w:val="000000"/>
                <w:kern w:val="0"/>
                <w:sz w:val="24"/>
              </w:rPr>
              <w:t>全钢半成品车间</w:t>
            </w:r>
          </w:p>
        </w:tc>
        <w:tc>
          <w:tcPr>
            <w:tcW w:w="2216" w:type="dxa"/>
            <w:shd w:val="clear" w:color="auto" w:fill="auto"/>
            <w:vAlign w:val="center"/>
          </w:tcPr>
          <w:p w:rsidR="0096336E" w:rsidRPr="00C951C7" w:rsidRDefault="0096336E" w:rsidP="0096336E">
            <w:pPr>
              <w:widowControl/>
              <w:jc w:val="center"/>
              <w:rPr>
                <w:rFonts w:ascii="宋体" w:hAnsi="宋体" w:cs="宋体"/>
                <w:color w:val="000000"/>
                <w:kern w:val="0"/>
                <w:sz w:val="24"/>
              </w:rPr>
            </w:pPr>
          </w:p>
        </w:tc>
        <w:tc>
          <w:tcPr>
            <w:tcW w:w="2377" w:type="dxa"/>
            <w:shd w:val="clear" w:color="auto" w:fill="auto"/>
            <w:vAlign w:val="center"/>
          </w:tcPr>
          <w:p w:rsidR="0096336E" w:rsidRDefault="0096336E" w:rsidP="0096336E">
            <w:pPr>
              <w:widowControl/>
              <w:jc w:val="center"/>
              <w:rPr>
                <w:rFonts w:ascii="宋体" w:hAnsi="宋体" w:cs="宋体"/>
                <w:color w:val="000000"/>
                <w:kern w:val="0"/>
                <w:sz w:val="24"/>
              </w:rPr>
            </w:pPr>
            <w:r>
              <w:rPr>
                <w:rFonts w:ascii="宋体" w:hAnsi="宋体" w:cs="宋体" w:hint="eastAsia"/>
                <w:color w:val="000000"/>
                <w:kern w:val="0"/>
                <w:sz w:val="24"/>
              </w:rPr>
              <w:t>技术部</w:t>
            </w:r>
          </w:p>
        </w:tc>
        <w:tc>
          <w:tcPr>
            <w:tcW w:w="2063" w:type="dxa"/>
            <w:shd w:val="clear" w:color="auto" w:fill="auto"/>
            <w:vAlign w:val="center"/>
          </w:tcPr>
          <w:p w:rsidR="0096336E" w:rsidRPr="00C951C7" w:rsidRDefault="0096336E" w:rsidP="0096336E">
            <w:pPr>
              <w:widowControl/>
              <w:jc w:val="center"/>
              <w:rPr>
                <w:rFonts w:ascii="宋体" w:hAnsi="宋体" w:cs="宋体"/>
                <w:color w:val="000000"/>
                <w:kern w:val="0"/>
                <w:sz w:val="24"/>
              </w:rPr>
            </w:pPr>
          </w:p>
        </w:tc>
      </w:tr>
      <w:tr w:rsidR="0096336E" w:rsidRPr="00C951C7" w:rsidTr="0096336E">
        <w:trPr>
          <w:trHeight w:val="678"/>
          <w:jc w:val="center"/>
        </w:trPr>
        <w:tc>
          <w:tcPr>
            <w:tcW w:w="2037" w:type="dxa"/>
            <w:shd w:val="clear" w:color="auto" w:fill="auto"/>
            <w:vAlign w:val="center"/>
          </w:tcPr>
          <w:p w:rsidR="0096336E" w:rsidRDefault="007D0FA3" w:rsidP="0096336E">
            <w:pPr>
              <w:widowControl/>
              <w:rPr>
                <w:rFonts w:ascii="宋体" w:hAnsi="宋体" w:cs="宋体"/>
                <w:color w:val="000000"/>
                <w:kern w:val="0"/>
                <w:sz w:val="24"/>
              </w:rPr>
            </w:pPr>
            <w:r>
              <w:rPr>
                <w:rFonts w:ascii="宋体" w:hAnsi="宋体" w:cs="宋体" w:hint="eastAsia"/>
                <w:color w:val="000000"/>
                <w:kern w:val="0"/>
                <w:sz w:val="24"/>
              </w:rPr>
              <w:t>设备动力部</w:t>
            </w:r>
          </w:p>
        </w:tc>
        <w:tc>
          <w:tcPr>
            <w:tcW w:w="2216" w:type="dxa"/>
            <w:shd w:val="clear" w:color="auto" w:fill="auto"/>
            <w:vAlign w:val="center"/>
          </w:tcPr>
          <w:p w:rsidR="0096336E" w:rsidRPr="00C951C7" w:rsidRDefault="0096336E" w:rsidP="0096336E">
            <w:pPr>
              <w:widowControl/>
              <w:jc w:val="center"/>
              <w:rPr>
                <w:rFonts w:ascii="宋体" w:hAnsi="宋体" w:cs="宋体"/>
                <w:color w:val="000000"/>
                <w:kern w:val="0"/>
                <w:sz w:val="24"/>
              </w:rPr>
            </w:pPr>
          </w:p>
        </w:tc>
        <w:tc>
          <w:tcPr>
            <w:tcW w:w="2377" w:type="dxa"/>
            <w:shd w:val="clear" w:color="auto" w:fill="auto"/>
            <w:vAlign w:val="center"/>
          </w:tcPr>
          <w:p w:rsidR="0096336E" w:rsidRDefault="007D0FA3" w:rsidP="0096336E">
            <w:pPr>
              <w:widowControl/>
              <w:jc w:val="center"/>
              <w:rPr>
                <w:rFonts w:ascii="宋体" w:hAnsi="宋体" w:cs="宋体"/>
                <w:color w:val="000000"/>
                <w:kern w:val="0"/>
                <w:sz w:val="24"/>
              </w:rPr>
            </w:pPr>
            <w:r>
              <w:rPr>
                <w:rFonts w:ascii="宋体" w:hAnsi="宋体" w:cs="宋体" w:hint="eastAsia"/>
                <w:color w:val="000000"/>
                <w:kern w:val="0"/>
                <w:sz w:val="24"/>
              </w:rPr>
              <w:t>副总经理</w:t>
            </w:r>
          </w:p>
        </w:tc>
        <w:tc>
          <w:tcPr>
            <w:tcW w:w="2063" w:type="dxa"/>
            <w:shd w:val="clear" w:color="auto" w:fill="auto"/>
            <w:vAlign w:val="center"/>
          </w:tcPr>
          <w:p w:rsidR="0096336E" w:rsidRPr="00C951C7" w:rsidRDefault="0096336E" w:rsidP="0096336E">
            <w:pPr>
              <w:widowControl/>
              <w:jc w:val="center"/>
              <w:rPr>
                <w:rFonts w:ascii="宋体" w:hAnsi="宋体" w:cs="宋体"/>
                <w:color w:val="000000"/>
                <w:kern w:val="0"/>
                <w:sz w:val="24"/>
              </w:rPr>
            </w:pPr>
          </w:p>
        </w:tc>
      </w:tr>
    </w:tbl>
    <w:p w:rsidR="009503A3" w:rsidRPr="000D1065" w:rsidRDefault="009503A3" w:rsidP="000D1065">
      <w:pPr>
        <w:spacing w:line="440" w:lineRule="atLeast"/>
        <w:rPr>
          <w:rFonts w:ascii="宋体" w:cs="Arial"/>
          <w:sz w:val="24"/>
          <w:szCs w:val="24"/>
        </w:rPr>
      </w:pPr>
    </w:p>
    <w:sectPr w:rsidR="009503A3" w:rsidRPr="000D10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0B1" w:rsidRDefault="004170B1" w:rsidP="009C4D3B">
      <w:r>
        <w:separator/>
      </w:r>
    </w:p>
  </w:endnote>
  <w:endnote w:type="continuationSeparator" w:id="0">
    <w:p w:rsidR="004170B1" w:rsidRDefault="004170B1" w:rsidP="009C4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Che">
    <w:altName w:val="Malgun Gothic"/>
    <w:charset w:val="81"/>
    <w:family w:val="modern"/>
    <w:pitch w:val="default"/>
    <w:sig w:usb0="00000000" w:usb1="69D77CFB" w:usb2="00000030" w:usb3="00000000" w:csb0="4008009F" w:csb1="DFD7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0B1" w:rsidRDefault="004170B1" w:rsidP="009C4D3B">
      <w:r>
        <w:separator/>
      </w:r>
    </w:p>
  </w:footnote>
  <w:footnote w:type="continuationSeparator" w:id="0">
    <w:p w:rsidR="004170B1" w:rsidRDefault="004170B1" w:rsidP="009C4D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singleLevel"/>
    <w:tmpl w:val="0000000C"/>
    <w:lvl w:ilvl="0">
      <w:start w:val="1"/>
      <w:numFmt w:val="decimal"/>
      <w:suff w:val="nothing"/>
      <w:lvlText w:val="%1）"/>
      <w:lvlJc w:val="left"/>
    </w:lvl>
  </w:abstractNum>
  <w:abstractNum w:abstractNumId="1" w15:restartNumberingAfterBreak="0">
    <w:nsid w:val="0000000D"/>
    <w:multiLevelType w:val="singleLevel"/>
    <w:tmpl w:val="0000000D"/>
    <w:lvl w:ilvl="0">
      <w:start w:val="1"/>
      <w:numFmt w:val="decimal"/>
      <w:suff w:val="nothing"/>
      <w:lvlText w:val="%1）"/>
      <w:lvlJc w:val="left"/>
    </w:lvl>
  </w:abstractNum>
  <w:abstractNum w:abstractNumId="2" w15:restartNumberingAfterBreak="0">
    <w:nsid w:val="18925F92"/>
    <w:multiLevelType w:val="multilevel"/>
    <w:tmpl w:val="CF7ED4FA"/>
    <w:lvl w:ilvl="0">
      <w:start w:val="1"/>
      <w:numFmt w:val="decimal"/>
      <w:lvlText w:val="%1、"/>
      <w:lvlJc w:val="left"/>
      <w:pPr>
        <w:tabs>
          <w:tab w:val="num" w:pos="1004"/>
        </w:tabs>
        <w:ind w:left="1004" w:hanging="720"/>
      </w:pPr>
      <w:rPr>
        <w:rFonts w:ascii="宋体" w:eastAsia="宋体" w:hAnsi="宋体" w:cs="Times New Roman"/>
      </w:rPr>
    </w:lvl>
    <w:lvl w:ilvl="1">
      <w:start w:val="1"/>
      <w:numFmt w:val="bullet"/>
      <w:lvlText w:val=""/>
      <w:lvlJc w:val="left"/>
      <w:pPr>
        <w:tabs>
          <w:tab w:val="num" w:pos="1380"/>
        </w:tabs>
        <w:ind w:left="1380" w:hanging="420"/>
      </w:pPr>
      <w:rPr>
        <w:rFonts w:ascii="Wingdings" w:hAnsi="Wingdings" w:hint="default"/>
      </w:rPr>
    </w:lvl>
    <w:lvl w:ilvl="2">
      <w:start w:val="1"/>
      <w:numFmt w:val="bullet"/>
      <w:lvlText w:val=""/>
      <w:lvlJc w:val="left"/>
      <w:pPr>
        <w:tabs>
          <w:tab w:val="num" w:pos="1800"/>
        </w:tabs>
        <w:ind w:left="1800" w:hanging="420"/>
      </w:pPr>
      <w:rPr>
        <w:rFonts w:ascii="Wingdings" w:hAnsi="Wingdings" w:hint="default"/>
      </w:rPr>
    </w:lvl>
    <w:lvl w:ilvl="3">
      <w:start w:val="1"/>
      <w:numFmt w:val="bullet"/>
      <w:lvlText w:val=""/>
      <w:lvlJc w:val="left"/>
      <w:pPr>
        <w:tabs>
          <w:tab w:val="num" w:pos="2220"/>
        </w:tabs>
        <w:ind w:left="2220" w:hanging="420"/>
      </w:pPr>
      <w:rPr>
        <w:rFonts w:ascii="Wingdings" w:hAnsi="Wingdings" w:hint="default"/>
      </w:rPr>
    </w:lvl>
    <w:lvl w:ilvl="4">
      <w:start w:val="1"/>
      <w:numFmt w:val="bullet"/>
      <w:lvlText w:val=""/>
      <w:lvlJc w:val="left"/>
      <w:pPr>
        <w:tabs>
          <w:tab w:val="num" w:pos="2640"/>
        </w:tabs>
        <w:ind w:left="2640" w:hanging="420"/>
      </w:pPr>
      <w:rPr>
        <w:rFonts w:ascii="Wingdings" w:hAnsi="Wingdings" w:hint="default"/>
      </w:rPr>
    </w:lvl>
    <w:lvl w:ilvl="5">
      <w:start w:val="1"/>
      <w:numFmt w:val="bullet"/>
      <w:lvlText w:val=""/>
      <w:lvlJc w:val="left"/>
      <w:pPr>
        <w:tabs>
          <w:tab w:val="num" w:pos="3060"/>
        </w:tabs>
        <w:ind w:left="3060" w:hanging="420"/>
      </w:pPr>
      <w:rPr>
        <w:rFonts w:ascii="Wingdings" w:hAnsi="Wingdings" w:hint="default"/>
      </w:rPr>
    </w:lvl>
    <w:lvl w:ilvl="6">
      <w:start w:val="1"/>
      <w:numFmt w:val="bullet"/>
      <w:lvlText w:val=""/>
      <w:lvlJc w:val="left"/>
      <w:pPr>
        <w:tabs>
          <w:tab w:val="num" w:pos="3480"/>
        </w:tabs>
        <w:ind w:left="3480" w:hanging="420"/>
      </w:pPr>
      <w:rPr>
        <w:rFonts w:ascii="Wingdings" w:hAnsi="Wingdings" w:hint="default"/>
      </w:rPr>
    </w:lvl>
    <w:lvl w:ilvl="7">
      <w:start w:val="1"/>
      <w:numFmt w:val="bullet"/>
      <w:lvlText w:val=""/>
      <w:lvlJc w:val="left"/>
      <w:pPr>
        <w:tabs>
          <w:tab w:val="num" w:pos="3900"/>
        </w:tabs>
        <w:ind w:left="3900" w:hanging="420"/>
      </w:pPr>
      <w:rPr>
        <w:rFonts w:ascii="Wingdings" w:hAnsi="Wingdings" w:hint="default"/>
      </w:rPr>
    </w:lvl>
    <w:lvl w:ilvl="8">
      <w:start w:val="1"/>
      <w:numFmt w:val="bullet"/>
      <w:lvlText w:val=""/>
      <w:lvlJc w:val="left"/>
      <w:pPr>
        <w:tabs>
          <w:tab w:val="num" w:pos="4320"/>
        </w:tabs>
        <w:ind w:left="4320" w:hanging="420"/>
      </w:pPr>
      <w:rPr>
        <w:rFonts w:ascii="Wingdings" w:hAnsi="Wingdings" w:hint="default"/>
      </w:rPr>
    </w:lvl>
  </w:abstractNum>
  <w:abstractNum w:abstractNumId="3" w15:restartNumberingAfterBreak="0">
    <w:nsid w:val="22426FFA"/>
    <w:multiLevelType w:val="multilevel"/>
    <w:tmpl w:val="24B4677A"/>
    <w:lvl w:ilvl="0">
      <w:start w:val="1"/>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4" w15:restartNumberingAfterBreak="0">
    <w:nsid w:val="6646452D"/>
    <w:multiLevelType w:val="hybridMultilevel"/>
    <w:tmpl w:val="A35EF4C6"/>
    <w:lvl w:ilvl="0" w:tplc="C486F6EE">
      <w:start w:val="4"/>
      <w:numFmt w:val="japaneseCounting"/>
      <w:lvlText w:val="%1、"/>
      <w:lvlJc w:val="left"/>
      <w:pPr>
        <w:ind w:left="652" w:hanging="510"/>
      </w:pPr>
      <w:rPr>
        <w:rFonts w:cs="Times New Roman" w:hint="default"/>
      </w:rPr>
    </w:lvl>
    <w:lvl w:ilvl="1" w:tplc="F8C67DE0">
      <w:start w:val="2"/>
      <w:numFmt w:val="decimal"/>
      <w:lvlText w:val="%2、"/>
      <w:lvlJc w:val="left"/>
      <w:pPr>
        <w:ind w:left="927" w:hanging="360"/>
      </w:pPr>
      <w:rPr>
        <w:rFonts w:ascii="Calibri" w:hAnsi="Calibri" w:cs="宋体" w:hint="default"/>
      </w:rPr>
    </w:lvl>
    <w:lvl w:ilvl="2" w:tplc="0409001B">
      <w:start w:val="1"/>
      <w:numFmt w:val="lowerRoman"/>
      <w:lvlText w:val="%3."/>
      <w:lvlJc w:val="right"/>
      <w:pPr>
        <w:ind w:left="1402" w:hanging="420"/>
      </w:pPr>
      <w:rPr>
        <w:rFonts w:cs="Times New Roman"/>
      </w:rPr>
    </w:lvl>
    <w:lvl w:ilvl="3" w:tplc="0409000F" w:tentative="1">
      <w:start w:val="1"/>
      <w:numFmt w:val="decimal"/>
      <w:lvlText w:val="%4."/>
      <w:lvlJc w:val="left"/>
      <w:pPr>
        <w:ind w:left="1822" w:hanging="420"/>
      </w:pPr>
      <w:rPr>
        <w:rFonts w:cs="Times New Roman"/>
      </w:rPr>
    </w:lvl>
    <w:lvl w:ilvl="4" w:tplc="04090019" w:tentative="1">
      <w:start w:val="1"/>
      <w:numFmt w:val="lowerLetter"/>
      <w:lvlText w:val="%5)"/>
      <w:lvlJc w:val="left"/>
      <w:pPr>
        <w:ind w:left="2242" w:hanging="420"/>
      </w:pPr>
      <w:rPr>
        <w:rFonts w:cs="Times New Roman"/>
      </w:rPr>
    </w:lvl>
    <w:lvl w:ilvl="5" w:tplc="0409001B" w:tentative="1">
      <w:start w:val="1"/>
      <w:numFmt w:val="lowerRoman"/>
      <w:lvlText w:val="%6."/>
      <w:lvlJc w:val="right"/>
      <w:pPr>
        <w:ind w:left="2662" w:hanging="420"/>
      </w:pPr>
      <w:rPr>
        <w:rFonts w:cs="Times New Roman"/>
      </w:rPr>
    </w:lvl>
    <w:lvl w:ilvl="6" w:tplc="0409000F" w:tentative="1">
      <w:start w:val="1"/>
      <w:numFmt w:val="decimal"/>
      <w:lvlText w:val="%7."/>
      <w:lvlJc w:val="left"/>
      <w:pPr>
        <w:ind w:left="3082" w:hanging="420"/>
      </w:pPr>
      <w:rPr>
        <w:rFonts w:cs="Times New Roman"/>
      </w:rPr>
    </w:lvl>
    <w:lvl w:ilvl="7" w:tplc="04090019" w:tentative="1">
      <w:start w:val="1"/>
      <w:numFmt w:val="lowerLetter"/>
      <w:lvlText w:val="%8)"/>
      <w:lvlJc w:val="left"/>
      <w:pPr>
        <w:ind w:left="3502" w:hanging="420"/>
      </w:pPr>
      <w:rPr>
        <w:rFonts w:cs="Times New Roman"/>
      </w:rPr>
    </w:lvl>
    <w:lvl w:ilvl="8" w:tplc="0409001B" w:tentative="1">
      <w:start w:val="1"/>
      <w:numFmt w:val="lowerRoman"/>
      <w:lvlText w:val="%9."/>
      <w:lvlJc w:val="right"/>
      <w:pPr>
        <w:ind w:left="3922" w:hanging="420"/>
      </w:pPr>
      <w:rPr>
        <w:rFonts w:cs="Times New Roman"/>
      </w:rPr>
    </w:lvl>
  </w:abstractNum>
  <w:abstractNum w:abstractNumId="5" w15:restartNumberingAfterBreak="0">
    <w:nsid w:val="78D96D55"/>
    <w:multiLevelType w:val="hybridMultilevel"/>
    <w:tmpl w:val="419A0698"/>
    <w:lvl w:ilvl="0" w:tplc="B204D01C">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81E"/>
    <w:rsid w:val="0004601D"/>
    <w:rsid w:val="00050049"/>
    <w:rsid w:val="000A6C87"/>
    <w:rsid w:val="000D1065"/>
    <w:rsid w:val="000D7143"/>
    <w:rsid w:val="00111117"/>
    <w:rsid w:val="0011612E"/>
    <w:rsid w:val="0012289F"/>
    <w:rsid w:val="00122E81"/>
    <w:rsid w:val="0014119A"/>
    <w:rsid w:val="0016392E"/>
    <w:rsid w:val="001912AF"/>
    <w:rsid w:val="001A20F4"/>
    <w:rsid w:val="001A49DB"/>
    <w:rsid w:val="001F79E2"/>
    <w:rsid w:val="0021524F"/>
    <w:rsid w:val="00215B10"/>
    <w:rsid w:val="002411E6"/>
    <w:rsid w:val="00246E17"/>
    <w:rsid w:val="002803E6"/>
    <w:rsid w:val="002C5E79"/>
    <w:rsid w:val="002F3C9A"/>
    <w:rsid w:val="003038BA"/>
    <w:rsid w:val="003607E0"/>
    <w:rsid w:val="00365B00"/>
    <w:rsid w:val="003A2FC3"/>
    <w:rsid w:val="003A67C1"/>
    <w:rsid w:val="003B0020"/>
    <w:rsid w:val="003C62E3"/>
    <w:rsid w:val="003E7C7E"/>
    <w:rsid w:val="004170B1"/>
    <w:rsid w:val="00490338"/>
    <w:rsid w:val="004E4E15"/>
    <w:rsid w:val="004F727F"/>
    <w:rsid w:val="005015C8"/>
    <w:rsid w:val="0050522F"/>
    <w:rsid w:val="00524019"/>
    <w:rsid w:val="00531316"/>
    <w:rsid w:val="00552251"/>
    <w:rsid w:val="00583525"/>
    <w:rsid w:val="00585FDE"/>
    <w:rsid w:val="00587A92"/>
    <w:rsid w:val="005A3CFB"/>
    <w:rsid w:val="005C748D"/>
    <w:rsid w:val="005E030E"/>
    <w:rsid w:val="00600F93"/>
    <w:rsid w:val="006023B4"/>
    <w:rsid w:val="00625824"/>
    <w:rsid w:val="0064681E"/>
    <w:rsid w:val="006654AB"/>
    <w:rsid w:val="00676D8C"/>
    <w:rsid w:val="0068649A"/>
    <w:rsid w:val="006A641D"/>
    <w:rsid w:val="006C08FB"/>
    <w:rsid w:val="007215E9"/>
    <w:rsid w:val="007568E6"/>
    <w:rsid w:val="00771220"/>
    <w:rsid w:val="007B6938"/>
    <w:rsid w:val="007D0FA3"/>
    <w:rsid w:val="007D7825"/>
    <w:rsid w:val="007E0F17"/>
    <w:rsid w:val="007E290E"/>
    <w:rsid w:val="0080096D"/>
    <w:rsid w:val="00827FE0"/>
    <w:rsid w:val="0083006C"/>
    <w:rsid w:val="00830496"/>
    <w:rsid w:val="008413B3"/>
    <w:rsid w:val="008449A0"/>
    <w:rsid w:val="008725A0"/>
    <w:rsid w:val="00893CC9"/>
    <w:rsid w:val="008C457B"/>
    <w:rsid w:val="008D4F88"/>
    <w:rsid w:val="008E0A2B"/>
    <w:rsid w:val="008E1D66"/>
    <w:rsid w:val="008F101D"/>
    <w:rsid w:val="00930C40"/>
    <w:rsid w:val="00941057"/>
    <w:rsid w:val="00941CDF"/>
    <w:rsid w:val="009503A3"/>
    <w:rsid w:val="0095699B"/>
    <w:rsid w:val="00960943"/>
    <w:rsid w:val="0096336E"/>
    <w:rsid w:val="009730B2"/>
    <w:rsid w:val="00994CEA"/>
    <w:rsid w:val="009A2A51"/>
    <w:rsid w:val="009C2D7E"/>
    <w:rsid w:val="009C4D3B"/>
    <w:rsid w:val="009F668B"/>
    <w:rsid w:val="00A27600"/>
    <w:rsid w:val="00A33EE0"/>
    <w:rsid w:val="00A610BD"/>
    <w:rsid w:val="00AB2DD1"/>
    <w:rsid w:val="00AB71EC"/>
    <w:rsid w:val="00AE4E99"/>
    <w:rsid w:val="00B1679B"/>
    <w:rsid w:val="00B27AD0"/>
    <w:rsid w:val="00B27E3C"/>
    <w:rsid w:val="00B51441"/>
    <w:rsid w:val="00B56379"/>
    <w:rsid w:val="00B656BD"/>
    <w:rsid w:val="00B7712F"/>
    <w:rsid w:val="00BA45DD"/>
    <w:rsid w:val="00BA51EE"/>
    <w:rsid w:val="00BD2D22"/>
    <w:rsid w:val="00BD2E10"/>
    <w:rsid w:val="00C11FCC"/>
    <w:rsid w:val="00C13C46"/>
    <w:rsid w:val="00C22534"/>
    <w:rsid w:val="00C307B5"/>
    <w:rsid w:val="00C37BB0"/>
    <w:rsid w:val="00C37DFD"/>
    <w:rsid w:val="00C420B7"/>
    <w:rsid w:val="00C54A2A"/>
    <w:rsid w:val="00C670A8"/>
    <w:rsid w:val="00C829FF"/>
    <w:rsid w:val="00CA30FF"/>
    <w:rsid w:val="00CC2428"/>
    <w:rsid w:val="00CD2763"/>
    <w:rsid w:val="00CD5C57"/>
    <w:rsid w:val="00CF6613"/>
    <w:rsid w:val="00D01C5B"/>
    <w:rsid w:val="00D25494"/>
    <w:rsid w:val="00D616EB"/>
    <w:rsid w:val="00DA458E"/>
    <w:rsid w:val="00DB3F90"/>
    <w:rsid w:val="00DC0CED"/>
    <w:rsid w:val="00DC3E0C"/>
    <w:rsid w:val="00DC7DEB"/>
    <w:rsid w:val="00E30DF0"/>
    <w:rsid w:val="00E45AE1"/>
    <w:rsid w:val="00E52262"/>
    <w:rsid w:val="00E7105D"/>
    <w:rsid w:val="00E74604"/>
    <w:rsid w:val="00EA12F9"/>
    <w:rsid w:val="00EB635F"/>
    <w:rsid w:val="00F02C25"/>
    <w:rsid w:val="00F31ED8"/>
    <w:rsid w:val="00F628EE"/>
    <w:rsid w:val="00F7116C"/>
    <w:rsid w:val="00FD77C9"/>
    <w:rsid w:val="00FF4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34981D-EC9B-4AE3-BAF4-7EC99C897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4D3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C4D3B"/>
    <w:rPr>
      <w:sz w:val="18"/>
      <w:szCs w:val="18"/>
    </w:rPr>
  </w:style>
  <w:style w:type="paragraph" w:styleId="a5">
    <w:name w:val="footer"/>
    <w:basedOn w:val="a"/>
    <w:link w:val="a6"/>
    <w:uiPriority w:val="99"/>
    <w:unhideWhenUsed/>
    <w:rsid w:val="009C4D3B"/>
    <w:pPr>
      <w:tabs>
        <w:tab w:val="center" w:pos="4153"/>
        <w:tab w:val="right" w:pos="8306"/>
      </w:tabs>
      <w:snapToGrid w:val="0"/>
      <w:jc w:val="left"/>
    </w:pPr>
    <w:rPr>
      <w:sz w:val="18"/>
      <w:szCs w:val="18"/>
    </w:rPr>
  </w:style>
  <w:style w:type="character" w:customStyle="1" w:styleId="a6">
    <w:name w:val="页脚 字符"/>
    <w:basedOn w:val="a0"/>
    <w:link w:val="a5"/>
    <w:uiPriority w:val="99"/>
    <w:rsid w:val="009C4D3B"/>
    <w:rPr>
      <w:sz w:val="18"/>
      <w:szCs w:val="18"/>
    </w:rPr>
  </w:style>
  <w:style w:type="paragraph" w:customStyle="1" w:styleId="Default">
    <w:name w:val="Default"/>
    <w:unhideWhenUsed/>
    <w:rsid w:val="0011612E"/>
    <w:pPr>
      <w:widowControl w:val="0"/>
      <w:autoSpaceDE w:val="0"/>
      <w:autoSpaceDN w:val="0"/>
      <w:adjustRightInd w:val="0"/>
    </w:pPr>
    <w:rPr>
      <w:rFonts w:ascii="Times New Roman" w:eastAsia="等线" w:hAnsi="Times New Roman" w:cs="等线"/>
      <w:color w:val="000000"/>
      <w:kern w:val="0"/>
      <w:sz w:val="24"/>
      <w:szCs w:val="24"/>
    </w:rPr>
  </w:style>
  <w:style w:type="paragraph" w:styleId="a7">
    <w:name w:val="Balloon Text"/>
    <w:basedOn w:val="a"/>
    <w:link w:val="a8"/>
    <w:uiPriority w:val="99"/>
    <w:semiHidden/>
    <w:unhideWhenUsed/>
    <w:rsid w:val="001912AF"/>
    <w:rPr>
      <w:sz w:val="18"/>
      <w:szCs w:val="18"/>
    </w:rPr>
  </w:style>
  <w:style w:type="character" w:customStyle="1" w:styleId="a8">
    <w:name w:val="批注框文本 字符"/>
    <w:basedOn w:val="a0"/>
    <w:link w:val="a7"/>
    <w:uiPriority w:val="99"/>
    <w:semiHidden/>
    <w:rsid w:val="001912AF"/>
    <w:rPr>
      <w:sz w:val="18"/>
      <w:szCs w:val="18"/>
    </w:rPr>
  </w:style>
  <w:style w:type="table" w:styleId="a9">
    <w:name w:val="Table Grid"/>
    <w:basedOn w:val="a1"/>
    <w:uiPriority w:val="59"/>
    <w:rsid w:val="00BD2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7105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DBE19-78A0-4F63-A764-2DC957802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TotalTime>
  <Pages>1</Pages>
  <Words>629</Words>
  <Characters>3587</Characters>
  <Application>Microsoft Office Word</Application>
  <DocSecurity>0</DocSecurity>
  <Lines>29</Lines>
  <Paragraphs>8</Paragraphs>
  <ScaleCrop>false</ScaleCrop>
  <Company>CCT</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Yu Peng</dc:creator>
  <cp:keywords/>
  <dc:description/>
  <cp:lastModifiedBy>Yang, Chao Yu</cp:lastModifiedBy>
  <cp:revision>62</cp:revision>
  <cp:lastPrinted>2022-12-13T05:55:00Z</cp:lastPrinted>
  <dcterms:created xsi:type="dcterms:W3CDTF">2022-10-12T03:33:00Z</dcterms:created>
  <dcterms:modified xsi:type="dcterms:W3CDTF">2022-12-13T08:28:00Z</dcterms:modified>
</cp:coreProperties>
</file>