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37" w:rsidRDefault="00C81155">
      <w:r>
        <w:rPr>
          <w:noProof/>
        </w:rPr>
        <mc:AlternateContent>
          <mc:Choice Requires="wps">
            <w:drawing>
              <wp:anchor distT="0" distB="0" distL="114300" distR="114300" simplePos="0" relativeHeight="251652608" behindDoc="0" locked="0" layoutInCell="1" allowOverlap="1">
                <wp:simplePos x="0" y="0"/>
                <wp:positionH relativeFrom="column">
                  <wp:posOffset>-615950</wp:posOffset>
                </wp:positionH>
                <wp:positionV relativeFrom="paragraph">
                  <wp:posOffset>922020</wp:posOffset>
                </wp:positionV>
                <wp:extent cx="6590030" cy="2270760"/>
                <wp:effectExtent l="0" t="0" r="0" b="0"/>
                <wp:wrapNone/>
                <wp:docPr id="148" name="文本框 147"/>
                <wp:cNvGraphicFramePr/>
                <a:graphic xmlns:a="http://schemas.openxmlformats.org/drawingml/2006/main">
                  <a:graphicData uri="http://schemas.microsoft.com/office/word/2010/wordprocessingShape">
                    <wps:wsp>
                      <wps:cNvSpPr txBox="1"/>
                      <wps:spPr>
                        <a:xfrm>
                          <a:off x="671830" y="1836420"/>
                          <a:ext cx="6590030" cy="2270760"/>
                        </a:xfrm>
                        <a:prstGeom prst="rect">
                          <a:avLst/>
                        </a:prstGeom>
                        <a:noFill/>
                      </wps:spPr>
                      <wps:txbx>
                        <w:txbxContent>
                          <w:p w:rsidR="008C6642" w:rsidRDefault="007023A3">
                            <w:pPr>
                              <w:pStyle w:val="a7"/>
                              <w:jc w:val="center"/>
                              <w:rPr>
                                <w:rFonts w:ascii="黑体" w:eastAsia="黑体"/>
                                <w:b/>
                                <w:sz w:val="72"/>
                                <w:szCs w:val="72"/>
                              </w:rPr>
                            </w:pPr>
                            <w:r>
                              <w:rPr>
                                <w:rFonts w:ascii="黑体" w:eastAsia="黑体" w:hint="eastAsia"/>
                                <w:b/>
                                <w:sz w:val="72"/>
                                <w:szCs w:val="72"/>
                              </w:rPr>
                              <w:t>广告机</w:t>
                            </w:r>
                          </w:p>
                          <w:p w:rsidR="00A42D37" w:rsidRDefault="00D56EFE">
                            <w:pPr>
                              <w:pStyle w:val="a7"/>
                              <w:jc w:val="center"/>
                              <w:rPr>
                                <w:sz w:val="40"/>
                                <w:szCs w:val="40"/>
                              </w:rPr>
                            </w:pPr>
                            <w:r>
                              <w:rPr>
                                <w:rFonts w:ascii="黑体" w:eastAsia="黑体" w:hint="eastAsia"/>
                                <w:b/>
                                <w:sz w:val="72"/>
                                <w:szCs w:val="72"/>
                              </w:rPr>
                              <w:t>技术</w:t>
                            </w:r>
                            <w:r>
                              <w:rPr>
                                <w:rFonts w:ascii="黑体" w:eastAsia="黑体"/>
                                <w:b/>
                                <w:sz w:val="72"/>
                                <w:szCs w:val="72"/>
                              </w:rPr>
                              <w:t>要求概要</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文本框 147" o:spid="_x0000_s1026" type="#_x0000_t202" style="position:absolute;left:0;text-align:left;margin-left:-48.5pt;margin-top:72.6pt;width:518.9pt;height:178.8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" filled="f" stroked="f">
                <v:textbox style="mso-fit-shape-to-text:t">
                  <w:txbxContent>
                    <w:p w:rsidR="008C6642" w:rsidRDefault="007023A3">
                      <w:pPr>
                        <w:pStyle w:val="a7"/>
                        <w:jc w:val="center"/>
                        <w:rPr>
                          <w:rFonts w:ascii="黑体" w:eastAsia="黑体"/>
                          <w:b/>
                          <w:sz w:val="72"/>
                          <w:szCs w:val="72"/>
                        </w:rPr>
                      </w:pPr>
                      <w:r>
                        <w:rPr>
                          <w:rFonts w:ascii="黑体" w:eastAsia="黑体" w:hint="eastAsia"/>
                          <w:b/>
                          <w:sz w:val="72"/>
                          <w:szCs w:val="72"/>
                        </w:rPr>
                        <w:t>广告机</w:t>
                      </w:r>
                    </w:p>
                    <w:p w:rsidR="00A42D37" w:rsidRDefault="00D56EFE">
                      <w:pPr>
                        <w:pStyle w:val="a7"/>
                        <w:jc w:val="center"/>
                        <w:rPr>
                          <w:sz w:val="40"/>
                          <w:szCs w:val="40"/>
                        </w:rPr>
                      </w:pPr>
                      <w:r>
                        <w:rPr>
                          <w:rFonts w:ascii="黑体" w:eastAsia="黑体" w:hint="eastAsia"/>
                          <w:b/>
                          <w:sz w:val="72"/>
                          <w:szCs w:val="72"/>
                        </w:rPr>
                        <w:t>技术</w:t>
                      </w:r>
                      <w:r>
                        <w:rPr>
                          <w:rFonts w:ascii="黑体" w:eastAsia="黑体"/>
                          <w:b/>
                          <w:sz w:val="72"/>
                          <w:szCs w:val="72"/>
                        </w:rPr>
                        <w:t>要求概要</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-323215</wp:posOffset>
                </wp:positionH>
                <wp:positionV relativeFrom="paragraph">
                  <wp:posOffset>3923665</wp:posOffset>
                </wp:positionV>
                <wp:extent cx="1012825" cy="0"/>
                <wp:effectExtent l="0" t="0" r="0" b="0"/>
                <wp:wrapNone/>
                <wp:docPr id="154" name="直接连接符 153"/>
                <wp:cNvGraphicFramePr/>
                <a:graphic xmlns:a="http://schemas.openxmlformats.org/drawingml/2006/main">
                  <a:graphicData uri="http://schemas.microsoft.com/office/word/2010/wordprocessingShape">
                    <wps:wsp>
                      <wps:cNvCnPr/>
                      <wps:spPr>
                        <a:xfrm>
                          <a:off x="819785" y="4838065"/>
                          <a:ext cx="1012825" cy="0"/>
                        </a:xfrm>
                        <a:prstGeom prst="line">
                          <a:avLst/>
                        </a:prstGeom>
                        <a:noFill/>
                        <a:ln w="6350" cap="flat" cmpd="sng" algn="ctr">
                          <a:solidFill>
                            <a:srgbClr val="FFFFFF"/>
                          </a:solidFill>
                          <a:prstDash val="solid"/>
                          <a:miter lim="800000"/>
                        </a:ln>
                        <a:effectLst/>
                      </wps:spPr>
                      <wps:bodyPr/>
                    </wps:wsp>
                  </a:graphicData>
                </a:graphic>
              </wp:anchor>
            </w:drawing>
          </mc:Choice>
          <mc:Fallback>
            <w:pict>
              <v:line w14:anchorId="3456AA91" id="直接连接符 153"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25.45pt,308.95pt" to="54.3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" strokecolor="white" strokeweight=".5pt">
                <v:stroke joinstyle="miter"/>
              </v:line>
            </w:pict>
          </mc:Fallback>
        </mc:AlternateContent>
      </w:r>
      <w:r w:rsidR="000F4ACF">
        <w:rPr>
          <w:rFonts w:hint="eastAsia"/>
        </w:rPr>
        <w:t xml:space="preserve"> </w:t>
      </w:r>
    </w:p>
    <w:p w:rsidR="00A42D37" w:rsidRDefault="00A42D37">
      <w:pPr>
        <w:sectPr w:rsidR="00A42D37">
          <w:footerReference w:type="default" r:id="rId7"/>
          <w:pgSz w:w="11906" w:h="16838"/>
          <w:pgMar w:top="1440" w:right="1800" w:bottom="1440" w:left="1800" w:header="851" w:footer="992" w:gutter="0"/>
          <w:cols w:space="425"/>
          <w:docGrid w:type="lines" w:linePitch="312"/>
        </w:sectPr>
      </w:pPr>
    </w:p>
    <w:p w:rsidR="00A42D37" w:rsidRDefault="00C81155">
      <w:pPr>
        <w:jc w:val="center"/>
      </w:pPr>
      <w:bookmarkStart w:id="0" w:name="_Toc30126_WPSOffice_Type2"/>
      <w:r>
        <w:rPr>
          <w:rFonts w:ascii="宋体" w:hAnsi="宋体"/>
        </w:rPr>
        <w:lastRenderedPageBreak/>
        <w:t>目录</w:t>
      </w:r>
    </w:p>
    <w:p w:rsidR="00A42D37" w:rsidRDefault="0086723F">
      <w:pPr>
        <w:pStyle w:val="WPSOffice1"/>
        <w:tabs>
          <w:tab w:val="right" w:leader="dot" w:pos="8306"/>
        </w:tabs>
        <w:rPr>
          <w:b/>
          <w:bCs/>
        </w:rPr>
      </w:pPr>
      <w:sdt>
        <w:sdtPr>
          <w:rPr>
            <w:b/>
            <w:bCs/>
            <w:kern w:val="2"/>
            <w:sz w:val="21"/>
            <w:szCs w:val="24"/>
          </w:rPr>
          <w:id w:val="147468767"/>
          <w:placeholder>
            <w:docPart w:val="{803e0f8d-31c7-49fe-913b-2e3ad38a6809}"/>
          </w:placeholder>
          <w15:color w:val="509DF3"/>
        </w:sdtPr>
        <w:sdtEndPr/>
        <w:sdtContent>
          <w:r w:rsidR="00C81155">
            <w:rPr>
              <w:rFonts w:hint="eastAsia"/>
              <w:b/>
              <w:bCs/>
              <w:kern w:val="2"/>
              <w:sz w:val="21"/>
              <w:szCs w:val="24"/>
            </w:rPr>
            <w:t>一、</w:t>
          </w:r>
          <w:r w:rsidR="00C81155">
            <w:rPr>
              <w:rFonts w:ascii="Arial" w:hAnsi="宋体"/>
              <w:b/>
              <w:bCs/>
            </w:rPr>
            <w:t>技术规范阐述</w:t>
          </w:r>
        </w:sdtContent>
      </w:sdt>
      <w:r w:rsidR="00C81155">
        <w:rPr>
          <w:b/>
          <w:bCs/>
        </w:rPr>
        <w:tab/>
      </w:r>
      <w:r w:rsidR="007F2352">
        <w:rPr>
          <w:rFonts w:hint="eastAsia"/>
          <w:b/>
          <w:bCs/>
        </w:rPr>
        <w:t>3</w:t>
      </w:r>
    </w:p>
    <w:p w:rsidR="00A42D37" w:rsidRDefault="0086723F">
      <w:pPr>
        <w:pStyle w:val="WPSOffice2"/>
        <w:tabs>
          <w:tab w:val="right" w:leader="dot" w:pos="8306"/>
        </w:tabs>
        <w:ind w:left="420"/>
      </w:pPr>
      <w:sdt>
        <w:sdtPr>
          <w:rPr>
            <w:kern w:val="2"/>
            <w:sz w:val="21"/>
            <w:szCs w:val="24"/>
          </w:rPr>
          <w:id w:val="-950851400"/>
          <w:placeholder>
            <w:docPart w:val="{4e7d5446-7f36-409c-a085-f974672770fc}"/>
          </w:placeholder>
          <w15:color w:val="509DF3"/>
        </w:sdtPr>
        <w:sdtEndPr/>
        <w:sdtContent>
          <w:r w:rsidR="00C81155">
            <w:rPr>
              <w:rFonts w:hint="eastAsia"/>
              <w:kern w:val="2"/>
              <w:sz w:val="21"/>
              <w:szCs w:val="24"/>
            </w:rPr>
            <w:t>1.1</w:t>
          </w:r>
          <w:r w:rsidR="00C81155">
            <w:rPr>
              <w:rFonts w:hint="eastAsia"/>
            </w:rPr>
            <w:t>.</w:t>
          </w:r>
          <w:r w:rsidR="00C81155">
            <w:rPr>
              <w:rFonts w:hint="eastAsia"/>
            </w:rPr>
            <w:t>、</w:t>
          </w:r>
          <w:r w:rsidR="00C81155">
            <w:rPr>
              <w:rFonts w:ascii="Arial" w:hAnsi="Arial" w:hint="eastAsia"/>
            </w:rPr>
            <w:t>基本要求</w:t>
          </w:r>
        </w:sdtContent>
      </w:sdt>
      <w:r w:rsidR="00C81155">
        <w:tab/>
      </w:r>
      <w:r w:rsidR="007F2352">
        <w:rPr>
          <w:rFonts w:hint="eastAsia"/>
        </w:rPr>
        <w:t>3</w:t>
      </w:r>
    </w:p>
    <w:p w:rsidR="00A42D37" w:rsidRDefault="0086723F">
      <w:pPr>
        <w:pStyle w:val="WPSOffice2"/>
        <w:tabs>
          <w:tab w:val="right" w:leader="dot" w:pos="8306"/>
        </w:tabs>
        <w:ind w:left="420"/>
      </w:pPr>
      <w:sdt>
        <w:sdtPr>
          <w:rPr>
            <w:kern w:val="2"/>
            <w:sz w:val="21"/>
            <w:szCs w:val="24"/>
          </w:rPr>
          <w:id w:val="1817070628"/>
          <w:placeholder>
            <w:docPart w:val="{f8c56a6d-05f7-44d1-b7da-bc0d751903ea}"/>
          </w:placeholder>
          <w15:color w:val="509DF3"/>
        </w:sdtPr>
        <w:sdtEndPr/>
        <w:sdtContent>
          <w:r w:rsidR="00C81155">
            <w:rPr>
              <w:rFonts w:hint="eastAsia"/>
              <w:kern w:val="2"/>
              <w:sz w:val="21"/>
              <w:szCs w:val="24"/>
            </w:rPr>
            <w:t>1.</w:t>
          </w:r>
          <w:r w:rsidR="00C81155">
            <w:rPr>
              <w:rFonts w:hint="eastAsia"/>
            </w:rPr>
            <w:t>2</w:t>
          </w:r>
          <w:r w:rsidR="00C81155">
            <w:rPr>
              <w:rFonts w:hint="eastAsia"/>
            </w:rPr>
            <w:t>、</w:t>
          </w:r>
          <w:r w:rsidR="00C81155">
            <w:rPr>
              <w:rFonts w:ascii="Arial" w:hAnsi="Arial" w:hint="eastAsia"/>
            </w:rPr>
            <w:t>主要技术指标</w:t>
          </w:r>
        </w:sdtContent>
      </w:sdt>
      <w:r w:rsidR="00C81155">
        <w:tab/>
      </w:r>
      <w:r w:rsidR="007F2352">
        <w:rPr>
          <w:rFonts w:hint="eastAsia"/>
        </w:rPr>
        <w:t>3</w:t>
      </w:r>
    </w:p>
    <w:p w:rsidR="00143554" w:rsidRPr="00143554" w:rsidRDefault="00143554">
      <w:pPr>
        <w:pStyle w:val="WPSOffice2"/>
        <w:tabs>
          <w:tab w:val="right" w:leader="dot" w:pos="8306"/>
        </w:tabs>
        <w:ind w:left="420"/>
        <w:rPr>
          <w:kern w:val="2"/>
          <w:sz w:val="21"/>
          <w:szCs w:val="24"/>
        </w:rPr>
      </w:pPr>
      <w:r>
        <w:rPr>
          <w:rFonts w:hint="eastAsia"/>
        </w:rPr>
        <w:t>1</w:t>
      </w:r>
      <w:r w:rsidRPr="00143554">
        <w:rPr>
          <w:rFonts w:hint="eastAsia"/>
          <w:kern w:val="2"/>
          <w:sz w:val="21"/>
          <w:szCs w:val="24"/>
        </w:rPr>
        <w:t>.3</w:t>
      </w:r>
      <w:r>
        <w:rPr>
          <w:rFonts w:hint="eastAsia"/>
          <w:kern w:val="2"/>
          <w:sz w:val="21"/>
          <w:szCs w:val="24"/>
        </w:rPr>
        <w:t>、</w:t>
      </w:r>
      <w:r w:rsidRPr="00143554">
        <w:rPr>
          <w:rFonts w:hint="eastAsia"/>
          <w:kern w:val="2"/>
          <w:sz w:val="21"/>
          <w:szCs w:val="24"/>
        </w:rPr>
        <w:t>信息发布软件满足功能</w:t>
      </w:r>
      <w:r>
        <w:rPr>
          <w:kern w:val="2"/>
          <w:sz w:val="21"/>
          <w:szCs w:val="24"/>
        </w:rPr>
        <w:tab/>
      </w:r>
      <w:r w:rsidR="007F2352">
        <w:rPr>
          <w:rFonts w:hint="eastAsia"/>
          <w:kern w:val="2"/>
          <w:sz w:val="21"/>
          <w:szCs w:val="24"/>
        </w:rPr>
        <w:t>4</w:t>
      </w:r>
    </w:p>
    <w:p w:rsidR="00A42D37" w:rsidRDefault="0086723F">
      <w:pPr>
        <w:pStyle w:val="WPSOffice1"/>
        <w:tabs>
          <w:tab w:val="right" w:leader="dot" w:pos="8306"/>
        </w:tabs>
      </w:pPr>
      <w:sdt>
        <w:sdtPr>
          <w:rPr>
            <w:b/>
            <w:bCs/>
            <w:kern w:val="2"/>
            <w:sz w:val="21"/>
            <w:szCs w:val="24"/>
          </w:rPr>
          <w:id w:val="1716162541"/>
          <w:placeholder>
            <w:docPart w:val="{418d9f32-11b0-483c-af1b-9e1aff2a3716}"/>
          </w:placeholder>
          <w15:color w:val="509DF3"/>
        </w:sdtPr>
        <w:sdtEndPr/>
        <w:sdtContent>
          <w:r w:rsidR="00C81155">
            <w:rPr>
              <w:rFonts w:hint="eastAsia"/>
              <w:b/>
              <w:bCs/>
              <w:kern w:val="2"/>
              <w:sz w:val="21"/>
              <w:szCs w:val="24"/>
            </w:rPr>
            <w:t>二、</w:t>
          </w:r>
          <w:r w:rsidR="00C81155">
            <w:rPr>
              <w:rFonts w:ascii="Arial" w:hAnsi="宋体"/>
              <w:b/>
              <w:bCs/>
            </w:rPr>
            <w:t>供货范围及交货期</w:t>
          </w:r>
        </w:sdtContent>
      </w:sdt>
      <w:r w:rsidR="00C81155">
        <w:rPr>
          <w:b/>
          <w:bCs/>
        </w:rPr>
        <w:tab/>
      </w:r>
      <w:r w:rsidR="007F2352">
        <w:rPr>
          <w:rFonts w:hint="eastAsia"/>
          <w:b/>
          <w:bCs/>
        </w:rPr>
        <w:t>5</w:t>
      </w:r>
    </w:p>
    <w:p w:rsidR="00A42D37" w:rsidRDefault="0086723F">
      <w:pPr>
        <w:pStyle w:val="WPSOffice2"/>
        <w:tabs>
          <w:tab w:val="right" w:leader="dot" w:pos="8306"/>
        </w:tabs>
        <w:ind w:left="420"/>
      </w:pPr>
      <w:sdt>
        <w:sdtPr>
          <w:rPr>
            <w:kern w:val="2"/>
            <w:sz w:val="21"/>
            <w:szCs w:val="24"/>
          </w:rPr>
          <w:id w:val="-1009289527"/>
          <w:placeholder>
            <w:docPart w:val="{03852218-fdeb-4cd5-9499-f86cf2ae7d53}"/>
          </w:placeholder>
          <w15:color w:val="509DF3"/>
        </w:sdtPr>
        <w:sdtEndPr/>
        <w:sdtContent>
          <w:r w:rsidR="00C81155">
            <w:rPr>
              <w:rFonts w:hint="eastAsia"/>
              <w:kern w:val="2"/>
              <w:sz w:val="21"/>
              <w:szCs w:val="24"/>
            </w:rPr>
            <w:t>2.</w:t>
          </w:r>
          <w:r w:rsidR="00C81155">
            <w:rPr>
              <w:rFonts w:ascii="Arial" w:hAnsi="Arial" w:hint="eastAsia"/>
            </w:rPr>
            <w:t>1</w:t>
          </w:r>
          <w:r w:rsidR="00C81155">
            <w:rPr>
              <w:rFonts w:ascii="Arial" w:hAnsi="Arial" w:hint="eastAsia"/>
            </w:rPr>
            <w:t>、一般要求</w:t>
          </w:r>
        </w:sdtContent>
      </w:sdt>
      <w:r w:rsidR="00C81155">
        <w:tab/>
        <w:t>5</w:t>
      </w:r>
    </w:p>
    <w:p w:rsidR="00A42D37" w:rsidRDefault="0086723F">
      <w:pPr>
        <w:pStyle w:val="WPSOffice2"/>
        <w:tabs>
          <w:tab w:val="right" w:leader="dot" w:pos="8306"/>
        </w:tabs>
        <w:ind w:left="420"/>
      </w:pPr>
      <w:sdt>
        <w:sdtPr>
          <w:rPr>
            <w:kern w:val="2"/>
            <w:sz w:val="21"/>
            <w:szCs w:val="24"/>
          </w:rPr>
          <w:id w:val="1421669633"/>
          <w:placeholder>
            <w:docPart w:val="{1751e763-1c0e-4d41-a61b-1de7ee2cdaf2}"/>
          </w:placeholder>
          <w15:color w:val="509DF3"/>
        </w:sdtPr>
        <w:sdtEndPr/>
        <w:sdtContent>
          <w:r w:rsidR="00C81155">
            <w:rPr>
              <w:rFonts w:hint="eastAsia"/>
              <w:kern w:val="2"/>
              <w:sz w:val="21"/>
              <w:szCs w:val="24"/>
            </w:rPr>
            <w:t>2.</w:t>
          </w:r>
          <w:r w:rsidR="00C81155">
            <w:rPr>
              <w:rFonts w:ascii="Arial" w:hAnsi="Arial" w:hint="eastAsia"/>
            </w:rPr>
            <w:t>2</w:t>
          </w:r>
          <w:r w:rsidR="00C81155">
            <w:rPr>
              <w:rFonts w:ascii="Arial" w:hAnsi="Arial" w:hint="eastAsia"/>
            </w:rPr>
            <w:t>、</w:t>
          </w:r>
          <w:r w:rsidR="00C81155">
            <w:rPr>
              <w:rFonts w:ascii="Arial" w:hAnsi="Arial"/>
            </w:rPr>
            <w:t>交货期</w:t>
          </w:r>
        </w:sdtContent>
      </w:sdt>
      <w:r w:rsidR="00C81155">
        <w:tab/>
      </w:r>
      <w:bookmarkEnd w:id="0"/>
      <w:r w:rsidR="007F2352">
        <w:rPr>
          <w:rFonts w:hint="eastAsia"/>
        </w:rPr>
        <w:t>5</w:t>
      </w:r>
    </w:p>
    <w:p w:rsidR="00A42D37" w:rsidRDefault="0086723F">
      <w:pPr>
        <w:pStyle w:val="WPSOffice1"/>
        <w:tabs>
          <w:tab w:val="right" w:leader="dot" w:pos="8306"/>
        </w:tabs>
      </w:pPr>
      <w:sdt>
        <w:sdtPr>
          <w:rPr>
            <w:b/>
            <w:bCs/>
            <w:kern w:val="2"/>
            <w:sz w:val="21"/>
            <w:szCs w:val="24"/>
          </w:rPr>
          <w:id w:val="-1678649074"/>
          <w:placeholder>
            <w:docPart w:val="{14adf7be-0126-4a15-bf4b-d3a14645f0ba}"/>
          </w:placeholder>
          <w15:color w:val="509DF3"/>
        </w:sdtPr>
        <w:sdtEndPr/>
        <w:sdtContent>
          <w:r w:rsidR="00C81155">
            <w:rPr>
              <w:rFonts w:ascii="Arial" w:hAnsi="宋体" w:hint="eastAsia"/>
              <w:b/>
              <w:bCs/>
            </w:rPr>
            <w:t>三、</w:t>
          </w:r>
          <w:r w:rsidR="00C81155">
            <w:rPr>
              <w:rFonts w:ascii="Arial" w:hAnsi="宋体"/>
              <w:b/>
              <w:bCs/>
            </w:rPr>
            <w:t xml:space="preserve"> </w:t>
          </w:r>
          <w:r w:rsidR="00C81155">
            <w:rPr>
              <w:rFonts w:ascii="Arial" w:hAnsi="宋体"/>
              <w:b/>
              <w:bCs/>
            </w:rPr>
            <w:t>检查和验收</w:t>
          </w:r>
        </w:sdtContent>
      </w:sdt>
      <w:r w:rsidR="00C81155">
        <w:rPr>
          <w:b/>
          <w:bCs/>
        </w:rPr>
        <w:tab/>
      </w:r>
      <w:r w:rsidR="007F2352">
        <w:rPr>
          <w:rFonts w:hint="eastAsia"/>
          <w:b/>
          <w:bCs/>
        </w:rPr>
        <w:t>5</w:t>
      </w:r>
    </w:p>
    <w:p w:rsidR="00A42D37" w:rsidRDefault="0086723F">
      <w:pPr>
        <w:pStyle w:val="WPSOffice2"/>
        <w:tabs>
          <w:tab w:val="right" w:leader="dot" w:pos="8306"/>
        </w:tabs>
        <w:ind w:left="420"/>
      </w:pPr>
      <w:sdt>
        <w:sdtPr>
          <w:rPr>
            <w:kern w:val="2"/>
            <w:sz w:val="21"/>
            <w:szCs w:val="24"/>
          </w:rPr>
          <w:id w:val="1224328927"/>
          <w:placeholder>
            <w:docPart w:val="{f2ba2ced-51bf-4daa-9e8c-98cf404d240e}"/>
          </w:placeholder>
          <w15:color w:val="509DF3"/>
        </w:sdtPr>
        <w:sdtEndPr/>
        <w:sdtContent>
          <w:r w:rsidR="00C81155">
            <w:rPr>
              <w:rFonts w:hint="eastAsia"/>
              <w:kern w:val="2"/>
              <w:sz w:val="21"/>
              <w:szCs w:val="24"/>
            </w:rPr>
            <w:t>3.</w:t>
          </w:r>
          <w:r w:rsidR="00C81155">
            <w:rPr>
              <w:rFonts w:ascii="Arial" w:hAnsi="Arial" w:hint="eastAsia"/>
            </w:rPr>
            <w:t>1</w:t>
          </w:r>
          <w:r w:rsidR="00C81155">
            <w:rPr>
              <w:rFonts w:ascii="Arial" w:hAnsi="Arial" w:hint="eastAsia"/>
            </w:rPr>
            <w:t>、供货前检验</w:t>
          </w:r>
        </w:sdtContent>
      </w:sdt>
      <w:r w:rsidR="00C81155">
        <w:tab/>
        <w:t>5</w:t>
      </w:r>
    </w:p>
    <w:p w:rsidR="00A42D37" w:rsidRDefault="0086723F">
      <w:pPr>
        <w:pStyle w:val="WPSOffice2"/>
        <w:tabs>
          <w:tab w:val="right" w:leader="dot" w:pos="8306"/>
        </w:tabs>
        <w:ind w:left="420"/>
      </w:pPr>
      <w:sdt>
        <w:sdtPr>
          <w:rPr>
            <w:kern w:val="2"/>
            <w:sz w:val="21"/>
            <w:szCs w:val="24"/>
          </w:rPr>
          <w:id w:val="-809547117"/>
          <w:placeholder>
            <w:docPart w:val="{4bad09e5-22d8-4b7f-8b4c-d563db22070f}"/>
          </w:placeholder>
          <w15:color w:val="509DF3"/>
        </w:sdtPr>
        <w:sdtEndPr/>
        <w:sdtContent>
          <w:r w:rsidR="00C81155">
            <w:rPr>
              <w:rFonts w:hint="eastAsia"/>
              <w:kern w:val="2"/>
              <w:sz w:val="21"/>
              <w:szCs w:val="24"/>
            </w:rPr>
            <w:t>3.</w:t>
          </w:r>
          <w:r w:rsidR="00C81155">
            <w:rPr>
              <w:rFonts w:ascii="Arial" w:hAnsi="Arial" w:hint="eastAsia"/>
            </w:rPr>
            <w:t>2</w:t>
          </w:r>
          <w:r w:rsidR="00C81155">
            <w:rPr>
              <w:rFonts w:ascii="Arial" w:hAnsi="Arial" w:hint="eastAsia"/>
            </w:rPr>
            <w:t>、全检验收试验</w:t>
          </w:r>
        </w:sdtContent>
      </w:sdt>
      <w:r w:rsidR="00C81155">
        <w:tab/>
      </w:r>
      <w:r w:rsidR="007F2352">
        <w:rPr>
          <w:rFonts w:hint="eastAsia"/>
        </w:rPr>
        <w:t>5</w:t>
      </w:r>
    </w:p>
    <w:p w:rsidR="00A42D37" w:rsidRDefault="0086723F">
      <w:pPr>
        <w:pStyle w:val="WPSOffice2"/>
        <w:tabs>
          <w:tab w:val="right" w:leader="dot" w:pos="8306"/>
        </w:tabs>
        <w:ind w:left="420"/>
      </w:pPr>
      <w:sdt>
        <w:sdtPr>
          <w:rPr>
            <w:kern w:val="2"/>
            <w:sz w:val="21"/>
            <w:szCs w:val="24"/>
          </w:rPr>
          <w:id w:val="1290409149"/>
          <w:placeholder>
            <w:docPart w:val="{3a50a23f-251d-4821-9e7f-1caaef1738c9}"/>
          </w:placeholder>
          <w15:color w:val="509DF3"/>
        </w:sdtPr>
        <w:sdtEndPr/>
        <w:sdtContent>
          <w:r w:rsidR="00C81155">
            <w:rPr>
              <w:rFonts w:hint="eastAsia"/>
              <w:kern w:val="2"/>
              <w:sz w:val="21"/>
              <w:szCs w:val="24"/>
            </w:rPr>
            <w:t>3.</w:t>
          </w:r>
          <w:r w:rsidR="00C81155">
            <w:rPr>
              <w:rFonts w:ascii="Arial" w:hAnsi="Arial" w:hint="eastAsia"/>
            </w:rPr>
            <w:t>3</w:t>
          </w:r>
          <w:r w:rsidR="00C81155">
            <w:rPr>
              <w:rFonts w:ascii="Arial" w:hAnsi="Arial" w:hint="eastAsia"/>
            </w:rPr>
            <w:t>、违约处置</w:t>
          </w:r>
        </w:sdtContent>
      </w:sdt>
      <w:r w:rsidR="00C81155">
        <w:tab/>
      </w:r>
      <w:r w:rsidR="007F2352">
        <w:rPr>
          <w:rFonts w:hint="eastAsia"/>
        </w:rPr>
        <w:t>5</w:t>
      </w:r>
    </w:p>
    <w:p w:rsidR="00A42D37" w:rsidRDefault="0086723F">
      <w:pPr>
        <w:pStyle w:val="WPSOffice1"/>
        <w:tabs>
          <w:tab w:val="right" w:leader="dot" w:pos="8306"/>
        </w:tabs>
      </w:pPr>
      <w:sdt>
        <w:sdtPr>
          <w:rPr>
            <w:b/>
            <w:bCs/>
            <w:kern w:val="2"/>
            <w:sz w:val="21"/>
            <w:szCs w:val="24"/>
          </w:rPr>
          <w:id w:val="-185678906"/>
          <w:placeholder>
            <w:docPart w:val="{f4757bda-124c-442f-964a-db6b347ba128}"/>
          </w:placeholder>
          <w15:color w:val="509DF3"/>
        </w:sdtPr>
        <w:sdtEndPr/>
        <w:sdtContent>
          <w:r w:rsidR="00C81155">
            <w:rPr>
              <w:rFonts w:ascii="Arial" w:hAnsi="宋体" w:hint="eastAsia"/>
              <w:b/>
              <w:bCs/>
            </w:rPr>
            <w:t>四、</w:t>
          </w:r>
          <w:r w:rsidR="00C81155">
            <w:rPr>
              <w:rFonts w:ascii="Arial" w:hAnsi="宋体"/>
              <w:b/>
              <w:bCs/>
            </w:rPr>
            <w:t xml:space="preserve"> </w:t>
          </w:r>
          <w:r w:rsidR="00C81155">
            <w:rPr>
              <w:rFonts w:ascii="Arial" w:hAnsi="宋体"/>
              <w:b/>
              <w:bCs/>
            </w:rPr>
            <w:t>售后服务</w:t>
          </w:r>
        </w:sdtContent>
      </w:sdt>
      <w:r w:rsidR="00C81155">
        <w:rPr>
          <w:b/>
          <w:bCs/>
        </w:rPr>
        <w:tab/>
      </w:r>
      <w:r w:rsidR="007F2352">
        <w:rPr>
          <w:rFonts w:hint="eastAsia"/>
          <w:b/>
          <w:bCs/>
        </w:rPr>
        <w:t>6</w:t>
      </w:r>
    </w:p>
    <w:p w:rsidR="00A42D37" w:rsidRDefault="0086723F">
      <w:pPr>
        <w:pStyle w:val="WPSOffice1"/>
        <w:tabs>
          <w:tab w:val="right" w:leader="dot" w:pos="8306"/>
        </w:tabs>
        <w:rPr>
          <w:b/>
          <w:bCs/>
        </w:rPr>
      </w:pPr>
      <w:sdt>
        <w:sdtPr>
          <w:rPr>
            <w:b/>
            <w:bCs/>
            <w:kern w:val="2"/>
            <w:sz w:val="21"/>
            <w:szCs w:val="24"/>
          </w:rPr>
          <w:id w:val="-404302708"/>
          <w:placeholder>
            <w:docPart w:val="{74df84a2-02d6-48e0-b175-5a801262f7e4}"/>
          </w:placeholder>
          <w15:color w:val="509DF3"/>
        </w:sdtPr>
        <w:sdtEndPr/>
        <w:sdtContent>
          <w:r w:rsidR="00C81155">
            <w:rPr>
              <w:rFonts w:hint="eastAsia"/>
              <w:b/>
              <w:bCs/>
              <w:kern w:val="2"/>
              <w:sz w:val="21"/>
              <w:szCs w:val="24"/>
            </w:rPr>
            <w:t>五</w:t>
          </w:r>
          <w:r w:rsidR="00C81155">
            <w:rPr>
              <w:rFonts w:ascii="Arial" w:hAnsi="宋体" w:hint="eastAsia"/>
              <w:b/>
              <w:bCs/>
            </w:rPr>
            <w:t>、</w:t>
          </w:r>
          <w:r w:rsidR="00C81155">
            <w:rPr>
              <w:rFonts w:ascii="Arial" w:hAnsi="宋体" w:hint="eastAsia"/>
              <w:b/>
              <w:bCs/>
            </w:rPr>
            <w:t xml:space="preserve"> </w:t>
          </w:r>
          <w:r w:rsidR="00C81155">
            <w:rPr>
              <w:rFonts w:ascii="Arial" w:hAnsi="宋体" w:hint="eastAsia"/>
              <w:b/>
              <w:bCs/>
            </w:rPr>
            <w:t>投标时应提供的技术材料</w:t>
          </w:r>
        </w:sdtContent>
      </w:sdt>
      <w:r w:rsidR="00C81155">
        <w:rPr>
          <w:b/>
          <w:bCs/>
        </w:rPr>
        <w:tab/>
      </w:r>
      <w:r w:rsidR="007F2352">
        <w:rPr>
          <w:rFonts w:hint="eastAsia"/>
          <w:b/>
          <w:bCs/>
        </w:rPr>
        <w:t>6</w:t>
      </w:r>
    </w:p>
    <w:p w:rsidR="00A42D37" w:rsidRDefault="0086723F">
      <w:pPr>
        <w:pStyle w:val="WPSOffice2"/>
        <w:tabs>
          <w:tab w:val="right" w:leader="dot" w:pos="8306"/>
        </w:tabs>
        <w:ind w:left="420"/>
      </w:pPr>
      <w:sdt>
        <w:sdtPr>
          <w:rPr>
            <w:kern w:val="2"/>
            <w:sz w:val="21"/>
            <w:szCs w:val="24"/>
          </w:rPr>
          <w:id w:val="1879130265"/>
          <w:placeholder>
            <w:docPart w:val="{a59de6ef-342d-4d71-b10e-3261a19257e1}"/>
          </w:placeholder>
          <w15:color w:val="509DF3"/>
        </w:sdtPr>
        <w:sdtEndPr/>
        <w:sdtContent>
          <w:r w:rsidR="00C81155">
            <w:rPr>
              <w:rFonts w:ascii="宋体" w:hAnsi="宋体" w:hint="eastAsia"/>
              <w:szCs w:val="28"/>
            </w:rPr>
            <w:t xml:space="preserve">附录1 </w:t>
          </w:r>
          <w:r w:rsidR="00C81155">
            <w:rPr>
              <w:rFonts w:ascii="宋体" w:hAnsi="宋体" w:hint="eastAsia"/>
            </w:rPr>
            <w:t>投标方应提供材料</w:t>
          </w:r>
        </w:sdtContent>
      </w:sdt>
    </w:p>
    <w:p w:rsidR="00A42D37" w:rsidRDefault="0086723F">
      <w:pPr>
        <w:pStyle w:val="WPSOffice1"/>
        <w:tabs>
          <w:tab w:val="right" w:leader="dot" w:pos="8306"/>
        </w:tabs>
      </w:pPr>
      <w:sdt>
        <w:sdtPr>
          <w:rPr>
            <w:b/>
            <w:bCs/>
            <w:kern w:val="2"/>
            <w:sz w:val="21"/>
            <w:szCs w:val="24"/>
          </w:rPr>
          <w:id w:val="1969152567"/>
          <w:placeholder>
            <w:docPart w:val="{bdbc1ecb-c31a-496d-adb7-4b18db8b0b2a}"/>
          </w:placeholder>
          <w15:color w:val="509DF3"/>
        </w:sdtPr>
        <w:sdtEndPr/>
        <w:sdtContent>
          <w:r w:rsidR="00C81155">
            <w:rPr>
              <w:rFonts w:hint="eastAsia"/>
              <w:b/>
              <w:bCs/>
              <w:kern w:val="2"/>
              <w:sz w:val="21"/>
              <w:szCs w:val="24"/>
            </w:rPr>
            <w:t>六、</w:t>
          </w:r>
          <w:r w:rsidR="00C81155">
            <w:rPr>
              <w:rFonts w:ascii="Arial" w:hAnsi="宋体" w:hint="eastAsia"/>
              <w:b/>
              <w:bCs/>
            </w:rPr>
            <w:t>附表</w:t>
          </w:r>
        </w:sdtContent>
      </w:sdt>
      <w:r w:rsidR="00C81155">
        <w:rPr>
          <w:b/>
          <w:bCs/>
        </w:rPr>
        <w:tab/>
      </w:r>
      <w:r w:rsidR="007F2352">
        <w:rPr>
          <w:rFonts w:hint="eastAsia"/>
          <w:b/>
          <w:bCs/>
        </w:rPr>
        <w:t>7</w:t>
      </w:r>
    </w:p>
    <w:p w:rsidR="00A42D37" w:rsidRDefault="0086723F">
      <w:pPr>
        <w:pStyle w:val="WPSOffice2"/>
        <w:tabs>
          <w:tab w:val="right" w:leader="dot" w:pos="8306"/>
        </w:tabs>
        <w:ind w:left="420"/>
      </w:pPr>
      <w:sdt>
        <w:sdtPr>
          <w:rPr>
            <w:kern w:val="2"/>
            <w:sz w:val="21"/>
            <w:szCs w:val="24"/>
          </w:rPr>
          <w:id w:val="-1137945842"/>
          <w:placeholder>
            <w:docPart w:val="{cdd6d735-6069-4565-9d65-c44e7f4f51b4}"/>
          </w:placeholder>
          <w15:color w:val="509DF3"/>
        </w:sdtPr>
        <w:sdtEndPr/>
        <w:sdtContent>
          <w:r w:rsidR="00C81155">
            <w:rPr>
              <w:rFonts w:ascii="宋体" w:hAnsi="宋体" w:hint="eastAsia"/>
              <w:szCs w:val="28"/>
            </w:rPr>
            <w:t>投标人响应技术参数和性能要求</w:t>
          </w:r>
        </w:sdtContent>
      </w:sdt>
      <w:r w:rsidR="00C81155">
        <w:tab/>
      </w:r>
      <w:r w:rsidR="007F2352">
        <w:rPr>
          <w:rFonts w:hint="eastAsia"/>
        </w:rPr>
        <w:t>7</w:t>
      </w:r>
    </w:p>
    <w:p w:rsidR="00A42D37" w:rsidRDefault="00C81155">
      <w:r>
        <w:br w:type="page"/>
      </w:r>
    </w:p>
    <w:p w:rsidR="00A42D37" w:rsidRDefault="00C81155">
      <w:pPr>
        <w:spacing w:beforeLines="100" w:before="312" w:afterLines="100" w:after="312"/>
        <w:outlineLvl w:val="0"/>
        <w:rPr>
          <w:rFonts w:ascii="Arial" w:hAnsi="宋体"/>
          <w:b/>
          <w:color w:val="000000"/>
          <w:sz w:val="28"/>
        </w:rPr>
      </w:pPr>
      <w:bookmarkStart w:id="1" w:name="_Toc6615"/>
      <w:r>
        <w:rPr>
          <w:rFonts w:ascii="Arial" w:hAnsi="宋体" w:hint="eastAsia"/>
          <w:b/>
          <w:color w:val="000000"/>
          <w:sz w:val="28"/>
        </w:rPr>
        <w:lastRenderedPageBreak/>
        <w:t>一、</w:t>
      </w:r>
      <w:r>
        <w:rPr>
          <w:rFonts w:ascii="Arial" w:hAnsi="宋体"/>
          <w:b/>
          <w:color w:val="000000"/>
          <w:sz w:val="28"/>
        </w:rPr>
        <w:t xml:space="preserve">  </w:t>
      </w:r>
      <w:r>
        <w:rPr>
          <w:rFonts w:ascii="Arial" w:hAnsi="宋体"/>
          <w:b/>
          <w:color w:val="000000"/>
          <w:sz w:val="28"/>
        </w:rPr>
        <w:t>技术规范阐述</w:t>
      </w:r>
      <w:bookmarkStart w:id="2" w:name="_Toc201643513"/>
      <w:bookmarkEnd w:id="1"/>
    </w:p>
    <w:p w:rsidR="00A42D37" w:rsidRDefault="00C81155">
      <w:pPr>
        <w:spacing w:beforeLines="50" w:before="156" w:afterLines="50" w:after="156"/>
        <w:outlineLvl w:val="1"/>
        <w:rPr>
          <w:rFonts w:ascii="Arial" w:hAnsi="Arial"/>
          <w:b/>
          <w:i/>
          <w:color w:val="000000"/>
        </w:rPr>
      </w:pPr>
      <w:bookmarkStart w:id="3" w:name="_Toc27012"/>
      <w:bookmarkStart w:id="4" w:name="_Toc481422151"/>
      <w:bookmarkStart w:id="5" w:name="_Toc441668483"/>
      <w:bookmarkStart w:id="6" w:name="_Toc441667883"/>
      <w:r>
        <w:rPr>
          <w:rFonts w:ascii="Arial" w:hAnsi="Arial" w:hint="eastAsia"/>
          <w:b/>
          <w:color w:val="000000"/>
        </w:rPr>
        <w:t xml:space="preserve">1.1  </w:t>
      </w:r>
      <w:r>
        <w:rPr>
          <w:rFonts w:ascii="Arial" w:hAnsi="Arial" w:hint="eastAsia"/>
          <w:b/>
          <w:color w:val="000000"/>
        </w:rPr>
        <w:t>基本要求</w:t>
      </w:r>
      <w:bookmarkEnd w:id="2"/>
      <w:bookmarkEnd w:id="3"/>
      <w:bookmarkEnd w:id="4"/>
      <w:bookmarkEnd w:id="5"/>
      <w:bookmarkEnd w:id="6"/>
    </w:p>
    <w:p w:rsidR="00A42D37" w:rsidRDefault="00C81155">
      <w:pPr>
        <w:spacing w:line="360" w:lineRule="auto"/>
        <w:ind w:firstLineChars="200" w:firstLine="420"/>
      </w:pPr>
      <w:r>
        <w:rPr>
          <w:rFonts w:ascii="宋体" w:hAnsi="宋体"/>
          <w:color w:val="000000"/>
        </w:rPr>
        <w:t>本</w:t>
      </w:r>
      <w:r>
        <w:rPr>
          <w:rFonts w:ascii="宋体" w:hAnsi="宋体" w:hint="eastAsia"/>
          <w:color w:val="000000"/>
        </w:rPr>
        <w:t>技术规范</w:t>
      </w:r>
      <w:r>
        <w:rPr>
          <w:rFonts w:ascii="宋体" w:hAnsi="宋体"/>
          <w:color w:val="000000"/>
        </w:rPr>
        <w:t>适用</w:t>
      </w:r>
      <w:r>
        <w:rPr>
          <w:rFonts w:ascii="宋体" w:hAnsi="宋体" w:hint="eastAsia"/>
          <w:color w:val="000000"/>
          <w:lang w:eastAsia="zh-Hans"/>
        </w:rPr>
        <w:t>于广告机</w:t>
      </w:r>
      <w:r>
        <w:rPr>
          <w:rFonts w:ascii="宋体" w:hAnsi="宋体" w:hint="eastAsia"/>
          <w:color w:val="000000"/>
        </w:rPr>
        <w:t>的采购、验收及服务的要求。</w:t>
      </w:r>
      <w:r>
        <w:rPr>
          <w:rFonts w:ascii="宋体" w:hAnsi="宋体" w:hint="eastAsia"/>
          <w:color w:val="000000"/>
          <w:lang w:eastAsia="zh-Hans"/>
        </w:rPr>
        <w:t>广告机</w:t>
      </w:r>
      <w:r>
        <w:rPr>
          <w:rFonts w:ascii="宋体" w:hAnsi="宋体" w:hint="eastAsia"/>
          <w:color w:val="000000"/>
        </w:rPr>
        <w:t>的</w:t>
      </w:r>
      <w:r>
        <w:rPr>
          <w:rFonts w:ascii="宋体" w:hAnsi="宋体"/>
          <w:color w:val="000000"/>
        </w:rPr>
        <w:t>功能和技术条件应符合现行有效的国家标准、行业标准的有关规定</w:t>
      </w:r>
      <w:r>
        <w:rPr>
          <w:rFonts w:ascii="宋体" w:hAnsi="宋体" w:hint="eastAsia"/>
          <w:color w:val="000000"/>
        </w:rPr>
        <w:t>,产品需通过3C认证、节能认证。</w:t>
      </w:r>
    </w:p>
    <w:p w:rsidR="00A42D37" w:rsidRDefault="00C81155">
      <w:pPr>
        <w:spacing w:beforeLines="50" w:before="156" w:afterLines="50" w:after="156"/>
        <w:outlineLvl w:val="1"/>
        <w:rPr>
          <w:rFonts w:ascii="Arial" w:hAnsi="Arial"/>
          <w:b/>
          <w:color w:val="000000"/>
        </w:rPr>
      </w:pPr>
      <w:bookmarkStart w:id="7" w:name="_Toc481422152"/>
      <w:bookmarkStart w:id="8" w:name="_Toc16452"/>
      <w:r>
        <w:rPr>
          <w:rFonts w:ascii="Arial" w:hAnsi="Arial" w:hint="eastAsia"/>
          <w:b/>
          <w:color w:val="000000"/>
        </w:rPr>
        <w:t>1.2</w:t>
      </w:r>
      <w:bookmarkStart w:id="9" w:name="_Toc19526"/>
      <w:bookmarkStart w:id="10" w:name="_Toc854"/>
      <w:bookmarkStart w:id="11" w:name="_Toc481422154"/>
      <w:bookmarkStart w:id="12" w:name="_Toc1057399518"/>
      <w:bookmarkStart w:id="13" w:name="_Toc178413256"/>
      <w:bookmarkEnd w:id="7"/>
      <w:r>
        <w:rPr>
          <w:rFonts w:ascii="Arial" w:hAnsi="Arial" w:hint="eastAsia"/>
          <w:b/>
          <w:color w:val="000000"/>
        </w:rPr>
        <w:t xml:space="preserve"> </w:t>
      </w:r>
      <w:r>
        <w:rPr>
          <w:rFonts w:ascii="Arial" w:hAnsi="Arial" w:hint="eastAsia"/>
          <w:b/>
          <w:color w:val="000000"/>
        </w:rPr>
        <w:t>主要技术指标</w:t>
      </w:r>
      <w:bookmarkEnd w:id="8"/>
      <w:bookmarkEnd w:id="9"/>
      <w:bookmarkEnd w:id="10"/>
      <w:bookmarkEnd w:id="11"/>
      <w:bookmarkEnd w:id="12"/>
    </w:p>
    <w:p w:rsidR="00A42D37" w:rsidRDefault="00C81155">
      <w:pPr>
        <w:spacing w:line="360" w:lineRule="auto"/>
        <w:ind w:firstLineChars="200" w:firstLine="420"/>
        <w:rPr>
          <w:rFonts w:ascii="宋体" w:hAnsi="宋体"/>
          <w:color w:val="000000"/>
        </w:rPr>
      </w:pPr>
      <w:r>
        <w:rPr>
          <w:rFonts w:ascii="宋体" w:hAnsi="宋体" w:hint="eastAsia"/>
          <w:color w:val="000000"/>
        </w:rPr>
        <w:t>本文件提出的技术指标是最低限度的，并未对所有细节做出规定。招标文件中未提及的技术要求及性能指标应符合现行</w:t>
      </w:r>
      <w:r>
        <w:rPr>
          <w:rFonts w:ascii="宋体" w:hAnsi="宋体"/>
          <w:color w:val="000000"/>
        </w:rPr>
        <w:t>有效的国家标准、行业标准的</w:t>
      </w:r>
      <w:r>
        <w:rPr>
          <w:rFonts w:ascii="宋体" w:hAnsi="宋体" w:hint="eastAsia"/>
          <w:color w:val="000000"/>
        </w:rPr>
        <w:t>有关规定。若其中某一指标在各标准中有不同规定时，则选取其中最高值。</w:t>
      </w:r>
    </w:p>
    <w:p w:rsidR="00A42D37" w:rsidRDefault="00C81155">
      <w:pPr>
        <w:spacing w:line="360" w:lineRule="auto"/>
        <w:ind w:firstLineChars="200" w:firstLine="422"/>
        <w:jc w:val="center"/>
        <w:rPr>
          <w:rFonts w:ascii="宋体" w:hAnsi="宋体"/>
          <w:b/>
          <w:color w:val="000000"/>
        </w:rPr>
      </w:pPr>
      <w:r>
        <w:rPr>
          <w:rFonts w:ascii="宋体" w:hAnsi="宋体" w:hint="eastAsia"/>
          <w:b/>
          <w:color w:val="000000"/>
        </w:rPr>
        <w:t>表1 硬件指标表</w:t>
      </w:r>
    </w:p>
    <w:tbl>
      <w:tblPr>
        <w:tblpPr w:leftFromText="180" w:rightFromText="180" w:vertAnchor="text" w:horzAnchor="page" w:tblpX="1897" w:tblpY="86"/>
        <w:tblOverlap w:val="never"/>
        <w:tblW w:w="8544" w:type="dxa"/>
        <w:tblLayout w:type="fixed"/>
        <w:tblLook w:val="04A0" w:firstRow="1" w:lastRow="0" w:firstColumn="1" w:lastColumn="0" w:noHBand="0" w:noVBand="1"/>
      </w:tblPr>
      <w:tblGrid>
        <w:gridCol w:w="594"/>
        <w:gridCol w:w="1244"/>
        <w:gridCol w:w="3593"/>
        <w:gridCol w:w="3113"/>
      </w:tblGrid>
      <w:tr w:rsidR="00A42D37" w:rsidTr="002D29AC">
        <w:trPr>
          <w:trHeight w:val="312"/>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D37" w:rsidRDefault="00C811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D37" w:rsidRDefault="00C811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型号</w:t>
            </w:r>
          </w:p>
        </w:tc>
        <w:tc>
          <w:tcPr>
            <w:tcW w:w="3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D37" w:rsidRDefault="00C811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参数</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D37" w:rsidRDefault="00C81155">
            <w:pPr>
              <w:widowControl/>
              <w:jc w:val="center"/>
              <w:textAlignment w:val="center"/>
              <w:rPr>
                <w:rFonts w:ascii="宋体" w:hAnsi="宋体" w:cs="宋体"/>
                <w:color w:val="000000"/>
                <w:kern w:val="0"/>
                <w:sz w:val="18"/>
                <w:szCs w:val="18"/>
                <w:lang w:bidi="ar"/>
              </w:rPr>
            </w:pPr>
            <w:r>
              <w:rPr>
                <w:rFonts w:ascii="宋体" w:hAnsi="宋体" w:hint="eastAsia"/>
                <w:color w:val="000000"/>
                <w:sz w:val="18"/>
                <w:szCs w:val="18"/>
              </w:rPr>
              <w:t>投标人响应</w:t>
            </w:r>
          </w:p>
        </w:tc>
      </w:tr>
      <w:tr w:rsidR="00A42D37" w:rsidTr="002D29AC">
        <w:trPr>
          <w:trHeight w:val="6300"/>
        </w:trPr>
        <w:tc>
          <w:tcPr>
            <w:tcW w:w="59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A42D37" w:rsidRDefault="00C811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24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D29AC" w:rsidRDefault="0006535A" w:rsidP="002D29AC">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sidR="00ED31FE">
              <w:rPr>
                <w:rFonts w:ascii="宋体" w:hAnsi="宋体" w:cs="宋体"/>
                <w:color w:val="000000"/>
                <w:kern w:val="0"/>
                <w:sz w:val="18"/>
                <w:szCs w:val="18"/>
                <w:lang w:bidi="ar"/>
              </w:rPr>
              <w:t>3</w:t>
            </w:r>
            <w:r w:rsidR="00C81155">
              <w:rPr>
                <w:rFonts w:ascii="宋体" w:hAnsi="宋体" w:cs="宋体" w:hint="eastAsia"/>
                <w:color w:val="000000"/>
                <w:kern w:val="0"/>
                <w:sz w:val="18"/>
                <w:szCs w:val="18"/>
                <w:lang w:bidi="ar"/>
              </w:rPr>
              <w:t>寸</w:t>
            </w:r>
            <w:r w:rsidR="00C81155">
              <w:rPr>
                <w:rFonts w:ascii="宋体" w:hAnsi="宋体" w:cs="宋体"/>
                <w:color w:val="000000"/>
                <w:kern w:val="0"/>
                <w:sz w:val="18"/>
                <w:szCs w:val="18"/>
                <w:lang w:bidi="ar"/>
              </w:rPr>
              <w:t>广告机</w:t>
            </w:r>
            <w:r w:rsidR="00C81155">
              <w:rPr>
                <w:rFonts w:ascii="宋体" w:hAnsi="宋体" w:cs="宋体" w:hint="eastAsia"/>
                <w:color w:val="000000"/>
                <w:kern w:val="0"/>
                <w:sz w:val="18"/>
                <w:szCs w:val="18"/>
                <w:lang w:bidi="ar"/>
              </w:rPr>
              <w:t>（壁挂）</w:t>
            </w:r>
          </w:p>
          <w:p w:rsidR="00A42D37" w:rsidRDefault="0006535A" w:rsidP="002D29A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安卓</w:t>
            </w:r>
            <w:r w:rsidR="00C81155">
              <w:rPr>
                <w:rFonts w:ascii="宋体" w:hAnsi="宋体" w:cs="宋体" w:hint="eastAsia"/>
                <w:color w:val="000000"/>
                <w:kern w:val="0"/>
                <w:sz w:val="18"/>
                <w:szCs w:val="18"/>
                <w:lang w:bidi="ar"/>
              </w:rPr>
              <w:t>版</w:t>
            </w:r>
            <w:proofErr w:type="gramEnd"/>
          </w:p>
        </w:tc>
        <w:tc>
          <w:tcPr>
            <w:tcW w:w="3593" w:type="dxa"/>
            <w:tcBorders>
              <w:top w:val="single" w:sz="4" w:space="0" w:color="auto"/>
              <w:left w:val="single" w:sz="4" w:space="0" w:color="000000"/>
              <w:bottom w:val="single" w:sz="4" w:space="0" w:color="000000"/>
              <w:right w:val="single" w:sz="4" w:space="0" w:color="000000"/>
            </w:tcBorders>
            <w:shd w:val="clear" w:color="auto" w:fill="auto"/>
            <w:vAlign w:val="center"/>
          </w:tcPr>
          <w:p w:rsidR="0006535A" w:rsidRDefault="00C81155" w:rsidP="0006535A">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屏幕尺寸：</w:t>
            </w:r>
            <w:r w:rsidR="0006535A">
              <w:rPr>
                <w:rFonts w:ascii="宋体" w:hAnsi="宋体" w:cs="宋体" w:hint="eastAsia"/>
                <w:color w:val="000000"/>
                <w:kern w:val="0"/>
                <w:sz w:val="18"/>
                <w:szCs w:val="18"/>
                <w:lang w:bidi="ar"/>
              </w:rPr>
              <w:t>4</w:t>
            </w:r>
            <w:r w:rsidR="00ED31FE">
              <w:rPr>
                <w:rFonts w:ascii="宋体" w:hAnsi="宋体" w:cs="宋体"/>
                <w:color w:val="000000"/>
                <w:kern w:val="0"/>
                <w:sz w:val="18"/>
                <w:szCs w:val="18"/>
                <w:lang w:bidi="ar"/>
              </w:rPr>
              <w:t>3</w:t>
            </w:r>
            <w:r>
              <w:rPr>
                <w:rFonts w:ascii="宋体" w:hAnsi="宋体" w:cs="宋体" w:hint="eastAsia"/>
                <w:color w:val="000000"/>
                <w:kern w:val="0"/>
                <w:sz w:val="18"/>
                <w:szCs w:val="18"/>
                <w:lang w:bidi="ar"/>
              </w:rPr>
              <w:t>英寸 ，16:9</w:t>
            </w:r>
          </w:p>
          <w:p w:rsidR="00A968BD" w:rsidRDefault="0006535A" w:rsidP="00A968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光源：WLED</w:t>
            </w:r>
            <w:r w:rsidR="00C81155">
              <w:rPr>
                <w:rFonts w:ascii="宋体" w:hAnsi="宋体" w:cs="宋体" w:hint="eastAsia"/>
                <w:color w:val="000000"/>
                <w:kern w:val="0"/>
                <w:sz w:val="18"/>
                <w:szCs w:val="18"/>
                <w:lang w:bidi="ar"/>
              </w:rPr>
              <w:br/>
              <w:t>屏幕类型：L</w:t>
            </w:r>
            <w:r>
              <w:rPr>
                <w:rFonts w:ascii="宋体" w:hAnsi="宋体" w:cs="宋体"/>
                <w:color w:val="000000"/>
                <w:kern w:val="0"/>
                <w:sz w:val="18"/>
                <w:szCs w:val="18"/>
                <w:lang w:bidi="ar"/>
              </w:rPr>
              <w:t>C</w:t>
            </w:r>
            <w:r w:rsidR="00C81155">
              <w:rPr>
                <w:rFonts w:ascii="宋体" w:hAnsi="宋体" w:cs="宋体" w:hint="eastAsia"/>
                <w:color w:val="000000"/>
                <w:kern w:val="0"/>
                <w:sz w:val="18"/>
                <w:szCs w:val="18"/>
                <w:lang w:bidi="ar"/>
              </w:rPr>
              <w:t>D显示屏</w:t>
            </w:r>
            <w:r w:rsidR="00C81155">
              <w:rPr>
                <w:rFonts w:ascii="宋体" w:hAnsi="宋体" w:cs="宋体" w:hint="eastAsia"/>
                <w:color w:val="000000"/>
                <w:kern w:val="0"/>
                <w:sz w:val="18"/>
                <w:szCs w:val="18"/>
                <w:lang w:bidi="ar"/>
              </w:rPr>
              <w:br/>
              <w:t>分辨率：≥1920</w:t>
            </w:r>
            <w:r w:rsidR="00500AB0">
              <w:rPr>
                <w:rFonts w:ascii="宋体" w:hAnsi="宋体" w:cs="宋体" w:hint="eastAsia"/>
                <w:color w:val="000000"/>
                <w:kern w:val="0"/>
                <w:sz w:val="18"/>
                <w:szCs w:val="18"/>
                <w:lang w:bidi="ar"/>
              </w:rPr>
              <w:t>*</w:t>
            </w:r>
            <w:r w:rsidR="00C81155">
              <w:rPr>
                <w:rFonts w:ascii="宋体" w:hAnsi="宋体" w:cs="宋体" w:hint="eastAsia"/>
                <w:color w:val="000000"/>
                <w:kern w:val="0"/>
                <w:sz w:val="18"/>
                <w:szCs w:val="18"/>
                <w:lang w:bidi="ar"/>
              </w:rPr>
              <w:t>1080</w:t>
            </w:r>
            <w:r>
              <w:rPr>
                <w:rFonts w:ascii="宋体" w:hAnsi="宋体" w:cs="宋体"/>
                <w:color w:val="000000"/>
                <w:kern w:val="0"/>
                <w:sz w:val="18"/>
                <w:szCs w:val="18"/>
                <w:lang w:bidi="ar"/>
              </w:rPr>
              <w:t>pixels</w:t>
            </w:r>
            <w:r w:rsidR="00C81155">
              <w:rPr>
                <w:rFonts w:ascii="宋体" w:hAnsi="宋体" w:cs="宋体" w:hint="eastAsia"/>
                <w:color w:val="000000"/>
                <w:kern w:val="0"/>
                <w:sz w:val="18"/>
                <w:szCs w:val="18"/>
                <w:lang w:bidi="ar"/>
              </w:rPr>
              <w:br/>
              <w:t>对比度</w:t>
            </w:r>
            <w:r>
              <w:rPr>
                <w:rFonts w:ascii="宋体" w:hAnsi="宋体" w:cs="宋体"/>
                <w:color w:val="000000"/>
                <w:kern w:val="0"/>
                <w:sz w:val="18"/>
                <w:szCs w:val="18"/>
                <w:lang w:bidi="ar"/>
              </w:rPr>
              <w:t>1200</w:t>
            </w:r>
            <w:r w:rsidR="00C81155">
              <w:rPr>
                <w:rFonts w:ascii="宋体" w:hAnsi="宋体" w:cs="宋体" w:hint="eastAsia"/>
                <w:color w:val="000000"/>
                <w:kern w:val="0"/>
                <w:sz w:val="18"/>
                <w:szCs w:val="18"/>
                <w:lang w:bidi="ar"/>
              </w:rPr>
              <w:t>：1</w:t>
            </w:r>
            <w:r>
              <w:rPr>
                <w:rFonts w:ascii="宋体" w:hAnsi="宋体" w:cs="宋体"/>
                <w:color w:val="000000"/>
                <w:kern w:val="0"/>
                <w:sz w:val="18"/>
                <w:szCs w:val="18"/>
                <w:lang w:bidi="ar"/>
              </w:rPr>
              <w:t>(</w:t>
            </w:r>
            <w:proofErr w:type="spellStart"/>
            <w:r w:rsidR="00A968BD">
              <w:rPr>
                <w:rFonts w:ascii="宋体" w:hAnsi="宋体" w:cs="宋体"/>
                <w:color w:val="000000"/>
                <w:kern w:val="0"/>
                <w:sz w:val="18"/>
                <w:szCs w:val="18"/>
                <w:lang w:bidi="ar"/>
              </w:rPr>
              <w:t>typ</w:t>
            </w:r>
            <w:proofErr w:type="spellEnd"/>
            <w:r>
              <w:rPr>
                <w:rFonts w:ascii="宋体" w:hAnsi="宋体" w:cs="宋体"/>
                <w:color w:val="000000"/>
                <w:kern w:val="0"/>
                <w:sz w:val="18"/>
                <w:szCs w:val="18"/>
                <w:lang w:bidi="ar"/>
              </w:rPr>
              <w:t>)</w:t>
            </w:r>
            <w:r w:rsidR="00C81155">
              <w:rPr>
                <w:rFonts w:ascii="宋体" w:hAnsi="宋体" w:cs="宋体" w:hint="eastAsia"/>
                <w:color w:val="000000"/>
                <w:kern w:val="0"/>
                <w:sz w:val="18"/>
                <w:szCs w:val="18"/>
                <w:lang w:bidi="ar"/>
              </w:rPr>
              <w:br/>
            </w:r>
            <w:r w:rsidR="00A968BD">
              <w:rPr>
                <w:rFonts w:ascii="宋体" w:hAnsi="宋体" w:cs="宋体" w:hint="eastAsia"/>
                <w:color w:val="000000"/>
                <w:kern w:val="0"/>
                <w:sz w:val="18"/>
                <w:szCs w:val="18"/>
                <w:lang w:bidi="ar"/>
              </w:rPr>
              <w:t>反</w:t>
            </w:r>
            <w:r w:rsidR="00C81155">
              <w:rPr>
                <w:rFonts w:ascii="宋体" w:hAnsi="宋体" w:cs="宋体" w:hint="eastAsia"/>
                <w:color w:val="000000"/>
                <w:kern w:val="0"/>
                <w:sz w:val="18"/>
                <w:szCs w:val="18"/>
                <w:lang w:bidi="ar"/>
              </w:rPr>
              <w:t>应时间:≤</w:t>
            </w:r>
            <w:r w:rsidR="00A968BD">
              <w:rPr>
                <w:rFonts w:ascii="宋体" w:hAnsi="宋体" w:cs="宋体" w:hint="eastAsia"/>
                <w:color w:val="000000"/>
                <w:kern w:val="0"/>
                <w:sz w:val="18"/>
                <w:szCs w:val="18"/>
                <w:lang w:bidi="ar"/>
              </w:rPr>
              <w:t>8（</w:t>
            </w:r>
            <w:proofErr w:type="spellStart"/>
            <w:r w:rsidR="00A968BD">
              <w:rPr>
                <w:rFonts w:ascii="宋体" w:hAnsi="宋体" w:cs="宋体" w:hint="eastAsia"/>
                <w:color w:val="000000"/>
                <w:kern w:val="0"/>
                <w:sz w:val="18"/>
                <w:szCs w:val="18"/>
                <w:lang w:bidi="ar"/>
              </w:rPr>
              <w:t>typ</w:t>
            </w:r>
            <w:proofErr w:type="spellEnd"/>
            <w:r w:rsidR="00A968BD">
              <w:rPr>
                <w:rFonts w:ascii="宋体" w:hAnsi="宋体" w:cs="宋体" w:hint="eastAsia"/>
                <w:color w:val="000000"/>
                <w:kern w:val="0"/>
                <w:sz w:val="18"/>
                <w:szCs w:val="18"/>
                <w:lang w:bidi="ar"/>
              </w:rPr>
              <w:t>）</w:t>
            </w:r>
            <w:r w:rsidR="00C81155">
              <w:rPr>
                <w:rFonts w:ascii="宋体" w:hAnsi="宋体" w:cs="宋体" w:hint="eastAsia"/>
                <w:color w:val="000000"/>
                <w:kern w:val="0"/>
                <w:sz w:val="18"/>
                <w:szCs w:val="18"/>
                <w:lang w:bidi="ar"/>
              </w:rPr>
              <w:br/>
              <w:t>亮度:≥</w:t>
            </w:r>
            <w:r w:rsidR="00A968BD">
              <w:rPr>
                <w:rFonts w:ascii="宋体" w:hAnsi="宋体" w:cs="宋体"/>
                <w:color w:val="000000"/>
                <w:kern w:val="0"/>
                <w:sz w:val="18"/>
                <w:szCs w:val="18"/>
                <w:lang w:bidi="ar"/>
              </w:rPr>
              <w:t>300</w:t>
            </w:r>
            <w:r w:rsidR="00C81155">
              <w:rPr>
                <w:rFonts w:ascii="宋体" w:hAnsi="宋体" w:cs="宋体" w:hint="eastAsia"/>
                <w:color w:val="000000"/>
                <w:kern w:val="0"/>
                <w:sz w:val="18"/>
                <w:szCs w:val="18"/>
                <w:lang w:bidi="ar"/>
              </w:rPr>
              <w:t>cd/</w:t>
            </w:r>
            <w:r w:rsidR="00A968BD">
              <w:rPr>
                <w:rFonts w:ascii="宋体" w:hAnsi="宋体" w:cs="宋体" w:hint="eastAsia"/>
                <w:color w:val="000000"/>
                <w:kern w:val="0"/>
                <w:sz w:val="18"/>
                <w:szCs w:val="18"/>
                <w:lang w:bidi="ar"/>
              </w:rPr>
              <w:t>平方米</w:t>
            </w:r>
            <w:r w:rsidR="00C81155">
              <w:rPr>
                <w:rFonts w:ascii="宋体" w:hAnsi="宋体" w:cs="宋体" w:hint="eastAsia"/>
                <w:color w:val="000000"/>
                <w:kern w:val="0"/>
                <w:sz w:val="18"/>
                <w:szCs w:val="18"/>
                <w:lang w:bidi="ar"/>
              </w:rPr>
              <w:br/>
              <w:t>视角：H：178°  V：178°</w:t>
            </w:r>
          </w:p>
          <w:p w:rsidR="00A968BD" w:rsidRDefault="00A968BD" w:rsidP="00A968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显示区域</w:t>
            </w:r>
            <w:r w:rsidRPr="006F7EAD">
              <w:rPr>
                <w:rFonts w:ascii="宋体" w:hAnsi="宋体" w:cs="宋体" w:hint="eastAsia"/>
                <w:color w:val="000000"/>
                <w:kern w:val="0"/>
                <w:sz w:val="18"/>
                <w:szCs w:val="18"/>
                <w:lang w:bidi="ar"/>
              </w:rPr>
              <w:t>：</w:t>
            </w:r>
            <w:r w:rsidR="006F7EAD" w:rsidRPr="006F7EAD">
              <w:rPr>
                <w:rFonts w:ascii="宋体" w:hAnsi="宋体" w:cs="宋体" w:hint="eastAsia"/>
                <w:color w:val="000000"/>
                <w:kern w:val="0"/>
                <w:sz w:val="18"/>
                <w:szCs w:val="18"/>
                <w:lang w:bidi="ar"/>
              </w:rPr>
              <w:t>942.2*530.4</w:t>
            </w:r>
            <w:r w:rsidRPr="006F7EAD">
              <w:rPr>
                <w:rFonts w:ascii="宋体" w:hAnsi="宋体" w:cs="宋体" w:hint="eastAsia"/>
                <w:color w:val="000000"/>
                <w:kern w:val="0"/>
                <w:sz w:val="18"/>
                <w:szCs w:val="18"/>
                <w:lang w:bidi="ar"/>
              </w:rPr>
              <w:t>mm</w:t>
            </w:r>
          </w:p>
          <w:p w:rsidR="00A968BD" w:rsidRDefault="00A968BD" w:rsidP="006F7EAD">
            <w:pPr>
              <w:widowControl/>
              <w:jc w:val="left"/>
              <w:textAlignment w:val="center"/>
              <w:rPr>
                <w:rFonts w:ascii="宋体" w:hAnsi="宋体" w:cs="宋体"/>
                <w:color w:val="000000"/>
                <w:kern w:val="0"/>
                <w:sz w:val="18"/>
                <w:szCs w:val="18"/>
                <w:lang w:bidi="ar"/>
              </w:rPr>
            </w:pPr>
            <w:r w:rsidRPr="00EF30B3">
              <w:rPr>
                <w:rFonts w:ascii="宋体" w:hAnsi="宋体" w:cs="宋体" w:hint="eastAsia"/>
                <w:color w:val="000000"/>
                <w:kern w:val="0"/>
                <w:sz w:val="18"/>
                <w:szCs w:val="18"/>
                <w:lang w:bidi="ar"/>
              </w:rPr>
              <w:t>寿命</w:t>
            </w:r>
            <w:r w:rsidRPr="00A968BD">
              <w:rPr>
                <w:rFonts w:ascii="宋体" w:hAnsi="宋体" w:cs="宋体" w:hint="eastAsia"/>
                <w:color w:val="000000"/>
                <w:kern w:val="0"/>
                <w:sz w:val="18"/>
                <w:szCs w:val="18"/>
                <w:lang w:bidi="ar"/>
              </w:rPr>
              <w:t>：</w:t>
            </w:r>
            <w:r w:rsidR="00EF30B3">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w:t>
            </w:r>
            <w:r>
              <w:rPr>
                <w:rFonts w:ascii="宋体" w:hAnsi="宋体" w:cs="宋体"/>
                <w:color w:val="000000"/>
                <w:kern w:val="0"/>
                <w:sz w:val="18"/>
                <w:szCs w:val="18"/>
                <w:lang w:bidi="ar"/>
              </w:rPr>
              <w:t>0,000</w:t>
            </w:r>
            <w:r w:rsidRPr="00A968BD">
              <w:rPr>
                <w:rFonts w:ascii="宋体" w:hAnsi="宋体" w:cs="宋体" w:hint="eastAsia"/>
                <w:color w:val="000000"/>
                <w:kern w:val="0"/>
                <w:sz w:val="18"/>
                <w:szCs w:val="18"/>
                <w:lang w:bidi="ar"/>
              </w:rPr>
              <w:t>hrs</w:t>
            </w:r>
          </w:p>
          <w:p w:rsidR="00EF30B3" w:rsidRDefault="00EF30B3" w:rsidP="006F7EA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最长使用时间：≥7*24小时</w:t>
            </w:r>
          </w:p>
          <w:p w:rsidR="00A968BD" w:rsidRDefault="00A968BD" w:rsidP="006F7EA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运行内存：≥2G</w:t>
            </w:r>
          </w:p>
          <w:p w:rsidR="00A968BD" w:rsidRPr="00A968BD" w:rsidRDefault="00A968BD" w:rsidP="006F7EA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存储硬盘：≥16</w:t>
            </w:r>
            <w:r>
              <w:rPr>
                <w:rFonts w:ascii="宋体" w:hAnsi="宋体" w:cs="宋体"/>
                <w:color w:val="000000"/>
                <w:kern w:val="0"/>
                <w:sz w:val="18"/>
                <w:szCs w:val="18"/>
                <w:lang w:bidi="ar"/>
              </w:rPr>
              <w:t>G</w:t>
            </w:r>
          </w:p>
          <w:p w:rsidR="00A968BD" w:rsidRDefault="00C81155" w:rsidP="00A968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操作系统：</w:t>
            </w:r>
            <w:r w:rsidR="00A968BD">
              <w:rPr>
                <w:rFonts w:ascii="宋体" w:hAnsi="宋体" w:cs="宋体"/>
                <w:color w:val="000000"/>
                <w:kern w:val="0"/>
                <w:sz w:val="18"/>
                <w:szCs w:val="18"/>
                <w:lang w:bidi="ar"/>
              </w:rPr>
              <w:t>Android7.1</w:t>
            </w:r>
            <w:r w:rsidR="00A968BD">
              <w:rPr>
                <w:rFonts w:ascii="宋体" w:hAnsi="宋体" w:cs="宋体" w:hint="eastAsia"/>
                <w:color w:val="000000"/>
                <w:kern w:val="0"/>
                <w:sz w:val="18"/>
                <w:szCs w:val="18"/>
                <w:lang w:bidi="ar"/>
              </w:rPr>
              <w:t>及以上</w:t>
            </w:r>
          </w:p>
          <w:p w:rsidR="00A42D37" w:rsidRDefault="00C81155" w:rsidP="00A968BD">
            <w:pPr>
              <w:widowControl/>
              <w:jc w:val="left"/>
              <w:textAlignment w:val="center"/>
              <w:rPr>
                <w:rFonts w:ascii="宋体" w:hAnsi="宋体" w:cs="宋体"/>
                <w:color w:val="000000"/>
                <w:kern w:val="0"/>
                <w:sz w:val="18"/>
                <w:szCs w:val="18"/>
                <w:lang w:bidi="ar"/>
              </w:rPr>
            </w:pPr>
            <w:r w:rsidRPr="006F7EAD">
              <w:rPr>
                <w:rFonts w:ascii="宋体" w:hAnsi="宋体" w:cs="宋体" w:hint="eastAsia"/>
                <w:color w:val="000000"/>
                <w:kern w:val="0"/>
                <w:sz w:val="18"/>
                <w:szCs w:val="18"/>
                <w:lang w:bidi="ar"/>
              </w:rPr>
              <w:t>接口：USB≥</w:t>
            </w:r>
            <w:r w:rsidR="00A968BD" w:rsidRPr="006F7EAD">
              <w:rPr>
                <w:rFonts w:ascii="宋体" w:hAnsi="宋体" w:cs="宋体" w:hint="eastAsia"/>
                <w:color w:val="000000"/>
                <w:kern w:val="0"/>
                <w:sz w:val="18"/>
                <w:szCs w:val="18"/>
                <w:lang w:bidi="ar"/>
              </w:rPr>
              <w:t>1</w:t>
            </w:r>
            <w:r w:rsidRPr="006F7EAD">
              <w:rPr>
                <w:rFonts w:ascii="宋体" w:hAnsi="宋体" w:cs="宋体" w:hint="eastAsia"/>
                <w:color w:val="000000"/>
                <w:kern w:val="0"/>
                <w:sz w:val="18"/>
                <w:szCs w:val="18"/>
                <w:lang w:bidi="ar"/>
              </w:rPr>
              <w:t>个</w:t>
            </w:r>
            <w:r>
              <w:rPr>
                <w:rFonts w:ascii="宋体" w:hAnsi="宋体" w:cs="宋体" w:hint="eastAsia"/>
                <w:color w:val="000000"/>
                <w:kern w:val="0"/>
                <w:sz w:val="18"/>
                <w:szCs w:val="18"/>
                <w:lang w:bidi="ar"/>
              </w:rPr>
              <w:br/>
            </w:r>
            <w:r w:rsidR="00EF30B3">
              <w:rPr>
                <w:rFonts w:ascii="宋体" w:hAnsi="宋体" w:cs="宋体" w:hint="eastAsia"/>
                <w:color w:val="000000"/>
                <w:kern w:val="0"/>
                <w:sz w:val="18"/>
                <w:szCs w:val="18"/>
                <w:lang w:bidi="ar"/>
              </w:rPr>
              <w:t>安装支架:壁挂支架安装</w:t>
            </w:r>
          </w:p>
          <w:p w:rsidR="003B4640" w:rsidRPr="003B4640" w:rsidRDefault="003B4640" w:rsidP="006F7EAD">
            <w:pPr>
              <w:widowControl/>
              <w:jc w:val="left"/>
              <w:textAlignment w:val="center"/>
              <w:rPr>
                <w:lang w:bidi="ar"/>
              </w:rPr>
            </w:pPr>
            <w:r>
              <w:rPr>
                <w:rFonts w:ascii="宋体" w:hAnsi="宋体" w:cs="宋体" w:hint="eastAsia"/>
                <w:color w:val="000000"/>
                <w:kern w:val="0"/>
                <w:sz w:val="18"/>
                <w:szCs w:val="18"/>
                <w:lang w:bidi="ar"/>
              </w:rPr>
              <w:t>无线模块：支持WIFI2.4G和5G</w:t>
            </w:r>
            <w:r>
              <w:rPr>
                <w:rFonts w:ascii="宋体" w:hAnsi="宋体" w:cs="宋体" w:hint="eastAsia"/>
                <w:color w:val="000000"/>
                <w:kern w:val="0"/>
                <w:sz w:val="18"/>
                <w:szCs w:val="18"/>
                <w:lang w:bidi="ar"/>
              </w:rPr>
              <w:br/>
              <w:t>网络接口：</w:t>
            </w:r>
            <w:r w:rsidR="009B30B9">
              <w:rPr>
                <w:rFonts w:ascii="宋体" w:hAnsi="宋体" w:cs="宋体" w:hint="eastAsia"/>
                <w:color w:val="000000"/>
                <w:kern w:val="0"/>
                <w:sz w:val="18"/>
                <w:szCs w:val="18"/>
                <w:lang w:bidi="ar"/>
              </w:rPr>
              <w:t>100/1000</w:t>
            </w:r>
            <w:proofErr w:type="gramStart"/>
            <w:r w:rsidR="009B30B9">
              <w:rPr>
                <w:rFonts w:ascii="宋体" w:hAnsi="宋体" w:cs="宋体" w:hint="eastAsia"/>
                <w:color w:val="000000"/>
                <w:kern w:val="0"/>
                <w:sz w:val="18"/>
                <w:szCs w:val="18"/>
                <w:lang w:bidi="ar"/>
              </w:rPr>
              <w:t>兆</w:t>
            </w:r>
            <w:proofErr w:type="gramEnd"/>
            <w:r w:rsidR="009B30B9">
              <w:rPr>
                <w:rFonts w:ascii="宋体" w:hAnsi="宋体" w:cs="宋体" w:hint="eastAsia"/>
                <w:color w:val="000000"/>
                <w:kern w:val="0"/>
                <w:sz w:val="18"/>
                <w:szCs w:val="18"/>
                <w:lang w:bidi="ar"/>
              </w:rPr>
              <w:t>自适应</w:t>
            </w:r>
          </w:p>
        </w:tc>
        <w:tc>
          <w:tcPr>
            <w:tcW w:w="3113" w:type="dxa"/>
            <w:tcBorders>
              <w:top w:val="single" w:sz="4" w:space="0" w:color="auto"/>
              <w:left w:val="single" w:sz="4" w:space="0" w:color="000000"/>
              <w:bottom w:val="single" w:sz="4" w:space="0" w:color="000000"/>
              <w:right w:val="single" w:sz="4" w:space="0" w:color="000000"/>
            </w:tcBorders>
            <w:shd w:val="clear" w:color="auto" w:fill="auto"/>
            <w:vAlign w:val="center"/>
          </w:tcPr>
          <w:p w:rsidR="00A42D37" w:rsidRDefault="00A42D37">
            <w:pPr>
              <w:widowControl/>
              <w:jc w:val="left"/>
              <w:textAlignment w:val="center"/>
              <w:rPr>
                <w:rFonts w:ascii="宋体" w:hAnsi="宋体" w:cs="宋体"/>
                <w:color w:val="000000"/>
                <w:kern w:val="0"/>
                <w:sz w:val="18"/>
                <w:szCs w:val="18"/>
                <w:lang w:bidi="ar"/>
              </w:rPr>
            </w:pPr>
          </w:p>
        </w:tc>
      </w:tr>
      <w:tr w:rsidR="00ED31FE" w:rsidTr="002D29AC">
        <w:trPr>
          <w:trHeight w:val="5420"/>
        </w:trPr>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31FE" w:rsidRDefault="00ED31FE" w:rsidP="00ED31F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9AC" w:rsidRDefault="002D29AC" w:rsidP="002D29AC">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49寸</w:t>
            </w:r>
            <w:r>
              <w:rPr>
                <w:rFonts w:ascii="宋体" w:hAnsi="宋体" w:cs="宋体"/>
                <w:color w:val="000000"/>
                <w:kern w:val="0"/>
                <w:sz w:val="18"/>
                <w:szCs w:val="18"/>
                <w:lang w:bidi="ar"/>
              </w:rPr>
              <w:t>广告机</w:t>
            </w:r>
            <w:r>
              <w:rPr>
                <w:rFonts w:ascii="宋体" w:hAnsi="宋体" w:cs="宋体" w:hint="eastAsia"/>
                <w:color w:val="000000"/>
                <w:kern w:val="0"/>
                <w:sz w:val="18"/>
                <w:szCs w:val="18"/>
                <w:lang w:bidi="ar"/>
              </w:rPr>
              <w:t>（壁挂）</w:t>
            </w:r>
          </w:p>
          <w:p w:rsidR="00ED31FE" w:rsidRDefault="002D29AC" w:rsidP="002D29A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安卓版</w:t>
            </w:r>
            <w:proofErr w:type="gramEnd"/>
          </w:p>
        </w:tc>
        <w:tc>
          <w:tcPr>
            <w:tcW w:w="3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EAD" w:rsidRDefault="006F7EAD" w:rsidP="006F7EA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屏幕尺寸：4</w:t>
            </w:r>
            <w:r w:rsidR="00783928">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英寸 ，16:9</w:t>
            </w:r>
          </w:p>
          <w:p w:rsidR="006F7EAD" w:rsidRDefault="006F7EAD" w:rsidP="006F7EA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光源：WLED</w:t>
            </w:r>
            <w:r>
              <w:rPr>
                <w:rFonts w:ascii="宋体" w:hAnsi="宋体" w:cs="宋体" w:hint="eastAsia"/>
                <w:color w:val="000000"/>
                <w:kern w:val="0"/>
                <w:sz w:val="18"/>
                <w:szCs w:val="18"/>
                <w:lang w:bidi="ar"/>
              </w:rPr>
              <w:br/>
              <w:t>屏幕类型：L</w:t>
            </w:r>
            <w:r>
              <w:rPr>
                <w:rFonts w:ascii="宋体" w:hAnsi="宋体" w:cs="宋体"/>
                <w:color w:val="000000"/>
                <w:kern w:val="0"/>
                <w:sz w:val="18"/>
                <w:szCs w:val="18"/>
                <w:lang w:bidi="ar"/>
              </w:rPr>
              <w:t>C</w:t>
            </w:r>
            <w:r>
              <w:rPr>
                <w:rFonts w:ascii="宋体" w:hAnsi="宋体" w:cs="宋体" w:hint="eastAsia"/>
                <w:color w:val="000000"/>
                <w:kern w:val="0"/>
                <w:sz w:val="18"/>
                <w:szCs w:val="18"/>
                <w:lang w:bidi="ar"/>
              </w:rPr>
              <w:t>D显示屏</w:t>
            </w:r>
            <w:r>
              <w:rPr>
                <w:rFonts w:ascii="宋体" w:hAnsi="宋体" w:cs="宋体" w:hint="eastAsia"/>
                <w:color w:val="000000"/>
                <w:kern w:val="0"/>
                <w:sz w:val="18"/>
                <w:szCs w:val="18"/>
                <w:lang w:bidi="ar"/>
              </w:rPr>
              <w:br/>
              <w:t>分辨率：≥1920*1080</w:t>
            </w:r>
            <w:r>
              <w:rPr>
                <w:rFonts w:ascii="宋体" w:hAnsi="宋体" w:cs="宋体"/>
                <w:color w:val="000000"/>
                <w:kern w:val="0"/>
                <w:sz w:val="18"/>
                <w:szCs w:val="18"/>
                <w:lang w:bidi="ar"/>
              </w:rPr>
              <w:t>pixels</w:t>
            </w:r>
            <w:r>
              <w:rPr>
                <w:rFonts w:ascii="宋体" w:hAnsi="宋体" w:cs="宋体" w:hint="eastAsia"/>
                <w:color w:val="000000"/>
                <w:kern w:val="0"/>
                <w:sz w:val="18"/>
                <w:szCs w:val="18"/>
                <w:lang w:bidi="ar"/>
              </w:rPr>
              <w:br/>
              <w:t>对比度</w:t>
            </w:r>
            <w:r>
              <w:rPr>
                <w:rFonts w:ascii="宋体" w:hAnsi="宋体" w:cs="宋体"/>
                <w:color w:val="000000"/>
                <w:kern w:val="0"/>
                <w:sz w:val="18"/>
                <w:szCs w:val="18"/>
                <w:lang w:bidi="ar"/>
              </w:rPr>
              <w:t>1200</w:t>
            </w:r>
            <w:r>
              <w:rPr>
                <w:rFonts w:ascii="宋体" w:hAnsi="宋体" w:cs="宋体" w:hint="eastAsia"/>
                <w:color w:val="000000"/>
                <w:kern w:val="0"/>
                <w:sz w:val="18"/>
                <w:szCs w:val="18"/>
                <w:lang w:bidi="ar"/>
              </w:rPr>
              <w:t>：1</w:t>
            </w:r>
            <w:r>
              <w:rPr>
                <w:rFonts w:ascii="宋体" w:hAnsi="宋体" w:cs="宋体"/>
                <w:color w:val="000000"/>
                <w:kern w:val="0"/>
                <w:sz w:val="18"/>
                <w:szCs w:val="18"/>
                <w:lang w:bidi="ar"/>
              </w:rPr>
              <w:t>(</w:t>
            </w:r>
            <w:proofErr w:type="spellStart"/>
            <w:r>
              <w:rPr>
                <w:rFonts w:ascii="宋体" w:hAnsi="宋体" w:cs="宋体"/>
                <w:color w:val="000000"/>
                <w:kern w:val="0"/>
                <w:sz w:val="18"/>
                <w:szCs w:val="18"/>
                <w:lang w:bidi="ar"/>
              </w:rPr>
              <w:t>typ</w:t>
            </w:r>
            <w:proofErr w:type="spellEnd"/>
            <w:r>
              <w:rPr>
                <w:rFonts w:ascii="宋体" w:hAnsi="宋体" w:cs="宋体"/>
                <w:color w:val="000000"/>
                <w:kern w:val="0"/>
                <w:sz w:val="18"/>
                <w:szCs w:val="18"/>
                <w:lang w:bidi="ar"/>
              </w:rPr>
              <w:t>)</w:t>
            </w:r>
            <w:r>
              <w:rPr>
                <w:rFonts w:ascii="宋体" w:hAnsi="宋体" w:cs="宋体" w:hint="eastAsia"/>
                <w:color w:val="000000"/>
                <w:kern w:val="0"/>
                <w:sz w:val="18"/>
                <w:szCs w:val="18"/>
                <w:lang w:bidi="ar"/>
              </w:rPr>
              <w:br/>
              <w:t>反应时间:≤8（</w:t>
            </w:r>
            <w:proofErr w:type="spellStart"/>
            <w:r>
              <w:rPr>
                <w:rFonts w:ascii="宋体" w:hAnsi="宋体" w:cs="宋体" w:hint="eastAsia"/>
                <w:color w:val="000000"/>
                <w:kern w:val="0"/>
                <w:sz w:val="18"/>
                <w:szCs w:val="18"/>
                <w:lang w:bidi="ar"/>
              </w:rPr>
              <w:t>typ</w:t>
            </w:r>
            <w:proofErr w:type="spell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亮度:≥</w:t>
            </w:r>
            <w:r>
              <w:rPr>
                <w:rFonts w:ascii="宋体" w:hAnsi="宋体" w:cs="宋体"/>
                <w:color w:val="000000"/>
                <w:kern w:val="0"/>
                <w:sz w:val="18"/>
                <w:szCs w:val="18"/>
                <w:lang w:bidi="ar"/>
              </w:rPr>
              <w:t>300</w:t>
            </w:r>
            <w:r>
              <w:rPr>
                <w:rFonts w:ascii="宋体" w:hAnsi="宋体" w:cs="宋体" w:hint="eastAsia"/>
                <w:color w:val="000000"/>
                <w:kern w:val="0"/>
                <w:sz w:val="18"/>
                <w:szCs w:val="18"/>
                <w:lang w:bidi="ar"/>
              </w:rPr>
              <w:t>cd/平方米</w:t>
            </w:r>
            <w:r>
              <w:rPr>
                <w:rFonts w:ascii="宋体" w:hAnsi="宋体" w:cs="宋体" w:hint="eastAsia"/>
                <w:color w:val="000000"/>
                <w:kern w:val="0"/>
                <w:sz w:val="18"/>
                <w:szCs w:val="18"/>
                <w:lang w:bidi="ar"/>
              </w:rPr>
              <w:br/>
              <w:t>视角：H：178°  V：178°</w:t>
            </w:r>
          </w:p>
          <w:p w:rsidR="006F7EAD" w:rsidRDefault="006F7EAD" w:rsidP="006F7EA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显示区域</w:t>
            </w:r>
            <w:r w:rsidRPr="006F7EAD">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1075.6*605.8</w:t>
            </w:r>
            <w:r w:rsidRPr="006F7EAD">
              <w:rPr>
                <w:rFonts w:ascii="宋体" w:hAnsi="宋体" w:cs="宋体" w:hint="eastAsia"/>
                <w:color w:val="000000"/>
                <w:kern w:val="0"/>
                <w:sz w:val="18"/>
                <w:szCs w:val="18"/>
                <w:lang w:bidi="ar"/>
              </w:rPr>
              <w:t>mm</w:t>
            </w:r>
          </w:p>
          <w:p w:rsidR="006F7EAD" w:rsidRDefault="006F7EAD" w:rsidP="006F7EAD">
            <w:pPr>
              <w:widowControl/>
              <w:jc w:val="left"/>
              <w:textAlignment w:val="center"/>
              <w:rPr>
                <w:rFonts w:ascii="宋体" w:hAnsi="宋体" w:cs="宋体"/>
                <w:color w:val="000000"/>
                <w:kern w:val="0"/>
                <w:sz w:val="18"/>
                <w:szCs w:val="18"/>
                <w:lang w:bidi="ar"/>
              </w:rPr>
            </w:pPr>
            <w:r w:rsidRPr="00EF30B3">
              <w:rPr>
                <w:rFonts w:ascii="宋体" w:hAnsi="宋体" w:cs="宋体" w:hint="eastAsia"/>
                <w:color w:val="000000"/>
                <w:kern w:val="0"/>
                <w:sz w:val="18"/>
                <w:szCs w:val="18"/>
                <w:lang w:bidi="ar"/>
              </w:rPr>
              <w:t>寿命</w:t>
            </w:r>
            <w:r w:rsidRPr="00A968BD">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w:t>
            </w:r>
            <w:r>
              <w:rPr>
                <w:rFonts w:ascii="宋体" w:hAnsi="宋体" w:cs="宋体"/>
                <w:color w:val="000000"/>
                <w:kern w:val="0"/>
                <w:sz w:val="18"/>
                <w:szCs w:val="18"/>
                <w:lang w:bidi="ar"/>
              </w:rPr>
              <w:t>0,000</w:t>
            </w:r>
            <w:r w:rsidRPr="00A968BD">
              <w:rPr>
                <w:rFonts w:ascii="宋体" w:hAnsi="宋体" w:cs="宋体" w:hint="eastAsia"/>
                <w:color w:val="000000"/>
                <w:kern w:val="0"/>
                <w:sz w:val="18"/>
                <w:szCs w:val="18"/>
                <w:lang w:bidi="ar"/>
              </w:rPr>
              <w:t>hrs</w:t>
            </w:r>
          </w:p>
          <w:p w:rsidR="006F7EAD" w:rsidRDefault="006F7EAD" w:rsidP="006F7EA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最长使用时间：≥7*24小时</w:t>
            </w:r>
          </w:p>
          <w:p w:rsidR="006F7EAD" w:rsidRDefault="006F7EAD" w:rsidP="006F7EA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运行内存：≥2G</w:t>
            </w:r>
          </w:p>
          <w:p w:rsidR="006F7EAD" w:rsidRPr="00A968BD" w:rsidRDefault="006F7EAD" w:rsidP="006F7EA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存储硬盘：≥16</w:t>
            </w:r>
            <w:r>
              <w:rPr>
                <w:rFonts w:ascii="宋体" w:hAnsi="宋体" w:cs="宋体"/>
                <w:color w:val="000000"/>
                <w:kern w:val="0"/>
                <w:sz w:val="18"/>
                <w:szCs w:val="18"/>
                <w:lang w:bidi="ar"/>
              </w:rPr>
              <w:t>G</w:t>
            </w:r>
          </w:p>
          <w:p w:rsidR="006F7EAD" w:rsidRDefault="006F7EAD" w:rsidP="006F7EA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操作系统：</w:t>
            </w:r>
            <w:r>
              <w:rPr>
                <w:rFonts w:ascii="宋体" w:hAnsi="宋体" w:cs="宋体"/>
                <w:color w:val="000000"/>
                <w:kern w:val="0"/>
                <w:sz w:val="18"/>
                <w:szCs w:val="18"/>
                <w:lang w:bidi="ar"/>
              </w:rPr>
              <w:t>Android7.1</w:t>
            </w:r>
            <w:r>
              <w:rPr>
                <w:rFonts w:ascii="宋体" w:hAnsi="宋体" w:cs="宋体" w:hint="eastAsia"/>
                <w:color w:val="000000"/>
                <w:kern w:val="0"/>
                <w:sz w:val="18"/>
                <w:szCs w:val="18"/>
                <w:lang w:bidi="ar"/>
              </w:rPr>
              <w:t>及以上</w:t>
            </w:r>
          </w:p>
          <w:p w:rsidR="006F7EAD" w:rsidRDefault="006F7EAD" w:rsidP="006F7EAD">
            <w:pPr>
              <w:widowControl/>
              <w:jc w:val="left"/>
              <w:textAlignment w:val="center"/>
              <w:rPr>
                <w:rFonts w:ascii="宋体" w:hAnsi="宋体" w:cs="宋体"/>
                <w:color w:val="000000"/>
                <w:kern w:val="0"/>
                <w:sz w:val="18"/>
                <w:szCs w:val="18"/>
                <w:lang w:bidi="ar"/>
              </w:rPr>
            </w:pPr>
            <w:r w:rsidRPr="006F7EAD">
              <w:rPr>
                <w:rFonts w:ascii="宋体" w:hAnsi="宋体" w:cs="宋体" w:hint="eastAsia"/>
                <w:color w:val="000000"/>
                <w:kern w:val="0"/>
                <w:sz w:val="18"/>
                <w:szCs w:val="18"/>
                <w:lang w:bidi="ar"/>
              </w:rPr>
              <w:t>接口：USB≥1个</w:t>
            </w:r>
            <w:r>
              <w:rPr>
                <w:rFonts w:ascii="宋体" w:hAnsi="宋体" w:cs="宋体" w:hint="eastAsia"/>
                <w:color w:val="000000"/>
                <w:kern w:val="0"/>
                <w:sz w:val="18"/>
                <w:szCs w:val="18"/>
                <w:lang w:bidi="ar"/>
              </w:rPr>
              <w:br/>
              <w:t>安装支架:壁挂支架安装</w:t>
            </w:r>
          </w:p>
          <w:p w:rsidR="00ED31FE" w:rsidRPr="003B4640" w:rsidRDefault="006F7EAD" w:rsidP="006F7EAD">
            <w:pPr>
              <w:pStyle w:val="a0"/>
              <w:rPr>
                <w:lang w:bidi="ar"/>
              </w:rPr>
            </w:pPr>
            <w:r>
              <w:rPr>
                <w:rFonts w:ascii="宋体" w:hAnsi="宋体" w:cs="宋体" w:hint="eastAsia"/>
                <w:color w:val="000000"/>
                <w:kern w:val="0"/>
                <w:sz w:val="18"/>
                <w:szCs w:val="18"/>
                <w:lang w:bidi="ar"/>
              </w:rPr>
              <w:t>无线模块：支持WIFI2.4G和5G</w:t>
            </w:r>
            <w:r>
              <w:rPr>
                <w:rFonts w:ascii="宋体" w:hAnsi="宋体" w:cs="宋体" w:hint="eastAsia"/>
                <w:color w:val="000000"/>
                <w:kern w:val="0"/>
                <w:sz w:val="18"/>
                <w:szCs w:val="18"/>
                <w:lang w:bidi="ar"/>
              </w:rPr>
              <w:br/>
              <w:t>网络接口：100/1000</w:t>
            </w:r>
            <w:proofErr w:type="gramStart"/>
            <w:r>
              <w:rPr>
                <w:rFonts w:ascii="宋体" w:hAnsi="宋体" w:cs="宋体" w:hint="eastAsia"/>
                <w:color w:val="000000"/>
                <w:kern w:val="0"/>
                <w:sz w:val="18"/>
                <w:szCs w:val="18"/>
                <w:lang w:bidi="ar"/>
              </w:rPr>
              <w:t>兆</w:t>
            </w:r>
            <w:proofErr w:type="gramEnd"/>
            <w:r>
              <w:rPr>
                <w:rFonts w:ascii="宋体" w:hAnsi="宋体" w:cs="宋体" w:hint="eastAsia"/>
                <w:color w:val="000000"/>
                <w:kern w:val="0"/>
                <w:sz w:val="18"/>
                <w:szCs w:val="18"/>
                <w:lang w:bidi="ar"/>
              </w:rPr>
              <w:t>自适应</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1FE" w:rsidRDefault="00ED31FE" w:rsidP="00ED31FE">
            <w:pPr>
              <w:widowControl/>
              <w:jc w:val="left"/>
              <w:textAlignment w:val="center"/>
              <w:rPr>
                <w:rFonts w:ascii="宋体" w:hAnsi="宋体" w:cs="宋体"/>
                <w:color w:val="000000"/>
                <w:kern w:val="0"/>
                <w:sz w:val="18"/>
                <w:szCs w:val="18"/>
                <w:lang w:bidi="ar"/>
              </w:rPr>
            </w:pPr>
          </w:p>
        </w:tc>
      </w:tr>
    </w:tbl>
    <w:p w:rsidR="00A42D37" w:rsidRDefault="00A42D37">
      <w:pPr>
        <w:pStyle w:val="a0"/>
      </w:pPr>
    </w:p>
    <w:p w:rsidR="000A68CE" w:rsidRDefault="005C4595" w:rsidP="00EF30B3">
      <w:pPr>
        <w:jc w:val="center"/>
      </w:pPr>
      <w:bookmarkStart w:id="14" w:name="_Toc481422155"/>
      <w:bookmarkStart w:id="15" w:name="_Toc441667884"/>
      <w:bookmarkStart w:id="16" w:name="_Toc441668484"/>
      <w:bookmarkEnd w:id="13"/>
      <w:r>
        <w:rPr>
          <w:rFonts w:ascii="宋体" w:hAnsi="宋体" w:hint="eastAsia"/>
          <w:b/>
          <w:color w:val="000000"/>
        </w:rPr>
        <w:t>1.3</w:t>
      </w:r>
      <w:r w:rsidR="000A68CE">
        <w:rPr>
          <w:rFonts w:ascii="宋体" w:hAnsi="宋体" w:hint="eastAsia"/>
          <w:b/>
          <w:color w:val="000000"/>
        </w:rPr>
        <w:t>、信息发布软件满足功能</w:t>
      </w:r>
    </w:p>
    <w:p w:rsidR="00872909" w:rsidRDefault="000A68CE" w:rsidP="00F0717A">
      <w:pPr>
        <w:pStyle w:val="a0"/>
        <w:rPr>
          <w:rFonts w:ascii="Arial" w:hAnsi="Arial"/>
          <w:color w:val="000000"/>
        </w:rPr>
      </w:pPr>
      <w:r w:rsidRPr="00B677DA">
        <w:rPr>
          <w:rFonts w:ascii="Arial" w:hAnsi="Arial" w:hint="eastAsia"/>
          <w:color w:val="000000"/>
        </w:rPr>
        <w:t>1</w:t>
      </w:r>
      <w:r w:rsidRPr="00B677DA">
        <w:rPr>
          <w:rFonts w:ascii="Arial" w:hAnsi="Arial" w:hint="eastAsia"/>
          <w:color w:val="000000"/>
        </w:rPr>
        <w:t>、</w:t>
      </w:r>
      <w:r w:rsidR="00901470" w:rsidRPr="00B677DA">
        <w:rPr>
          <w:rFonts w:ascii="Arial" w:hAnsi="Arial" w:hint="eastAsia"/>
          <w:color w:val="000000"/>
        </w:rPr>
        <w:t>高清一体背光液晶屏</w:t>
      </w:r>
      <w:r w:rsidR="00901470">
        <w:rPr>
          <w:rFonts w:ascii="Arial" w:hAnsi="Arial" w:hint="eastAsia"/>
          <w:color w:val="000000"/>
        </w:rPr>
        <w:t>，</w:t>
      </w:r>
      <w:r w:rsidR="00901470" w:rsidRPr="00B677DA">
        <w:rPr>
          <w:rFonts w:ascii="Arial" w:hAnsi="Arial"/>
          <w:color w:val="000000"/>
        </w:rPr>
        <w:t>智能化的日程安排</w:t>
      </w:r>
      <w:r w:rsidR="00901470" w:rsidRPr="00B677DA">
        <w:rPr>
          <w:rFonts w:ascii="Arial" w:hAnsi="Arial" w:hint="eastAsia"/>
          <w:color w:val="000000"/>
        </w:rPr>
        <w:t>，</w:t>
      </w:r>
      <w:r w:rsidR="00901470" w:rsidRPr="00B677DA">
        <w:rPr>
          <w:rFonts w:ascii="Arial" w:hAnsi="Arial"/>
          <w:color w:val="000000"/>
        </w:rPr>
        <w:t>支持循环、定时、插播多种播放模式</w:t>
      </w:r>
      <w:r w:rsidR="00901470" w:rsidRPr="00B677DA">
        <w:rPr>
          <w:rFonts w:ascii="Arial" w:hAnsi="Arial" w:hint="eastAsia"/>
          <w:color w:val="000000"/>
        </w:rPr>
        <w:t>。</w:t>
      </w:r>
      <w:r w:rsidR="00901470" w:rsidRPr="00B677DA">
        <w:rPr>
          <w:rFonts w:ascii="Arial" w:hAnsi="Arial"/>
          <w:color w:val="000000"/>
        </w:rPr>
        <w:t>支持节目定时发布和预约</w:t>
      </w:r>
      <w:r w:rsidR="00901470" w:rsidRPr="00B677DA">
        <w:rPr>
          <w:rFonts w:ascii="Arial" w:hAnsi="Arial" w:hint="eastAsia"/>
          <w:color w:val="000000"/>
        </w:rPr>
        <w:t>发</w:t>
      </w:r>
      <w:r w:rsidR="00901470" w:rsidRPr="00B677DA">
        <w:rPr>
          <w:rFonts w:ascii="Arial" w:hAnsi="Arial"/>
          <w:color w:val="000000"/>
        </w:rPr>
        <w:t>布，历史节目再次发布，</w:t>
      </w:r>
      <w:r w:rsidR="00901470" w:rsidRPr="00B677DA">
        <w:rPr>
          <w:rFonts w:ascii="Arial" w:hAnsi="Arial" w:hint="eastAsia"/>
          <w:color w:val="000000"/>
        </w:rPr>
        <w:t>可</w:t>
      </w:r>
      <w:proofErr w:type="gramStart"/>
      <w:r w:rsidR="00901470" w:rsidRPr="00B677DA">
        <w:rPr>
          <w:rFonts w:ascii="Arial" w:hAnsi="Arial" w:hint="eastAsia"/>
          <w:color w:val="000000"/>
        </w:rPr>
        <w:t>设置轮播时间和轮播方式</w:t>
      </w:r>
      <w:proofErr w:type="gramEnd"/>
      <w:r w:rsidR="00901470" w:rsidRPr="00B677DA">
        <w:rPr>
          <w:rFonts w:ascii="Arial" w:hAnsi="Arial" w:hint="eastAsia"/>
          <w:color w:val="000000"/>
        </w:rPr>
        <w:t>。</w:t>
      </w:r>
    </w:p>
    <w:p w:rsidR="000A68CE" w:rsidRPr="00B677DA" w:rsidRDefault="000A68CE" w:rsidP="00F0717A">
      <w:pPr>
        <w:pStyle w:val="a0"/>
        <w:rPr>
          <w:rFonts w:ascii="Arial" w:hAnsi="Arial"/>
          <w:color w:val="000000"/>
        </w:rPr>
      </w:pPr>
      <w:r w:rsidRPr="00B677DA">
        <w:rPr>
          <w:rFonts w:ascii="Arial" w:hAnsi="Arial" w:hint="eastAsia"/>
          <w:color w:val="000000"/>
        </w:rPr>
        <w:t>2.</w:t>
      </w:r>
      <w:r w:rsidRPr="00B677DA">
        <w:rPr>
          <w:rFonts w:ascii="Arial" w:hAnsi="Arial" w:hint="eastAsia"/>
          <w:color w:val="000000"/>
        </w:rPr>
        <w:t>支持多个视频轮播，可支持播放多种格式影音文件。可支持播放</w:t>
      </w:r>
      <w:r w:rsidRPr="00B677DA">
        <w:rPr>
          <w:rFonts w:ascii="Arial" w:hAnsi="Arial" w:hint="eastAsia"/>
          <w:color w:val="000000"/>
        </w:rPr>
        <w:t>MP3</w:t>
      </w:r>
      <w:r w:rsidRPr="00B677DA">
        <w:rPr>
          <w:rFonts w:ascii="Arial" w:hAnsi="Arial" w:hint="eastAsia"/>
          <w:color w:val="000000"/>
        </w:rPr>
        <w:t>、</w:t>
      </w:r>
      <w:r w:rsidRPr="00B677DA">
        <w:rPr>
          <w:rFonts w:ascii="Arial" w:hAnsi="Arial" w:hint="eastAsia"/>
          <w:color w:val="000000"/>
        </w:rPr>
        <w:t>AAC</w:t>
      </w:r>
      <w:r w:rsidRPr="00B677DA">
        <w:rPr>
          <w:rFonts w:ascii="Arial" w:hAnsi="Arial" w:hint="eastAsia"/>
          <w:color w:val="000000"/>
        </w:rPr>
        <w:t>、</w:t>
      </w:r>
      <w:r w:rsidRPr="00B677DA">
        <w:rPr>
          <w:rFonts w:ascii="Arial" w:hAnsi="Arial" w:hint="eastAsia"/>
          <w:color w:val="000000"/>
        </w:rPr>
        <w:t>APE</w:t>
      </w:r>
      <w:r w:rsidRPr="00B677DA">
        <w:rPr>
          <w:rFonts w:ascii="Arial" w:hAnsi="Arial" w:hint="eastAsia"/>
          <w:color w:val="000000"/>
        </w:rPr>
        <w:t>、</w:t>
      </w:r>
      <w:r w:rsidRPr="00B677DA">
        <w:rPr>
          <w:rFonts w:ascii="Arial" w:hAnsi="Arial" w:hint="eastAsia"/>
          <w:color w:val="000000"/>
        </w:rPr>
        <w:t>WMA</w:t>
      </w:r>
      <w:r w:rsidRPr="00B677DA">
        <w:rPr>
          <w:rFonts w:ascii="Arial" w:hAnsi="Arial" w:hint="eastAsia"/>
          <w:color w:val="000000"/>
        </w:rPr>
        <w:t>、</w:t>
      </w:r>
      <w:r w:rsidRPr="00B677DA">
        <w:rPr>
          <w:rFonts w:ascii="Arial" w:hAnsi="Arial" w:hint="eastAsia"/>
          <w:color w:val="000000"/>
        </w:rPr>
        <w:t>MAV</w:t>
      </w:r>
      <w:r w:rsidRPr="00B677DA">
        <w:rPr>
          <w:rFonts w:ascii="Arial" w:hAnsi="Arial" w:hint="eastAsia"/>
          <w:color w:val="000000"/>
        </w:rPr>
        <w:t>等格式音频文件。</w:t>
      </w:r>
    </w:p>
    <w:p w:rsidR="000A68CE" w:rsidRDefault="00872D9D" w:rsidP="00F0717A">
      <w:pPr>
        <w:pStyle w:val="a0"/>
        <w:rPr>
          <w:rFonts w:ascii="Arial" w:hAnsi="Arial"/>
          <w:color w:val="000000"/>
        </w:rPr>
      </w:pPr>
      <w:r>
        <w:rPr>
          <w:rFonts w:ascii="Arial" w:hAnsi="Arial" w:hint="eastAsia"/>
          <w:color w:val="000000"/>
        </w:rPr>
        <w:t>3</w:t>
      </w:r>
      <w:r w:rsidR="000A68CE" w:rsidRPr="00B677DA">
        <w:rPr>
          <w:rFonts w:ascii="Arial" w:hAnsi="Arial" w:hint="eastAsia"/>
          <w:color w:val="000000"/>
        </w:rPr>
        <w:t>.</w:t>
      </w:r>
      <w:r w:rsidR="000A68CE" w:rsidRPr="00B677DA">
        <w:rPr>
          <w:rFonts w:ascii="Arial" w:hAnsi="Arial" w:hint="eastAsia"/>
          <w:color w:val="000000"/>
        </w:rPr>
        <w:t>支持轮动字幕播放，可设置字体大小、颜色</w:t>
      </w:r>
      <w:proofErr w:type="gramStart"/>
      <w:r w:rsidR="000A68CE" w:rsidRPr="00B677DA">
        <w:rPr>
          <w:rFonts w:ascii="Arial" w:hAnsi="Arial" w:hint="eastAsia"/>
          <w:color w:val="000000"/>
        </w:rPr>
        <w:t>和轮播速度</w:t>
      </w:r>
      <w:proofErr w:type="gramEnd"/>
      <w:r w:rsidR="000A68CE" w:rsidRPr="00B677DA">
        <w:rPr>
          <w:rFonts w:ascii="Arial" w:hAnsi="Arial" w:hint="eastAsia"/>
          <w:color w:val="000000"/>
        </w:rPr>
        <w:t>。</w:t>
      </w:r>
    </w:p>
    <w:p w:rsidR="00F0717A" w:rsidRDefault="00872D9D" w:rsidP="00F0717A">
      <w:pPr>
        <w:pStyle w:val="a0"/>
        <w:rPr>
          <w:rFonts w:ascii="Arial" w:hAnsi="Arial"/>
          <w:color w:val="000000"/>
        </w:rPr>
      </w:pPr>
      <w:r>
        <w:rPr>
          <w:rFonts w:ascii="Arial" w:hAnsi="Arial" w:hint="eastAsia"/>
          <w:color w:val="000000"/>
        </w:rPr>
        <w:t>4</w:t>
      </w:r>
      <w:r w:rsidRPr="00B677DA">
        <w:rPr>
          <w:rFonts w:ascii="Arial" w:hAnsi="Arial" w:hint="eastAsia"/>
          <w:color w:val="000000"/>
        </w:rPr>
        <w:t>.</w:t>
      </w:r>
      <w:r w:rsidR="00F0717A" w:rsidRPr="00155269">
        <w:rPr>
          <w:rFonts w:ascii="Arial" w:hAnsi="Arial" w:hint="eastAsia"/>
          <w:color w:val="000000"/>
        </w:rPr>
        <w:t>提供台标定制服务</w:t>
      </w:r>
      <w:r w:rsidR="00F0717A">
        <w:rPr>
          <w:rFonts w:ascii="Arial" w:hAnsi="Arial" w:hint="eastAsia"/>
          <w:color w:val="000000"/>
        </w:rPr>
        <w:t>，</w:t>
      </w:r>
      <w:r w:rsidR="00F0717A" w:rsidRPr="00B677DA">
        <w:rPr>
          <w:rFonts w:ascii="Arial" w:hAnsi="Arial"/>
          <w:color w:val="000000"/>
        </w:rPr>
        <w:t>支持显示台标</w:t>
      </w:r>
      <w:r w:rsidR="00F0717A" w:rsidRPr="00B677DA">
        <w:rPr>
          <w:rFonts w:ascii="Arial" w:hAnsi="Arial"/>
          <w:color w:val="000000"/>
        </w:rPr>
        <w:t>LOGO</w:t>
      </w:r>
      <w:r w:rsidR="00F0717A" w:rsidRPr="00B677DA">
        <w:rPr>
          <w:rFonts w:ascii="Arial" w:hAnsi="Arial"/>
          <w:color w:val="000000"/>
        </w:rPr>
        <w:t>、日期</w:t>
      </w:r>
      <w:r w:rsidR="00872909">
        <w:rPr>
          <w:rFonts w:ascii="Arial" w:hAnsi="Arial" w:hint="eastAsia"/>
          <w:color w:val="000000"/>
        </w:rPr>
        <w:t>、</w:t>
      </w:r>
      <w:r w:rsidR="00F0717A" w:rsidRPr="00B677DA">
        <w:rPr>
          <w:rFonts w:ascii="Arial" w:hAnsi="Arial"/>
          <w:color w:val="000000"/>
        </w:rPr>
        <w:t>时间</w:t>
      </w:r>
      <w:r w:rsidR="00872909">
        <w:rPr>
          <w:rFonts w:ascii="Arial" w:hAnsi="Arial" w:hint="eastAsia"/>
          <w:color w:val="000000"/>
        </w:rPr>
        <w:t>、</w:t>
      </w:r>
      <w:r w:rsidR="00F0717A" w:rsidRPr="00B677DA">
        <w:rPr>
          <w:rFonts w:ascii="Arial" w:hAnsi="Arial"/>
          <w:color w:val="000000"/>
        </w:rPr>
        <w:t>星期、天气预报。</w:t>
      </w:r>
      <w:r w:rsidR="00F0717A" w:rsidRPr="006012E9">
        <w:rPr>
          <w:rFonts w:ascii="Arial" w:hAnsi="Arial"/>
          <w:color w:val="000000"/>
        </w:rPr>
        <w:t>支持</w:t>
      </w:r>
      <w:r w:rsidR="00783928" w:rsidRPr="006012E9">
        <w:rPr>
          <w:rFonts w:ascii="Arial" w:hAnsi="Arial" w:hint="eastAsia"/>
          <w:color w:val="000000"/>
        </w:rPr>
        <w:t>开机</w:t>
      </w:r>
      <w:r w:rsidR="0051745D" w:rsidRPr="006012E9">
        <w:rPr>
          <w:rFonts w:ascii="Arial" w:hAnsi="Arial" w:hint="eastAsia"/>
          <w:color w:val="000000"/>
        </w:rPr>
        <w:t>桌面</w:t>
      </w:r>
      <w:r w:rsidR="00F0717A" w:rsidRPr="006012E9">
        <w:rPr>
          <w:rFonts w:ascii="Arial" w:hAnsi="Arial"/>
          <w:color w:val="000000"/>
        </w:rPr>
        <w:t>背景图片和背景颜色</w:t>
      </w:r>
      <w:r w:rsidR="00783928" w:rsidRPr="006012E9">
        <w:rPr>
          <w:rFonts w:ascii="Arial" w:hAnsi="Arial" w:hint="eastAsia"/>
          <w:color w:val="000000"/>
        </w:rPr>
        <w:t>的</w:t>
      </w:r>
      <w:r w:rsidR="00F0717A" w:rsidRPr="006012E9">
        <w:rPr>
          <w:rFonts w:ascii="Arial" w:hAnsi="Arial" w:hint="eastAsia"/>
          <w:color w:val="000000"/>
        </w:rPr>
        <w:t>设置。</w:t>
      </w:r>
    </w:p>
    <w:p w:rsidR="000A68CE" w:rsidRPr="00B677DA" w:rsidRDefault="00872D9D" w:rsidP="00F0717A">
      <w:pPr>
        <w:pStyle w:val="a0"/>
        <w:rPr>
          <w:rFonts w:ascii="Arial" w:hAnsi="Arial"/>
          <w:color w:val="000000"/>
        </w:rPr>
      </w:pPr>
      <w:r>
        <w:rPr>
          <w:rFonts w:ascii="Arial" w:hAnsi="Arial" w:hint="eastAsia"/>
          <w:color w:val="000000"/>
        </w:rPr>
        <w:t>5</w:t>
      </w:r>
      <w:r w:rsidR="000A68CE" w:rsidRPr="00B677DA">
        <w:rPr>
          <w:rFonts w:ascii="Arial" w:hAnsi="Arial" w:hint="eastAsia"/>
          <w:color w:val="000000"/>
        </w:rPr>
        <w:t>.</w:t>
      </w:r>
      <w:r w:rsidR="000A68CE" w:rsidRPr="00B677DA">
        <w:rPr>
          <w:rFonts w:ascii="Arial" w:hAnsi="Arial" w:hint="eastAsia"/>
          <w:color w:val="000000"/>
        </w:rPr>
        <w:t>支持显示网页，可用于</w:t>
      </w:r>
      <w:proofErr w:type="gramStart"/>
      <w:r w:rsidR="000A68CE" w:rsidRPr="00B677DA">
        <w:rPr>
          <w:rFonts w:ascii="Arial" w:hAnsi="Arial" w:hint="eastAsia"/>
          <w:color w:val="000000"/>
        </w:rPr>
        <w:t>企业官网或</w:t>
      </w:r>
      <w:proofErr w:type="gramEnd"/>
      <w:r w:rsidR="002F67CC">
        <w:rPr>
          <w:rFonts w:ascii="Arial" w:hAnsi="Arial" w:hint="eastAsia"/>
          <w:color w:val="000000"/>
        </w:rPr>
        <w:t>其他视频类</w:t>
      </w:r>
      <w:r w:rsidR="000A68CE" w:rsidRPr="00B677DA">
        <w:rPr>
          <w:rFonts w:ascii="Arial" w:hAnsi="Arial" w:hint="eastAsia"/>
          <w:color w:val="000000"/>
        </w:rPr>
        <w:t>网页。</w:t>
      </w:r>
    </w:p>
    <w:p w:rsidR="000A68CE" w:rsidRPr="00B677DA" w:rsidRDefault="00872D9D" w:rsidP="00F0717A">
      <w:pPr>
        <w:pStyle w:val="a0"/>
        <w:rPr>
          <w:rFonts w:ascii="Arial" w:hAnsi="Arial"/>
          <w:color w:val="000000"/>
        </w:rPr>
      </w:pPr>
      <w:r w:rsidRPr="006012E9">
        <w:rPr>
          <w:rFonts w:ascii="Arial" w:hAnsi="Arial" w:hint="eastAsia"/>
          <w:color w:val="000000"/>
        </w:rPr>
        <w:t>6</w:t>
      </w:r>
      <w:r w:rsidR="000A68CE" w:rsidRPr="006012E9">
        <w:rPr>
          <w:rFonts w:ascii="Arial" w:hAnsi="Arial" w:hint="eastAsia"/>
          <w:color w:val="000000"/>
        </w:rPr>
        <w:t>.</w:t>
      </w:r>
      <w:r w:rsidR="000A68CE" w:rsidRPr="006012E9">
        <w:rPr>
          <w:rFonts w:ascii="Arial" w:hAnsi="Arial" w:hint="eastAsia"/>
          <w:color w:val="000000"/>
        </w:rPr>
        <w:t>支持多种文档播放，</w:t>
      </w:r>
      <w:r w:rsidR="000A68CE" w:rsidRPr="006012E9">
        <w:rPr>
          <w:rFonts w:ascii="Arial" w:hAnsi="Arial" w:hint="eastAsia"/>
          <w:color w:val="000000"/>
        </w:rPr>
        <w:t>PDF/PPT/EXCEL/WORD</w:t>
      </w:r>
      <w:r w:rsidR="000A68CE" w:rsidRPr="006012E9">
        <w:rPr>
          <w:rFonts w:ascii="Arial" w:hAnsi="Arial" w:hint="eastAsia"/>
          <w:color w:val="000000"/>
        </w:rPr>
        <w:t>均可支持，可</w:t>
      </w:r>
      <w:proofErr w:type="gramStart"/>
      <w:r w:rsidR="000A68CE" w:rsidRPr="006012E9">
        <w:rPr>
          <w:rFonts w:ascii="Arial" w:hAnsi="Arial" w:hint="eastAsia"/>
          <w:color w:val="000000"/>
        </w:rPr>
        <w:t>设定轮播时间</w:t>
      </w:r>
      <w:proofErr w:type="gramEnd"/>
      <w:r w:rsidR="000A68CE" w:rsidRPr="006012E9">
        <w:rPr>
          <w:rFonts w:ascii="Arial" w:hAnsi="Arial" w:hint="eastAsia"/>
          <w:color w:val="000000"/>
        </w:rPr>
        <w:t>。</w:t>
      </w:r>
    </w:p>
    <w:p w:rsidR="000A68CE" w:rsidRPr="00B677DA" w:rsidRDefault="00872D9D" w:rsidP="00F0717A">
      <w:pPr>
        <w:pStyle w:val="a0"/>
        <w:rPr>
          <w:rFonts w:ascii="Arial" w:hAnsi="Arial"/>
          <w:color w:val="000000"/>
        </w:rPr>
      </w:pPr>
      <w:r>
        <w:rPr>
          <w:rFonts w:ascii="Arial" w:hAnsi="Arial" w:hint="eastAsia"/>
          <w:color w:val="000000"/>
        </w:rPr>
        <w:t>7</w:t>
      </w:r>
      <w:r w:rsidR="000A68CE" w:rsidRPr="00B677DA">
        <w:rPr>
          <w:rFonts w:ascii="Arial" w:hAnsi="Arial" w:hint="eastAsia"/>
          <w:color w:val="000000"/>
        </w:rPr>
        <w:t>.</w:t>
      </w:r>
      <w:r w:rsidR="0051745D">
        <w:rPr>
          <w:rFonts w:ascii="Arial" w:hAnsi="Arial" w:hint="eastAsia"/>
          <w:color w:val="000000"/>
        </w:rPr>
        <w:t>可</w:t>
      </w:r>
      <w:r w:rsidR="0051745D" w:rsidRPr="00B677DA">
        <w:rPr>
          <w:rFonts w:ascii="Arial" w:hAnsi="Arial" w:hint="eastAsia"/>
          <w:color w:val="000000"/>
        </w:rPr>
        <w:t>任意分屏</w:t>
      </w:r>
      <w:r w:rsidR="0051745D">
        <w:rPr>
          <w:rFonts w:ascii="Arial" w:hAnsi="Arial" w:hint="eastAsia"/>
          <w:color w:val="000000"/>
        </w:rPr>
        <w:t>，</w:t>
      </w:r>
      <w:r w:rsidR="000A68CE" w:rsidRPr="00B677DA">
        <w:rPr>
          <w:rFonts w:ascii="Arial" w:hAnsi="Arial" w:hint="eastAsia"/>
          <w:color w:val="000000"/>
        </w:rPr>
        <w:t>在指定显示区域内，可同时支持</w:t>
      </w:r>
      <w:proofErr w:type="gramStart"/>
      <w:r w:rsidR="000A68CE" w:rsidRPr="00B677DA">
        <w:rPr>
          <w:rFonts w:ascii="Arial" w:hAnsi="Arial" w:hint="eastAsia"/>
          <w:color w:val="000000"/>
        </w:rPr>
        <w:t>轮播图片与轮播</w:t>
      </w:r>
      <w:proofErr w:type="gramEnd"/>
      <w:r w:rsidR="000A68CE" w:rsidRPr="00B677DA">
        <w:rPr>
          <w:rFonts w:ascii="Arial" w:hAnsi="Arial" w:hint="eastAsia"/>
          <w:color w:val="000000"/>
        </w:rPr>
        <w:t>视频。</w:t>
      </w:r>
    </w:p>
    <w:p w:rsidR="000A68CE" w:rsidRPr="00B677DA" w:rsidRDefault="006012E9" w:rsidP="00F0717A">
      <w:pPr>
        <w:pStyle w:val="a0"/>
        <w:rPr>
          <w:rFonts w:ascii="Arial" w:hAnsi="Arial"/>
          <w:color w:val="000000"/>
        </w:rPr>
      </w:pPr>
      <w:r>
        <w:rPr>
          <w:rFonts w:ascii="Arial" w:hAnsi="Arial" w:hint="eastAsia"/>
          <w:color w:val="000000"/>
        </w:rPr>
        <w:t>8</w:t>
      </w:r>
      <w:r w:rsidR="000A68CE" w:rsidRPr="00B677DA">
        <w:rPr>
          <w:rFonts w:ascii="Arial" w:hAnsi="Arial" w:hint="eastAsia"/>
          <w:color w:val="000000"/>
        </w:rPr>
        <w:t>.</w:t>
      </w:r>
      <w:r w:rsidR="000A68CE" w:rsidRPr="00B677DA">
        <w:rPr>
          <w:rFonts w:ascii="Arial" w:hAnsi="Arial" w:hint="eastAsia"/>
          <w:color w:val="000000"/>
        </w:rPr>
        <w:t>一台电脑即可控制多台终端。</w:t>
      </w:r>
      <w:r w:rsidR="002B1A72" w:rsidRPr="00B677DA">
        <w:rPr>
          <w:rFonts w:ascii="Arial" w:hAnsi="Arial" w:hint="eastAsia"/>
          <w:color w:val="000000"/>
        </w:rPr>
        <w:t>广告节目制作，远程发送、统一管理、自动开关机。</w:t>
      </w:r>
    </w:p>
    <w:p w:rsidR="006012E9" w:rsidRDefault="006012E9" w:rsidP="00F0717A">
      <w:pPr>
        <w:pStyle w:val="a0"/>
        <w:rPr>
          <w:rFonts w:ascii="Arial" w:hAnsi="Arial"/>
          <w:color w:val="000000"/>
        </w:rPr>
      </w:pPr>
      <w:r>
        <w:rPr>
          <w:rFonts w:ascii="Arial" w:hAnsi="Arial" w:hint="eastAsia"/>
          <w:color w:val="000000"/>
        </w:rPr>
        <w:t>9</w:t>
      </w:r>
      <w:r w:rsidR="000A68CE" w:rsidRPr="00B677DA">
        <w:rPr>
          <w:rFonts w:ascii="Arial" w:hAnsi="Arial" w:hint="eastAsia"/>
          <w:color w:val="000000"/>
        </w:rPr>
        <w:t>.</w:t>
      </w:r>
      <w:r w:rsidR="00F0717A" w:rsidRPr="00F0717A">
        <w:rPr>
          <w:rFonts w:ascii="Arial" w:hAnsi="Arial"/>
          <w:color w:val="000000"/>
        </w:rPr>
        <w:t xml:space="preserve"> </w:t>
      </w:r>
      <w:r w:rsidR="00BD512C">
        <w:rPr>
          <w:rFonts w:ascii="Arial" w:hAnsi="Arial"/>
          <w:color w:val="000000"/>
        </w:rPr>
        <w:t>终端远程监控</w:t>
      </w:r>
      <w:r w:rsidR="00F0717A" w:rsidRPr="00B677DA">
        <w:rPr>
          <w:rFonts w:ascii="Arial" w:hAnsi="Arial" w:hint="eastAsia"/>
          <w:color w:val="000000"/>
        </w:rPr>
        <w:t>。</w:t>
      </w:r>
      <w:r w:rsidR="000A68CE" w:rsidRPr="00B677DA">
        <w:rPr>
          <w:rFonts w:ascii="Arial" w:hAnsi="Arial" w:hint="eastAsia"/>
          <w:color w:val="000000"/>
        </w:rPr>
        <w:t>实时查看各终端的网络联机状态和开关机状态，实时监控其运行情况和正在播放的画面，</w:t>
      </w:r>
      <w:r w:rsidR="000A68CE" w:rsidRPr="006012E9">
        <w:rPr>
          <w:rFonts w:ascii="Arial" w:hAnsi="Arial" w:hint="eastAsia"/>
          <w:color w:val="000000"/>
        </w:rPr>
        <w:t>提供</w:t>
      </w:r>
      <w:r w:rsidR="00ED31FE" w:rsidRPr="006012E9">
        <w:rPr>
          <w:rFonts w:ascii="Arial" w:hAnsi="Arial" w:hint="eastAsia"/>
          <w:color w:val="000000"/>
        </w:rPr>
        <w:t>各终端</w:t>
      </w:r>
      <w:r w:rsidR="000A68CE" w:rsidRPr="006012E9">
        <w:rPr>
          <w:rFonts w:ascii="Arial" w:hAnsi="Arial" w:hint="eastAsia"/>
          <w:color w:val="000000"/>
        </w:rPr>
        <w:t>单日播放时长查阅功能</w:t>
      </w:r>
      <w:r w:rsidR="00ED31FE" w:rsidRPr="00155269">
        <w:rPr>
          <w:rFonts w:ascii="Arial" w:hAnsi="Arial" w:hint="eastAsia"/>
          <w:color w:val="000000"/>
        </w:rPr>
        <w:t>（</w:t>
      </w:r>
      <w:r w:rsidR="00494D81" w:rsidRPr="00155269">
        <w:rPr>
          <w:rFonts w:ascii="Arial" w:hAnsi="Arial" w:hint="eastAsia"/>
          <w:color w:val="000000"/>
        </w:rPr>
        <w:t>满足以下</w:t>
      </w:r>
      <w:r w:rsidR="00494D81" w:rsidRPr="00155269">
        <w:rPr>
          <w:rFonts w:ascii="Arial" w:hAnsi="Arial" w:hint="eastAsia"/>
          <w:color w:val="000000"/>
        </w:rPr>
        <w:t>2</w:t>
      </w:r>
      <w:r w:rsidR="00EA2A54" w:rsidRPr="00155269">
        <w:rPr>
          <w:rFonts w:ascii="Arial" w:hAnsi="Arial" w:hint="eastAsia"/>
          <w:color w:val="000000"/>
        </w:rPr>
        <w:t>个</w:t>
      </w:r>
      <w:r w:rsidR="00494D81" w:rsidRPr="00155269">
        <w:rPr>
          <w:rFonts w:ascii="Arial" w:hAnsi="Arial" w:hint="eastAsia"/>
          <w:color w:val="000000"/>
        </w:rPr>
        <w:t>条件：</w:t>
      </w:r>
      <w:r w:rsidR="00494D81" w:rsidRPr="00155269">
        <w:rPr>
          <w:rFonts w:ascii="Arial" w:hAnsi="Arial" w:hint="eastAsia"/>
          <w:color w:val="000000"/>
        </w:rPr>
        <w:t>1</w:t>
      </w:r>
      <w:r w:rsidR="00ED31FE" w:rsidRPr="00155269">
        <w:rPr>
          <w:rFonts w:ascii="Arial" w:hAnsi="Arial" w:hint="eastAsia"/>
          <w:color w:val="000000"/>
        </w:rPr>
        <w:t>能直接导出时</w:t>
      </w:r>
      <w:proofErr w:type="gramStart"/>
      <w:r w:rsidR="00ED31FE" w:rsidRPr="00155269">
        <w:rPr>
          <w:rFonts w:ascii="Arial" w:hAnsi="Arial" w:hint="eastAsia"/>
          <w:color w:val="000000"/>
        </w:rPr>
        <w:t>长统计</w:t>
      </w:r>
      <w:proofErr w:type="gramEnd"/>
      <w:r w:rsidR="00ED31FE" w:rsidRPr="00155269">
        <w:rPr>
          <w:rFonts w:ascii="Arial" w:hAnsi="Arial" w:hint="eastAsia"/>
          <w:color w:val="000000"/>
        </w:rPr>
        <w:t>表格</w:t>
      </w:r>
      <w:r w:rsidR="00494D81" w:rsidRPr="00155269">
        <w:rPr>
          <w:rFonts w:ascii="Arial" w:hAnsi="Arial" w:hint="eastAsia"/>
          <w:color w:val="000000"/>
        </w:rPr>
        <w:t>；</w:t>
      </w:r>
      <w:r w:rsidR="00494D81" w:rsidRPr="00155269">
        <w:rPr>
          <w:rFonts w:ascii="Arial" w:hAnsi="Arial" w:hint="eastAsia"/>
          <w:color w:val="000000"/>
        </w:rPr>
        <w:t>2</w:t>
      </w:r>
      <w:r w:rsidR="00494D81" w:rsidRPr="00155269">
        <w:rPr>
          <w:rFonts w:ascii="Arial" w:hAnsi="Arial" w:hint="eastAsia"/>
          <w:color w:val="000000"/>
        </w:rPr>
        <w:t>不通过信息发布软件播放的内容也在统计时长范围内</w:t>
      </w:r>
      <w:r w:rsidR="00ED31FE" w:rsidRPr="00155269">
        <w:rPr>
          <w:rFonts w:ascii="Arial" w:hAnsi="Arial" w:hint="eastAsia"/>
          <w:color w:val="000000"/>
        </w:rPr>
        <w:t>）</w:t>
      </w:r>
      <w:r w:rsidR="000A68CE" w:rsidRPr="00155269">
        <w:rPr>
          <w:rFonts w:ascii="Arial" w:hAnsi="Arial" w:hint="eastAsia"/>
          <w:color w:val="000000"/>
        </w:rPr>
        <w:t>。</w:t>
      </w:r>
    </w:p>
    <w:p w:rsidR="000A68CE" w:rsidRPr="00B677DA" w:rsidRDefault="00ED31FE" w:rsidP="00F0717A">
      <w:pPr>
        <w:pStyle w:val="a0"/>
        <w:rPr>
          <w:rFonts w:ascii="Arial" w:hAnsi="Arial"/>
          <w:color w:val="000000"/>
        </w:rPr>
      </w:pPr>
      <w:r>
        <w:rPr>
          <w:rFonts w:ascii="Arial" w:hAnsi="Arial" w:hint="eastAsia"/>
          <w:color w:val="000000"/>
        </w:rPr>
        <w:t>1</w:t>
      </w:r>
      <w:r w:rsidR="006012E9">
        <w:rPr>
          <w:rFonts w:ascii="Arial" w:hAnsi="Arial" w:hint="eastAsia"/>
          <w:color w:val="000000"/>
        </w:rPr>
        <w:t>0</w:t>
      </w:r>
      <w:r w:rsidR="000A68CE" w:rsidRPr="00B677DA">
        <w:rPr>
          <w:rFonts w:ascii="Arial" w:hAnsi="Arial" w:hint="eastAsia"/>
          <w:color w:val="000000"/>
        </w:rPr>
        <w:t>、支持开机清理缓存功能，保持播放任务流畅性。</w:t>
      </w:r>
    </w:p>
    <w:p w:rsidR="000A68CE" w:rsidRPr="00B677DA" w:rsidRDefault="000A68CE" w:rsidP="000A68CE">
      <w:pPr>
        <w:pStyle w:val="a0"/>
        <w:rPr>
          <w:rFonts w:ascii="Arial" w:hAnsi="Arial"/>
          <w:color w:val="000000"/>
        </w:rPr>
      </w:pPr>
      <w:r w:rsidRPr="00B677DA">
        <w:rPr>
          <w:rFonts w:ascii="Arial" w:hAnsi="Arial" w:hint="eastAsia"/>
          <w:color w:val="000000"/>
        </w:rPr>
        <w:t>1</w:t>
      </w:r>
      <w:r w:rsidR="006012E9">
        <w:rPr>
          <w:rFonts w:ascii="Arial" w:hAnsi="Arial" w:hint="eastAsia"/>
          <w:color w:val="000000"/>
        </w:rPr>
        <w:t>1</w:t>
      </w:r>
      <w:r w:rsidRPr="00B677DA">
        <w:rPr>
          <w:rFonts w:ascii="Arial" w:hAnsi="Arial" w:hint="eastAsia"/>
          <w:color w:val="000000"/>
        </w:rPr>
        <w:t>、满足定时播放后台</w:t>
      </w:r>
      <w:proofErr w:type="gramStart"/>
      <w:r w:rsidRPr="00B677DA">
        <w:rPr>
          <w:rFonts w:ascii="Arial" w:hAnsi="Arial" w:hint="eastAsia"/>
          <w:color w:val="000000"/>
        </w:rPr>
        <w:t>制定轮播内容</w:t>
      </w:r>
      <w:proofErr w:type="gramEnd"/>
      <w:r w:rsidRPr="00B677DA">
        <w:rPr>
          <w:rFonts w:ascii="Arial" w:hAnsi="Arial" w:hint="eastAsia"/>
          <w:color w:val="000000"/>
        </w:rPr>
        <w:t>，同时可以自主选择浏览后台</w:t>
      </w:r>
      <w:r w:rsidR="006012E9">
        <w:rPr>
          <w:rFonts w:ascii="Arial" w:hAnsi="Arial" w:hint="eastAsia"/>
          <w:color w:val="000000"/>
        </w:rPr>
        <w:t>为终端</w:t>
      </w:r>
      <w:r w:rsidRPr="00B677DA">
        <w:rPr>
          <w:rFonts w:ascii="Arial" w:hAnsi="Arial" w:hint="eastAsia"/>
          <w:color w:val="000000"/>
        </w:rPr>
        <w:t>制定内容。</w:t>
      </w:r>
    </w:p>
    <w:p w:rsidR="005A7299" w:rsidRDefault="000A68CE" w:rsidP="005A7299">
      <w:pPr>
        <w:pStyle w:val="a0"/>
        <w:rPr>
          <w:rFonts w:ascii="Arial" w:hAnsi="Arial"/>
          <w:color w:val="000000"/>
        </w:rPr>
      </w:pPr>
      <w:r w:rsidRPr="00B677DA">
        <w:rPr>
          <w:rFonts w:ascii="Arial" w:hAnsi="Arial" w:hint="eastAsia"/>
          <w:color w:val="000000"/>
        </w:rPr>
        <w:t>1</w:t>
      </w:r>
      <w:r w:rsidR="006012E9">
        <w:rPr>
          <w:rFonts w:ascii="Arial" w:hAnsi="Arial" w:hint="eastAsia"/>
          <w:color w:val="000000"/>
        </w:rPr>
        <w:t>2</w:t>
      </w:r>
      <w:r w:rsidRPr="00B677DA">
        <w:rPr>
          <w:rFonts w:ascii="Arial" w:hAnsi="Arial" w:hint="eastAsia"/>
          <w:color w:val="000000"/>
        </w:rPr>
        <w:t>、</w:t>
      </w:r>
      <w:r w:rsidRPr="00B677DA">
        <w:rPr>
          <w:rFonts w:ascii="Arial" w:hAnsi="Arial"/>
          <w:color w:val="000000"/>
        </w:rPr>
        <w:t>支持</w:t>
      </w:r>
      <w:r w:rsidRPr="00B677DA">
        <w:rPr>
          <w:rFonts w:ascii="Arial" w:hAnsi="Arial"/>
          <w:color w:val="000000"/>
        </w:rPr>
        <w:t>U</w:t>
      </w:r>
      <w:r w:rsidRPr="00B677DA">
        <w:rPr>
          <w:rFonts w:ascii="Arial" w:hAnsi="Arial"/>
          <w:color w:val="000000"/>
        </w:rPr>
        <w:t>盘导入或直接播放</w:t>
      </w:r>
      <w:r w:rsidRPr="00B677DA">
        <w:rPr>
          <w:rFonts w:ascii="Arial" w:hAnsi="Arial" w:hint="eastAsia"/>
          <w:color w:val="000000"/>
        </w:rPr>
        <w:t>，</w:t>
      </w:r>
      <w:r w:rsidRPr="00B677DA">
        <w:rPr>
          <w:rFonts w:ascii="Arial" w:hAnsi="Arial"/>
          <w:color w:val="000000"/>
        </w:rPr>
        <w:t>横竖屏任意切换，平滑转场无黑屏</w:t>
      </w:r>
      <w:r w:rsidRPr="00B677DA">
        <w:rPr>
          <w:rFonts w:ascii="Arial" w:hAnsi="Arial" w:hint="eastAsia"/>
          <w:color w:val="000000"/>
        </w:rPr>
        <w:t>。</w:t>
      </w:r>
    </w:p>
    <w:p w:rsidR="00B677DA" w:rsidRPr="00B677DA" w:rsidRDefault="00F0717A" w:rsidP="000A68CE">
      <w:pPr>
        <w:pStyle w:val="a0"/>
        <w:rPr>
          <w:rFonts w:ascii="Arial" w:hAnsi="Arial"/>
          <w:color w:val="000000"/>
        </w:rPr>
      </w:pPr>
      <w:r>
        <w:rPr>
          <w:rFonts w:ascii="Arial" w:hAnsi="Arial" w:hint="eastAsia"/>
          <w:color w:val="000000"/>
        </w:rPr>
        <w:t>1</w:t>
      </w:r>
      <w:r w:rsidR="006012E9">
        <w:rPr>
          <w:rFonts w:ascii="Arial" w:hAnsi="Arial" w:hint="eastAsia"/>
          <w:color w:val="000000"/>
        </w:rPr>
        <w:t>3</w:t>
      </w:r>
      <w:r w:rsidR="00B677DA" w:rsidRPr="00B677DA">
        <w:rPr>
          <w:rFonts w:ascii="Arial" w:hAnsi="Arial" w:hint="eastAsia"/>
          <w:color w:val="000000"/>
        </w:rPr>
        <w:t>、支持广域网、局域网、</w:t>
      </w:r>
      <w:r w:rsidR="00B677DA" w:rsidRPr="00B677DA">
        <w:rPr>
          <w:rFonts w:ascii="Arial" w:hAnsi="Arial" w:hint="eastAsia"/>
          <w:color w:val="000000"/>
        </w:rPr>
        <w:t>VPN/</w:t>
      </w:r>
      <w:proofErr w:type="spellStart"/>
      <w:r w:rsidR="00B677DA" w:rsidRPr="00B677DA">
        <w:rPr>
          <w:rFonts w:ascii="Arial" w:hAnsi="Arial" w:hint="eastAsia"/>
          <w:color w:val="000000"/>
        </w:rPr>
        <w:t>WiFi</w:t>
      </w:r>
      <w:proofErr w:type="spellEnd"/>
      <w:r w:rsidR="00B677DA" w:rsidRPr="00B677DA">
        <w:rPr>
          <w:rFonts w:ascii="Arial" w:hAnsi="Arial" w:hint="eastAsia"/>
          <w:color w:val="000000"/>
        </w:rPr>
        <w:t>/</w:t>
      </w:r>
      <w:r w:rsidR="00B677DA" w:rsidRPr="00B677DA">
        <w:rPr>
          <w:rFonts w:ascii="Arial" w:hAnsi="Arial"/>
          <w:color w:val="000000"/>
        </w:rPr>
        <w:t>4</w:t>
      </w:r>
      <w:r w:rsidR="00B677DA" w:rsidRPr="00B677DA">
        <w:rPr>
          <w:rFonts w:ascii="Arial" w:hAnsi="Arial" w:hint="eastAsia"/>
          <w:color w:val="000000"/>
        </w:rPr>
        <w:t>G</w:t>
      </w:r>
      <w:r w:rsidR="00B677DA" w:rsidRPr="00B677DA">
        <w:rPr>
          <w:rFonts w:ascii="Arial" w:hAnsi="Arial" w:hint="eastAsia"/>
          <w:color w:val="000000"/>
        </w:rPr>
        <w:t>网络发布，跨区域、跨省市，多网络轻松组网。</w:t>
      </w:r>
    </w:p>
    <w:p w:rsidR="00A42D37" w:rsidRDefault="000A68CE">
      <w:pPr>
        <w:spacing w:beforeLines="100" w:before="312" w:afterLines="100" w:after="312"/>
        <w:outlineLvl w:val="0"/>
        <w:rPr>
          <w:rFonts w:ascii="Arial" w:hAnsi="宋体"/>
          <w:b/>
          <w:color w:val="000000"/>
          <w:sz w:val="28"/>
        </w:rPr>
      </w:pPr>
      <w:bookmarkStart w:id="17" w:name="_Toc18779"/>
      <w:r>
        <w:rPr>
          <w:rFonts w:ascii="Arial" w:hAnsi="宋体" w:hint="eastAsia"/>
          <w:b/>
          <w:color w:val="000000"/>
          <w:sz w:val="28"/>
        </w:rPr>
        <w:lastRenderedPageBreak/>
        <w:t>二、</w:t>
      </w:r>
      <w:r>
        <w:rPr>
          <w:rFonts w:ascii="Arial" w:hAnsi="宋体"/>
          <w:b/>
          <w:color w:val="000000"/>
          <w:sz w:val="28"/>
        </w:rPr>
        <w:t xml:space="preserve"> </w:t>
      </w:r>
      <w:r>
        <w:rPr>
          <w:rFonts w:ascii="Arial" w:hAnsi="宋体"/>
          <w:b/>
          <w:color w:val="000000"/>
          <w:sz w:val="28"/>
        </w:rPr>
        <w:t>供货范围及交货期</w:t>
      </w:r>
      <w:bookmarkEnd w:id="14"/>
      <w:bookmarkEnd w:id="15"/>
      <w:bookmarkEnd w:id="16"/>
      <w:bookmarkEnd w:id="17"/>
    </w:p>
    <w:p w:rsidR="00A42D37" w:rsidRDefault="00C81155">
      <w:pPr>
        <w:spacing w:beforeLines="50" w:before="156" w:afterLines="50" w:after="156"/>
        <w:outlineLvl w:val="1"/>
        <w:rPr>
          <w:rFonts w:ascii="Arial" w:hAnsi="Arial"/>
          <w:b/>
          <w:color w:val="000000"/>
        </w:rPr>
      </w:pPr>
      <w:bookmarkStart w:id="18" w:name="_Toc441668485"/>
      <w:bookmarkStart w:id="19" w:name="_Toc441667885"/>
      <w:bookmarkStart w:id="20" w:name="_Toc481422156"/>
      <w:bookmarkStart w:id="21" w:name="_Toc10751"/>
      <w:r>
        <w:rPr>
          <w:rFonts w:ascii="Arial" w:hAnsi="Arial" w:hint="eastAsia"/>
          <w:b/>
          <w:color w:val="000000"/>
        </w:rPr>
        <w:t>2.1</w:t>
      </w:r>
      <w:r>
        <w:rPr>
          <w:rFonts w:ascii="Arial" w:hAnsi="Arial" w:hint="eastAsia"/>
          <w:b/>
          <w:color w:val="000000"/>
        </w:rPr>
        <w:t>一般要求</w:t>
      </w:r>
      <w:bookmarkEnd w:id="18"/>
      <w:bookmarkEnd w:id="19"/>
      <w:bookmarkEnd w:id="20"/>
      <w:bookmarkEnd w:id="21"/>
    </w:p>
    <w:p w:rsidR="00A42D37" w:rsidRDefault="00C81155">
      <w:pPr>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1</w:t>
      </w:r>
      <w:r>
        <w:rPr>
          <w:rFonts w:ascii="Arial" w:hAnsi="Arial" w:hint="eastAsia"/>
          <w:color w:val="000000"/>
        </w:rPr>
        <w:t>）中标方保证提供的</w:t>
      </w:r>
      <w:r>
        <w:rPr>
          <w:rFonts w:ascii="Arial" w:hAnsi="Arial" w:hint="eastAsia"/>
          <w:color w:val="000000"/>
          <w:lang w:eastAsia="zh-Hans"/>
        </w:rPr>
        <w:t>广告机</w:t>
      </w:r>
      <w:r>
        <w:rPr>
          <w:rFonts w:ascii="宋体" w:hAnsi="宋体" w:hint="eastAsia"/>
          <w:color w:val="000000"/>
        </w:rPr>
        <w:t>为</w:t>
      </w:r>
      <w:r>
        <w:rPr>
          <w:rFonts w:ascii="Arial" w:hAnsi="Arial" w:hint="eastAsia"/>
          <w:color w:val="000000"/>
        </w:rPr>
        <w:t>全新的、先进的、成熟的、完整的和安全可靠的，</w:t>
      </w:r>
      <w:proofErr w:type="gramStart"/>
      <w:r>
        <w:rPr>
          <w:rFonts w:ascii="Arial" w:hAnsi="Arial" w:hint="eastAsia"/>
          <w:color w:val="000000"/>
        </w:rPr>
        <w:t>且</w:t>
      </w:r>
      <w:r>
        <w:rPr>
          <w:rFonts w:ascii="宋体" w:hAnsi="宋体"/>
          <w:color w:val="000000"/>
        </w:rPr>
        <w:t>广告</w:t>
      </w:r>
      <w:proofErr w:type="gramEnd"/>
      <w:r>
        <w:rPr>
          <w:rFonts w:ascii="宋体" w:hAnsi="宋体"/>
          <w:color w:val="000000"/>
        </w:rPr>
        <w:t>机</w:t>
      </w:r>
      <w:proofErr w:type="gramStart"/>
      <w:r>
        <w:rPr>
          <w:rFonts w:ascii="Arial" w:hAnsi="Arial" w:hint="eastAsia"/>
          <w:color w:val="000000"/>
        </w:rPr>
        <w:t>符合</w:t>
      </w:r>
      <w:r>
        <w:rPr>
          <w:rFonts w:ascii="宋体" w:hAnsi="宋体"/>
          <w:color w:val="000000"/>
        </w:rPr>
        <w:t>符合</w:t>
      </w:r>
      <w:proofErr w:type="gramEnd"/>
      <w:r>
        <w:rPr>
          <w:rFonts w:ascii="宋体" w:hAnsi="宋体"/>
          <w:color w:val="000000"/>
        </w:rPr>
        <w:t>现行有效的国家标准、行业标准的有关规定</w:t>
      </w:r>
      <w:r>
        <w:rPr>
          <w:rFonts w:ascii="宋体" w:hAnsi="宋体" w:hint="eastAsia"/>
          <w:color w:val="000000"/>
        </w:rPr>
        <w:t>,产品需提供3C认证证书，商标证书。</w:t>
      </w:r>
    </w:p>
    <w:p w:rsidR="00A42D37" w:rsidRDefault="00C81155">
      <w:pPr>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2</w:t>
      </w:r>
      <w:r>
        <w:rPr>
          <w:rFonts w:ascii="Arial" w:hAnsi="Arial" w:hint="eastAsia"/>
          <w:color w:val="000000"/>
        </w:rPr>
        <w:t>）中标方提供的</w:t>
      </w:r>
      <w:r>
        <w:rPr>
          <w:rFonts w:ascii="宋体" w:hAnsi="宋体"/>
          <w:color w:val="000000"/>
        </w:rPr>
        <w:t>广告机</w:t>
      </w:r>
      <w:r>
        <w:rPr>
          <w:rFonts w:ascii="Arial" w:hAnsi="Arial"/>
          <w:color w:val="000000"/>
        </w:rPr>
        <w:t>每台应随产品附有下列文件：</w:t>
      </w:r>
      <w:r>
        <w:rPr>
          <w:rFonts w:ascii="Arial" w:hAnsi="Arial"/>
          <w:b/>
          <w:bCs/>
          <w:color w:val="000000"/>
        </w:rPr>
        <w:t>产品合格证、出厂检验记录、安装使用说明书（包括产品的外形尺寸图及</w:t>
      </w:r>
      <w:r>
        <w:rPr>
          <w:rFonts w:ascii="Arial" w:hAnsi="Arial" w:hint="eastAsia"/>
          <w:b/>
          <w:bCs/>
          <w:color w:val="000000"/>
        </w:rPr>
        <w:t>设备</w:t>
      </w:r>
      <w:r>
        <w:rPr>
          <w:rFonts w:ascii="Arial" w:hAnsi="Arial"/>
          <w:b/>
          <w:bCs/>
          <w:color w:val="000000"/>
        </w:rPr>
        <w:t>的安装使用说明书等）</w:t>
      </w:r>
      <w:r>
        <w:rPr>
          <w:rFonts w:ascii="Arial" w:hAnsi="Arial"/>
          <w:color w:val="000000"/>
        </w:rPr>
        <w:t>。</w:t>
      </w:r>
      <w:r>
        <w:rPr>
          <w:rFonts w:ascii="Arial" w:hAnsi="Arial" w:hint="eastAsia"/>
          <w:color w:val="000000"/>
        </w:rPr>
        <w:t>对于属于整套运行和施工所必需的部件，即使投标文件中未列出和</w:t>
      </w:r>
      <w:r>
        <w:rPr>
          <w:rFonts w:ascii="Arial" w:hAnsi="Arial" w:hint="eastAsia"/>
          <w:color w:val="000000"/>
        </w:rPr>
        <w:t>/</w:t>
      </w:r>
      <w:r>
        <w:rPr>
          <w:rFonts w:ascii="Arial" w:hAnsi="Arial" w:hint="eastAsia"/>
          <w:color w:val="000000"/>
        </w:rPr>
        <w:t>或数目不足，投标方仍须在执行合同时补足。</w:t>
      </w:r>
    </w:p>
    <w:p w:rsidR="00A42D37" w:rsidRDefault="00C81155">
      <w:pPr>
        <w:spacing w:line="360" w:lineRule="auto"/>
        <w:ind w:firstLineChars="200" w:firstLine="420"/>
        <w:rPr>
          <w:rFonts w:ascii="Arial" w:hAnsi="Arial"/>
          <w:color w:val="000000"/>
        </w:rPr>
      </w:pPr>
      <w:r>
        <w:rPr>
          <w:rFonts w:ascii="Arial" w:hAnsi="Arial" w:hint="eastAsia"/>
          <w:color w:val="000000"/>
        </w:rPr>
        <w:t>（</w:t>
      </w:r>
      <w:r>
        <w:rPr>
          <w:rFonts w:ascii="Arial" w:hAnsi="Arial"/>
          <w:color w:val="000000"/>
        </w:rPr>
        <w:t>3</w:t>
      </w:r>
      <w:r>
        <w:rPr>
          <w:rFonts w:ascii="Arial" w:hAnsi="Arial" w:hint="eastAsia"/>
          <w:color w:val="000000"/>
        </w:rPr>
        <w:t>）</w:t>
      </w:r>
      <w:r>
        <w:rPr>
          <w:rFonts w:ascii="宋体" w:hAnsi="宋体"/>
          <w:color w:val="000000"/>
        </w:rPr>
        <w:t>广告机</w:t>
      </w:r>
      <w:r>
        <w:rPr>
          <w:rFonts w:ascii="Arial" w:hAnsi="Arial"/>
          <w:color w:val="000000"/>
        </w:rPr>
        <w:t>的包装应保证产品及其组、部件和零件在整个储运期间不致损坏及松动。</w:t>
      </w:r>
      <w:r>
        <w:rPr>
          <w:rFonts w:ascii="Arial" w:hAnsi="Arial" w:hint="eastAsia"/>
          <w:color w:val="000000"/>
        </w:rPr>
        <w:t>户内</w:t>
      </w:r>
      <w:r>
        <w:rPr>
          <w:rFonts w:ascii="Arial" w:hAnsi="Arial"/>
          <w:color w:val="000000"/>
        </w:rPr>
        <w:t>的包装还应保证在整个储运期间不致遭受雨淋。</w:t>
      </w:r>
    </w:p>
    <w:p w:rsidR="00A42D37" w:rsidRDefault="00C81155">
      <w:pPr>
        <w:spacing w:line="360" w:lineRule="auto"/>
        <w:ind w:firstLineChars="200" w:firstLine="420"/>
        <w:rPr>
          <w:rFonts w:ascii="Arial" w:hAnsi="Arial"/>
          <w:color w:val="000000"/>
        </w:rPr>
      </w:pPr>
      <w:r>
        <w:rPr>
          <w:rFonts w:ascii="Arial" w:hAnsi="Arial" w:hint="eastAsia"/>
          <w:color w:val="000000"/>
        </w:rPr>
        <w:t>（</w:t>
      </w:r>
      <w:r>
        <w:rPr>
          <w:rFonts w:ascii="Arial" w:hAnsi="Arial"/>
          <w:color w:val="000000"/>
        </w:rPr>
        <w:t>4</w:t>
      </w:r>
      <w:r>
        <w:rPr>
          <w:rFonts w:ascii="Arial" w:hAnsi="Arial" w:hint="eastAsia"/>
          <w:color w:val="000000"/>
        </w:rPr>
        <w:t>）</w:t>
      </w:r>
      <w:r>
        <w:rPr>
          <w:rFonts w:ascii="宋体" w:hAnsi="宋体"/>
          <w:color w:val="000000"/>
        </w:rPr>
        <w:t>广告机</w:t>
      </w:r>
      <w:r>
        <w:rPr>
          <w:rFonts w:ascii="Arial" w:hAnsi="Arial"/>
          <w:color w:val="000000"/>
        </w:rPr>
        <w:t>的运输</w:t>
      </w:r>
      <w:r>
        <w:rPr>
          <w:rFonts w:ascii="Arial" w:hAnsi="Arial" w:hint="eastAsia"/>
          <w:color w:val="000000"/>
        </w:rPr>
        <w:t>。</w:t>
      </w:r>
      <w:r>
        <w:rPr>
          <w:rFonts w:ascii="Arial" w:hAnsi="Arial"/>
          <w:color w:val="000000"/>
        </w:rPr>
        <w:t>在运输过程中应无严重振动、颠簸和冲击现象发生。</w:t>
      </w:r>
    </w:p>
    <w:p w:rsidR="00155269" w:rsidRPr="00155269" w:rsidRDefault="00155269" w:rsidP="00155269">
      <w:pPr>
        <w:pStyle w:val="a0"/>
        <w:rPr>
          <w:rFonts w:hint="eastAsia"/>
        </w:rPr>
      </w:pPr>
      <w:r>
        <w:rPr>
          <w:rFonts w:hint="eastAsia"/>
        </w:rPr>
        <w:t xml:space="preserve">    </w:t>
      </w:r>
      <w:r>
        <w:rPr>
          <w:rFonts w:hint="eastAsia"/>
        </w:rPr>
        <w:t>（</w:t>
      </w:r>
      <w:r>
        <w:rPr>
          <w:rFonts w:hint="eastAsia"/>
        </w:rPr>
        <w:t>5</w:t>
      </w:r>
      <w:r>
        <w:rPr>
          <w:rFonts w:hint="eastAsia"/>
        </w:rPr>
        <w:t>）</w:t>
      </w:r>
      <w:r w:rsidRPr="00155269">
        <w:rPr>
          <w:rFonts w:ascii="宋体" w:hAnsi="宋体"/>
          <w:color w:val="000000"/>
        </w:rPr>
        <w:t>广告机</w:t>
      </w:r>
      <w:r w:rsidRPr="00155269">
        <w:rPr>
          <w:rFonts w:ascii="Arial" w:hAnsi="Arial" w:hint="eastAsia"/>
          <w:color w:val="000000"/>
        </w:rPr>
        <w:t>的安装调试。由中标方负责现场安装调试。</w:t>
      </w:r>
    </w:p>
    <w:p w:rsidR="00A42D37" w:rsidRDefault="00C81155">
      <w:pPr>
        <w:spacing w:beforeLines="50" w:before="156" w:afterLines="50" w:after="156"/>
        <w:outlineLvl w:val="1"/>
        <w:rPr>
          <w:rFonts w:ascii="Arial" w:hAnsi="Arial"/>
          <w:b/>
          <w:color w:val="000000"/>
        </w:rPr>
      </w:pPr>
      <w:bookmarkStart w:id="22" w:name="_Toc481422157"/>
      <w:bookmarkStart w:id="23" w:name="_Toc441667887"/>
      <w:bookmarkStart w:id="24" w:name="_Toc26764"/>
      <w:bookmarkStart w:id="25" w:name="_Toc441668487"/>
      <w:r>
        <w:rPr>
          <w:rFonts w:ascii="Arial" w:hAnsi="Arial" w:hint="eastAsia"/>
          <w:b/>
          <w:color w:val="000000"/>
        </w:rPr>
        <w:t>2.2</w:t>
      </w:r>
      <w:r>
        <w:rPr>
          <w:rFonts w:ascii="Arial" w:hAnsi="Arial"/>
          <w:b/>
          <w:color w:val="000000"/>
        </w:rPr>
        <w:t>交货期</w:t>
      </w:r>
      <w:bookmarkEnd w:id="22"/>
      <w:bookmarkEnd w:id="23"/>
      <w:bookmarkEnd w:id="24"/>
      <w:bookmarkEnd w:id="25"/>
    </w:p>
    <w:p w:rsidR="00A42D37" w:rsidRDefault="00C81155">
      <w:pPr>
        <w:spacing w:line="360" w:lineRule="auto"/>
        <w:ind w:firstLineChars="200" w:firstLine="420"/>
        <w:rPr>
          <w:rFonts w:ascii="Arial" w:hAnsi="Arial"/>
          <w:color w:val="000000"/>
        </w:rPr>
      </w:pPr>
      <w:bookmarkStart w:id="26" w:name="_Toc441667888"/>
      <w:bookmarkStart w:id="27" w:name="_Toc441668488"/>
      <w:r>
        <w:rPr>
          <w:rFonts w:ascii="Arial" w:hAnsi="Arial" w:hint="eastAsia"/>
          <w:color w:val="000000"/>
        </w:rPr>
        <w:t>（</w:t>
      </w:r>
      <w:r>
        <w:rPr>
          <w:rFonts w:ascii="Arial" w:hAnsi="Arial" w:hint="eastAsia"/>
          <w:color w:val="000000"/>
        </w:rPr>
        <w:t>1</w:t>
      </w:r>
      <w:r>
        <w:rPr>
          <w:rFonts w:ascii="Arial" w:hAnsi="Arial" w:hint="eastAsia"/>
          <w:color w:val="000000"/>
        </w:rPr>
        <w:t>）交货时间：根据招标方要求。</w:t>
      </w:r>
      <w:bookmarkStart w:id="28" w:name="_GoBack"/>
      <w:bookmarkEnd w:id="28"/>
    </w:p>
    <w:p w:rsidR="00A42D37" w:rsidRDefault="00C81155">
      <w:pPr>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2</w:t>
      </w:r>
      <w:r>
        <w:rPr>
          <w:rFonts w:ascii="Arial" w:hAnsi="Arial" w:hint="eastAsia"/>
          <w:color w:val="000000"/>
        </w:rPr>
        <w:t>）交货地点：根据招标方要求。</w:t>
      </w:r>
    </w:p>
    <w:p w:rsidR="00A42D37" w:rsidRDefault="00C81155">
      <w:pPr>
        <w:spacing w:beforeLines="100" w:before="312" w:afterLines="100" w:after="312"/>
        <w:outlineLvl w:val="0"/>
        <w:rPr>
          <w:rFonts w:ascii="Arial" w:hAnsi="宋体"/>
          <w:b/>
          <w:color w:val="000000"/>
          <w:sz w:val="28"/>
        </w:rPr>
      </w:pPr>
      <w:bookmarkStart w:id="29" w:name="_Toc481422158"/>
      <w:bookmarkStart w:id="30" w:name="_Toc20198"/>
      <w:r>
        <w:rPr>
          <w:rFonts w:ascii="Arial" w:hAnsi="宋体" w:hint="eastAsia"/>
          <w:b/>
          <w:color w:val="000000"/>
          <w:sz w:val="28"/>
        </w:rPr>
        <w:t>三、</w:t>
      </w:r>
      <w:r>
        <w:rPr>
          <w:rFonts w:ascii="Arial" w:hAnsi="宋体"/>
          <w:b/>
          <w:color w:val="000000"/>
          <w:sz w:val="28"/>
        </w:rPr>
        <w:t xml:space="preserve"> </w:t>
      </w:r>
      <w:r>
        <w:rPr>
          <w:rFonts w:ascii="Arial" w:hAnsi="宋体"/>
          <w:b/>
          <w:color w:val="000000"/>
          <w:sz w:val="28"/>
        </w:rPr>
        <w:t>检查和验收</w:t>
      </w:r>
      <w:bookmarkEnd w:id="26"/>
      <w:bookmarkEnd w:id="27"/>
      <w:bookmarkEnd w:id="29"/>
      <w:bookmarkEnd w:id="30"/>
    </w:p>
    <w:p w:rsidR="00A42D37" w:rsidRDefault="00C81155">
      <w:pPr>
        <w:spacing w:beforeLines="50" w:before="156" w:afterLines="50" w:after="156"/>
        <w:outlineLvl w:val="1"/>
        <w:rPr>
          <w:rFonts w:ascii="Arial" w:hAnsi="Arial"/>
          <w:b/>
          <w:color w:val="000000"/>
        </w:rPr>
      </w:pPr>
      <w:bookmarkStart w:id="31" w:name="_Toc6781"/>
      <w:bookmarkStart w:id="32" w:name="_Toc481422159"/>
      <w:bookmarkStart w:id="33" w:name="_Toc11140"/>
      <w:bookmarkStart w:id="34" w:name="_Toc27163"/>
      <w:bookmarkStart w:id="35" w:name="_Toc441668489"/>
      <w:bookmarkStart w:id="36" w:name="_Toc441667889"/>
      <w:r>
        <w:rPr>
          <w:rFonts w:ascii="Arial" w:hAnsi="Arial" w:hint="eastAsia"/>
          <w:b/>
          <w:color w:val="000000"/>
        </w:rPr>
        <w:t>3.1</w:t>
      </w:r>
      <w:r>
        <w:rPr>
          <w:rFonts w:ascii="Arial" w:hAnsi="Arial" w:hint="eastAsia"/>
          <w:b/>
          <w:color w:val="000000"/>
        </w:rPr>
        <w:t>供货前检验</w:t>
      </w:r>
      <w:bookmarkEnd w:id="31"/>
      <w:bookmarkEnd w:id="32"/>
      <w:bookmarkEnd w:id="33"/>
      <w:bookmarkEnd w:id="34"/>
    </w:p>
    <w:p w:rsidR="00A42D37" w:rsidRDefault="00C81155">
      <w:pPr>
        <w:spacing w:line="360" w:lineRule="auto"/>
        <w:ind w:firstLineChars="202" w:firstLine="424"/>
        <w:rPr>
          <w:rFonts w:ascii="Arial" w:hAnsi="Arial"/>
          <w:color w:val="000000"/>
        </w:rPr>
      </w:pPr>
      <w:r>
        <w:rPr>
          <w:rFonts w:ascii="Arial" w:hAnsi="Arial" w:hint="eastAsia"/>
          <w:color w:val="000000"/>
        </w:rPr>
        <w:t>（</w:t>
      </w:r>
      <w:r>
        <w:rPr>
          <w:rFonts w:ascii="Arial" w:hAnsi="Arial" w:hint="eastAsia"/>
          <w:color w:val="000000"/>
        </w:rPr>
        <w:t>1</w:t>
      </w:r>
      <w:r>
        <w:rPr>
          <w:rFonts w:ascii="Arial" w:hAnsi="Arial" w:hint="eastAsia"/>
          <w:color w:val="000000"/>
        </w:rPr>
        <w:t>）供货前检验按</w:t>
      </w:r>
      <w:r>
        <w:rPr>
          <w:rFonts w:ascii="Arial" w:hAnsi="Arial"/>
          <w:color w:val="000000"/>
        </w:rPr>
        <w:t>照</w:t>
      </w:r>
      <w:r>
        <w:rPr>
          <w:rFonts w:ascii="宋体" w:hAnsi="宋体"/>
          <w:color w:val="000000"/>
        </w:rPr>
        <w:t>广告机</w:t>
      </w:r>
      <w:r>
        <w:rPr>
          <w:rFonts w:ascii="Arial" w:hAnsi="Calibri" w:cs="Arial"/>
          <w:color w:val="000000"/>
        </w:rPr>
        <w:t>的试验要求和试验方法开展试验，以验证的性能与本标准要求的符合性。</w:t>
      </w:r>
    </w:p>
    <w:p w:rsidR="00A42D37" w:rsidRDefault="00C81155">
      <w:pPr>
        <w:spacing w:beforeLines="50" w:before="156" w:afterLines="50" w:after="156"/>
        <w:outlineLvl w:val="1"/>
        <w:rPr>
          <w:rFonts w:ascii="Arial" w:hAnsi="Arial"/>
          <w:b/>
          <w:color w:val="000000"/>
        </w:rPr>
      </w:pPr>
      <w:bookmarkStart w:id="37" w:name="_Toc481422161"/>
      <w:bookmarkStart w:id="38" w:name="_Toc30111"/>
      <w:bookmarkStart w:id="39" w:name="_Toc658"/>
      <w:bookmarkStart w:id="40" w:name="_Toc17817"/>
      <w:r>
        <w:rPr>
          <w:rFonts w:ascii="Arial" w:hAnsi="Arial" w:hint="eastAsia"/>
          <w:b/>
          <w:color w:val="000000"/>
        </w:rPr>
        <w:t>3.2</w:t>
      </w:r>
      <w:r>
        <w:rPr>
          <w:rFonts w:ascii="Arial" w:hAnsi="Arial" w:hint="eastAsia"/>
          <w:b/>
          <w:color w:val="000000"/>
        </w:rPr>
        <w:t>全检验收试验</w:t>
      </w:r>
      <w:bookmarkEnd w:id="37"/>
      <w:bookmarkEnd w:id="38"/>
      <w:bookmarkEnd w:id="39"/>
      <w:bookmarkEnd w:id="40"/>
    </w:p>
    <w:p w:rsidR="00A42D37" w:rsidRDefault="00C81155">
      <w:pPr>
        <w:spacing w:line="360" w:lineRule="auto"/>
        <w:ind w:firstLineChars="202" w:firstLine="424"/>
        <w:rPr>
          <w:rFonts w:ascii="Arial" w:hAnsi="Arial"/>
          <w:color w:val="000000"/>
        </w:rPr>
      </w:pPr>
      <w:r>
        <w:rPr>
          <w:rFonts w:ascii="Arial" w:hAnsi="Arial" w:hint="eastAsia"/>
          <w:color w:val="000000"/>
        </w:rPr>
        <w:t>（</w:t>
      </w:r>
      <w:r>
        <w:rPr>
          <w:rFonts w:ascii="Arial" w:hAnsi="Arial" w:hint="eastAsia"/>
          <w:color w:val="000000"/>
        </w:rPr>
        <w:t>1</w:t>
      </w:r>
      <w:r>
        <w:rPr>
          <w:rFonts w:ascii="Arial" w:hAnsi="Arial" w:hint="eastAsia"/>
          <w:color w:val="000000"/>
        </w:rPr>
        <w:t>）</w:t>
      </w:r>
      <w:r>
        <w:rPr>
          <w:rFonts w:ascii="Arial" w:hAnsi="Arial"/>
          <w:color w:val="000000"/>
        </w:rPr>
        <w:t>由当地</w:t>
      </w:r>
      <w:r>
        <w:rPr>
          <w:rFonts w:ascii="Arial" w:hAnsi="Arial" w:hint="eastAsia"/>
          <w:color w:val="000000"/>
        </w:rPr>
        <w:t>设备需求单位</w:t>
      </w:r>
      <w:r>
        <w:rPr>
          <w:rFonts w:ascii="Arial" w:hAnsi="Arial"/>
          <w:color w:val="000000"/>
        </w:rPr>
        <w:t>按照</w:t>
      </w:r>
      <w:r>
        <w:rPr>
          <w:rFonts w:ascii="宋体" w:hAnsi="宋体"/>
          <w:color w:val="000000"/>
        </w:rPr>
        <w:t>广告机</w:t>
      </w:r>
      <w:r>
        <w:rPr>
          <w:rFonts w:ascii="Calibri" w:hAnsi="Calibri" w:hint="eastAsia"/>
          <w:color w:val="000000"/>
        </w:rPr>
        <w:t>的</w:t>
      </w:r>
      <w:r>
        <w:rPr>
          <w:rFonts w:ascii="Arial" w:hAnsi="Calibri" w:cs="Arial"/>
          <w:color w:val="000000"/>
        </w:rPr>
        <w:t>试验要求和试验方法开展试验</w:t>
      </w:r>
      <w:r>
        <w:rPr>
          <w:rFonts w:ascii="Arial" w:hAnsi="Arial"/>
          <w:color w:val="000000"/>
        </w:rPr>
        <w:t>对到货产品进行</w:t>
      </w:r>
      <w:r>
        <w:rPr>
          <w:rFonts w:ascii="Arial" w:hAnsi="Arial"/>
          <w:color w:val="000000"/>
        </w:rPr>
        <w:t>100</w:t>
      </w:r>
      <w:r>
        <w:rPr>
          <w:rFonts w:ascii="Arial" w:hAnsi="Arial"/>
          <w:color w:val="000000"/>
        </w:rPr>
        <w:t>％验收检验。</w:t>
      </w:r>
    </w:p>
    <w:p w:rsidR="00A42D37" w:rsidRDefault="00C81155">
      <w:pPr>
        <w:spacing w:line="360" w:lineRule="auto"/>
        <w:ind w:firstLineChars="202" w:firstLine="424"/>
        <w:rPr>
          <w:rFonts w:ascii="Arial" w:hAnsi="Arial"/>
          <w:color w:val="000000"/>
        </w:rPr>
      </w:pPr>
      <w:r>
        <w:rPr>
          <w:rFonts w:ascii="Arial" w:hAnsi="Arial" w:hint="eastAsia"/>
          <w:color w:val="000000"/>
        </w:rPr>
        <w:t>（</w:t>
      </w:r>
      <w:r>
        <w:rPr>
          <w:rFonts w:ascii="Arial" w:hAnsi="Arial" w:hint="eastAsia"/>
          <w:color w:val="000000"/>
        </w:rPr>
        <w:t>2</w:t>
      </w:r>
      <w:r>
        <w:rPr>
          <w:rFonts w:ascii="Arial" w:hAnsi="Arial" w:hint="eastAsia"/>
          <w:color w:val="000000"/>
        </w:rPr>
        <w:t>）</w:t>
      </w:r>
      <w:r>
        <w:rPr>
          <w:rFonts w:ascii="Arial" w:hAnsi="Arial"/>
          <w:color w:val="000000"/>
        </w:rPr>
        <w:t>有下列情形之一者判定为验收不合格。</w:t>
      </w:r>
    </w:p>
    <w:p w:rsidR="00A42D37" w:rsidRDefault="00C81155" w:rsidP="003107CE">
      <w:pPr>
        <w:spacing w:line="360" w:lineRule="auto"/>
        <w:ind w:firstLineChars="300" w:firstLine="630"/>
        <w:rPr>
          <w:rFonts w:ascii="Arial" w:hAnsi="Arial"/>
          <w:color w:val="000000"/>
        </w:rPr>
      </w:pPr>
      <w:r>
        <w:rPr>
          <w:rFonts w:ascii="Arial" w:hAnsi="Arial"/>
          <w:color w:val="000000"/>
        </w:rPr>
        <w:t>a</w:t>
      </w:r>
      <w:r>
        <w:rPr>
          <w:rFonts w:ascii="Arial" w:hAnsi="Arial"/>
          <w:color w:val="000000"/>
        </w:rPr>
        <w:t>）全检验收合格率低于</w:t>
      </w:r>
      <w:r>
        <w:rPr>
          <w:rFonts w:ascii="Arial" w:hAnsi="Arial"/>
          <w:color w:val="000000"/>
        </w:rPr>
        <w:t xml:space="preserve"> 98.5 </w:t>
      </w:r>
      <w:r>
        <w:rPr>
          <w:rFonts w:ascii="Arial" w:hAnsi="Arial"/>
          <w:color w:val="000000"/>
        </w:rPr>
        <w:t>％。</w:t>
      </w:r>
    </w:p>
    <w:p w:rsidR="00A42D37" w:rsidRDefault="00C81155" w:rsidP="003107CE">
      <w:pPr>
        <w:spacing w:line="360" w:lineRule="auto"/>
        <w:ind w:firstLineChars="251" w:firstLine="527"/>
        <w:rPr>
          <w:rFonts w:ascii="Arial" w:hAnsi="Arial"/>
          <w:color w:val="000000"/>
        </w:rPr>
      </w:pPr>
      <w:r>
        <w:rPr>
          <w:rFonts w:ascii="Arial" w:hAnsi="Arial"/>
          <w:color w:val="000000"/>
        </w:rPr>
        <w:t>b</w:t>
      </w:r>
      <w:r>
        <w:rPr>
          <w:rFonts w:ascii="Arial" w:hAnsi="Arial"/>
          <w:color w:val="000000"/>
        </w:rPr>
        <w:t>）检测过程中出现</w:t>
      </w:r>
      <w:r>
        <w:rPr>
          <w:rFonts w:ascii="Arial" w:hAnsi="Arial" w:hint="eastAsia"/>
          <w:color w:val="000000"/>
        </w:rPr>
        <w:t>二</w:t>
      </w:r>
      <w:r>
        <w:rPr>
          <w:rFonts w:ascii="Arial" w:hAnsi="Arial"/>
          <w:color w:val="000000"/>
        </w:rPr>
        <w:t>只及以上样品存在因生产工艺等同</w:t>
      </w:r>
      <w:proofErr w:type="gramStart"/>
      <w:r>
        <w:rPr>
          <w:rFonts w:ascii="Arial" w:hAnsi="Arial"/>
          <w:color w:val="000000"/>
        </w:rPr>
        <w:t>一</w:t>
      </w:r>
      <w:proofErr w:type="gramEnd"/>
      <w:r>
        <w:rPr>
          <w:rFonts w:ascii="Arial" w:hAnsi="Arial"/>
          <w:color w:val="000000"/>
        </w:rPr>
        <w:t>原因引起的质量隐患问题。</w:t>
      </w:r>
    </w:p>
    <w:p w:rsidR="00A42D37" w:rsidRDefault="00C81155">
      <w:pPr>
        <w:spacing w:beforeLines="50" w:before="156" w:afterLines="50" w:after="156"/>
        <w:outlineLvl w:val="1"/>
        <w:rPr>
          <w:rFonts w:ascii="Arial" w:hAnsi="Arial"/>
          <w:b/>
          <w:color w:val="000000"/>
        </w:rPr>
      </w:pPr>
      <w:bookmarkStart w:id="41" w:name="_Toc2750"/>
      <w:bookmarkStart w:id="42" w:name="_Toc9581"/>
      <w:bookmarkStart w:id="43" w:name="_Toc24771"/>
      <w:r>
        <w:rPr>
          <w:rFonts w:ascii="Arial" w:hAnsi="Arial" w:hint="eastAsia"/>
          <w:b/>
          <w:color w:val="000000"/>
        </w:rPr>
        <w:lastRenderedPageBreak/>
        <w:t>3.3</w:t>
      </w:r>
      <w:r>
        <w:rPr>
          <w:rFonts w:ascii="Arial" w:hAnsi="Arial" w:hint="eastAsia"/>
          <w:b/>
          <w:color w:val="000000"/>
        </w:rPr>
        <w:t>违约处置</w:t>
      </w:r>
      <w:bookmarkEnd w:id="41"/>
      <w:bookmarkEnd w:id="42"/>
      <w:bookmarkEnd w:id="43"/>
    </w:p>
    <w:p w:rsidR="00A42D37" w:rsidRDefault="00C81155">
      <w:pPr>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1</w:t>
      </w:r>
      <w:r>
        <w:rPr>
          <w:rFonts w:ascii="Arial" w:hAnsi="Arial" w:hint="eastAsia"/>
          <w:color w:val="000000"/>
        </w:rPr>
        <w:t>）</w:t>
      </w:r>
      <w:r>
        <w:rPr>
          <w:rFonts w:ascii="Arial" w:hAnsi="Arial"/>
          <w:color w:val="000000"/>
        </w:rPr>
        <w:t>出现未达到</w:t>
      </w:r>
      <w:r>
        <w:rPr>
          <w:rFonts w:ascii="Arial" w:hAnsi="Arial" w:hint="eastAsia"/>
          <w:color w:val="000000"/>
        </w:rPr>
        <w:t>2.1</w:t>
      </w:r>
      <w:r>
        <w:rPr>
          <w:rFonts w:ascii="Arial" w:hAnsi="Arial"/>
          <w:color w:val="000000"/>
        </w:rPr>
        <w:t>条款要求情况的，列入不良服务统计，合同期内出现两次，终止合同。</w:t>
      </w:r>
    </w:p>
    <w:p w:rsidR="00A42D37" w:rsidRDefault="00C81155">
      <w:pPr>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2</w:t>
      </w:r>
      <w:r>
        <w:rPr>
          <w:rFonts w:ascii="Arial" w:hAnsi="Arial" w:hint="eastAsia"/>
          <w:color w:val="000000"/>
        </w:rPr>
        <w:t>）</w:t>
      </w:r>
      <w:r>
        <w:rPr>
          <w:rFonts w:ascii="Arial" w:hAnsi="Arial"/>
          <w:color w:val="000000"/>
        </w:rPr>
        <w:t>出现未按</w:t>
      </w:r>
      <w:r>
        <w:rPr>
          <w:rFonts w:ascii="Arial" w:hAnsi="Arial" w:hint="eastAsia"/>
          <w:color w:val="000000"/>
        </w:rPr>
        <w:t>2.2</w:t>
      </w:r>
      <w:r>
        <w:rPr>
          <w:rFonts w:ascii="Arial" w:hAnsi="Arial"/>
          <w:color w:val="000000"/>
        </w:rPr>
        <w:t>条款及时供货情况的，列入不良服务统计。且中标方须向招标方支付延迟供货赔偿：每延迟一周，按供货通知单标的物总价的</w:t>
      </w:r>
      <w:r>
        <w:rPr>
          <w:rFonts w:ascii="Arial" w:hAnsi="Arial"/>
          <w:color w:val="000000"/>
        </w:rPr>
        <w:t>10%</w:t>
      </w:r>
      <w:r>
        <w:rPr>
          <w:rFonts w:ascii="Arial" w:hAnsi="Arial"/>
          <w:color w:val="000000"/>
        </w:rPr>
        <w:t>赔偿；超过一周后，每延迟一天，赔偿额增加</w:t>
      </w:r>
      <w:r>
        <w:rPr>
          <w:rFonts w:ascii="Arial" w:hAnsi="Arial"/>
          <w:color w:val="000000"/>
        </w:rPr>
        <w:t>2%</w:t>
      </w:r>
      <w:r>
        <w:rPr>
          <w:rFonts w:ascii="Arial" w:hAnsi="Arial"/>
          <w:color w:val="000000"/>
        </w:rPr>
        <w:t>。合同期内出现两次延迟供货的，终止合同。</w:t>
      </w:r>
    </w:p>
    <w:p w:rsidR="00A42D37" w:rsidRDefault="00C81155">
      <w:pPr>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3</w:t>
      </w:r>
      <w:r>
        <w:rPr>
          <w:rFonts w:ascii="Arial" w:hAnsi="Arial" w:hint="eastAsia"/>
          <w:color w:val="000000"/>
        </w:rPr>
        <w:t>）</w:t>
      </w:r>
      <w:r>
        <w:rPr>
          <w:rFonts w:ascii="Arial" w:hAnsi="Arial"/>
          <w:color w:val="000000"/>
        </w:rPr>
        <w:t>中标方应对产品在正常使用寿命期内因质量问题引起的招标方损失进行全额赔偿；</w:t>
      </w:r>
    </w:p>
    <w:p w:rsidR="00A42D37" w:rsidRDefault="00C81155">
      <w:pPr>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4</w:t>
      </w:r>
      <w:r>
        <w:rPr>
          <w:rFonts w:ascii="Arial" w:hAnsi="Arial" w:hint="eastAsia"/>
          <w:color w:val="000000"/>
        </w:rPr>
        <w:t>）</w:t>
      </w:r>
      <w:r>
        <w:rPr>
          <w:rFonts w:ascii="Arial" w:hAnsi="Arial"/>
          <w:color w:val="000000"/>
        </w:rPr>
        <w:t>对整批退货的情况，中标方应承担相应的赔偿责任。</w:t>
      </w:r>
    </w:p>
    <w:p w:rsidR="00A42D37" w:rsidRDefault="00C81155">
      <w:pPr>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5</w:t>
      </w:r>
      <w:r>
        <w:rPr>
          <w:rFonts w:ascii="Arial" w:hAnsi="Arial" w:hint="eastAsia"/>
          <w:color w:val="000000"/>
        </w:rPr>
        <w:t>）</w:t>
      </w:r>
      <w:r>
        <w:rPr>
          <w:rFonts w:ascii="Arial" w:hAnsi="Arial"/>
          <w:color w:val="000000"/>
        </w:rPr>
        <w:t>产品在使用寿命期限内，出现批量质量问题的，涉及批次的由中标方负责全数免费更换，并对由此引起的招标方损失进行全额赔偿。</w:t>
      </w:r>
    </w:p>
    <w:p w:rsidR="00A42D37" w:rsidRDefault="00C81155">
      <w:pPr>
        <w:spacing w:beforeLines="100" w:before="312" w:afterLines="100" w:after="312"/>
        <w:outlineLvl w:val="0"/>
        <w:rPr>
          <w:rFonts w:ascii="Calibri" w:hAnsi="宋体"/>
          <w:i/>
          <w:color w:val="000000"/>
        </w:rPr>
      </w:pPr>
      <w:bookmarkStart w:id="44" w:name="_Toc22421"/>
      <w:bookmarkStart w:id="45" w:name="_Toc441668490"/>
      <w:bookmarkStart w:id="46" w:name="_Toc481422163"/>
      <w:bookmarkStart w:id="47" w:name="_Toc441667890"/>
      <w:bookmarkEnd w:id="35"/>
      <w:bookmarkEnd w:id="36"/>
      <w:r>
        <w:rPr>
          <w:rFonts w:ascii="Arial" w:hAnsi="宋体" w:hint="eastAsia"/>
          <w:b/>
          <w:color w:val="000000"/>
          <w:sz w:val="28"/>
        </w:rPr>
        <w:t>四、</w:t>
      </w:r>
      <w:r>
        <w:rPr>
          <w:rFonts w:ascii="Arial" w:hAnsi="宋体"/>
          <w:b/>
          <w:color w:val="000000"/>
          <w:sz w:val="28"/>
        </w:rPr>
        <w:t xml:space="preserve"> </w:t>
      </w:r>
      <w:r>
        <w:rPr>
          <w:rFonts w:ascii="Arial" w:hAnsi="宋体"/>
          <w:b/>
          <w:color w:val="000000"/>
          <w:sz w:val="28"/>
        </w:rPr>
        <w:t>售后服务</w:t>
      </w:r>
      <w:bookmarkEnd w:id="44"/>
      <w:bookmarkEnd w:id="45"/>
      <w:bookmarkEnd w:id="46"/>
      <w:bookmarkEnd w:id="47"/>
    </w:p>
    <w:p w:rsidR="00A42D37" w:rsidRDefault="00C81155">
      <w:pPr>
        <w:tabs>
          <w:tab w:val="left" w:pos="420"/>
          <w:tab w:val="left" w:pos="735"/>
          <w:tab w:val="left" w:pos="945"/>
          <w:tab w:val="left" w:pos="1155"/>
        </w:tabs>
        <w:spacing w:line="360" w:lineRule="auto"/>
        <w:ind w:firstLineChars="200" w:firstLine="420"/>
        <w:rPr>
          <w:rFonts w:ascii="Arial" w:hAnsi="Arial"/>
          <w:color w:val="000000"/>
        </w:rPr>
      </w:pPr>
      <w:bookmarkStart w:id="48" w:name="_Toc441668493"/>
      <w:r>
        <w:rPr>
          <w:rFonts w:ascii="Arial" w:hAnsi="Arial" w:hint="eastAsia"/>
          <w:color w:val="000000"/>
        </w:rPr>
        <w:t>（</w:t>
      </w:r>
      <w:r>
        <w:rPr>
          <w:rFonts w:ascii="Arial" w:hAnsi="Arial" w:hint="eastAsia"/>
          <w:color w:val="000000"/>
        </w:rPr>
        <w:t>1</w:t>
      </w:r>
      <w:r>
        <w:rPr>
          <w:rFonts w:ascii="Arial" w:hAnsi="Arial" w:hint="eastAsia"/>
          <w:color w:val="000000"/>
        </w:rPr>
        <w:t>）</w:t>
      </w:r>
      <w:r>
        <w:rPr>
          <w:rFonts w:ascii="Arial" w:hAnsi="Arial"/>
          <w:color w:val="000000"/>
        </w:rPr>
        <w:t>投标方应对售后服务的技术力量、响应时间做出具体的书面承诺。</w:t>
      </w:r>
    </w:p>
    <w:p w:rsidR="00A42D37" w:rsidRDefault="00C81155">
      <w:pPr>
        <w:tabs>
          <w:tab w:val="left" w:pos="0"/>
          <w:tab w:val="left" w:pos="735"/>
          <w:tab w:val="left" w:pos="945"/>
          <w:tab w:val="left" w:pos="1155"/>
        </w:tabs>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2</w:t>
      </w:r>
      <w:r>
        <w:rPr>
          <w:rFonts w:ascii="Arial" w:hAnsi="Arial" w:hint="eastAsia"/>
          <w:color w:val="000000"/>
        </w:rPr>
        <w:t>）</w:t>
      </w:r>
      <w:r>
        <w:rPr>
          <w:rStyle w:val="10"/>
          <w:rFonts w:ascii="宋体" w:eastAsia="宋体" w:hAnsi="宋体" w:cs="宋体" w:hint="eastAsia"/>
          <w:color w:val="000000"/>
          <w:sz w:val="21"/>
          <w:szCs w:val="21"/>
        </w:rPr>
        <w:t>供应商应提供项目验收后为期</w:t>
      </w:r>
      <w:r>
        <w:rPr>
          <w:rStyle w:val="10"/>
          <w:rFonts w:ascii="宋体" w:hAnsi="宋体" w:cs="宋体"/>
          <w:color w:val="000000"/>
          <w:sz w:val="21"/>
          <w:szCs w:val="21"/>
        </w:rPr>
        <w:t>12</w:t>
      </w:r>
      <w:r>
        <w:rPr>
          <w:rStyle w:val="10"/>
          <w:rFonts w:ascii="宋体" w:eastAsia="宋体" w:hAnsi="宋体" w:cs="宋体" w:hint="eastAsia"/>
          <w:b/>
          <w:bCs/>
          <w:color w:val="000000"/>
          <w:sz w:val="21"/>
          <w:szCs w:val="21"/>
        </w:rPr>
        <w:t>个月</w:t>
      </w:r>
      <w:r>
        <w:rPr>
          <w:rStyle w:val="10"/>
          <w:rFonts w:ascii="宋体" w:eastAsia="宋体" w:hAnsi="宋体" w:cs="宋体" w:hint="eastAsia"/>
          <w:color w:val="000000"/>
          <w:sz w:val="21"/>
          <w:szCs w:val="21"/>
        </w:rPr>
        <w:t>的免费运维</w:t>
      </w:r>
      <w:r>
        <w:rPr>
          <w:rFonts w:ascii="Arial" w:hAnsi="Arial" w:hint="eastAsia"/>
          <w:color w:val="000000"/>
        </w:rPr>
        <w:t>，质保期内若出现质量、技术问题，投标方应及时（接到需方的正式通知后</w:t>
      </w:r>
      <w:r>
        <w:rPr>
          <w:rFonts w:ascii="Arial" w:hAnsi="Arial" w:hint="eastAsia"/>
          <w:color w:val="000000"/>
        </w:rPr>
        <w:t>48</w:t>
      </w:r>
      <w:r>
        <w:rPr>
          <w:rFonts w:ascii="Arial" w:hAnsi="Arial" w:hint="eastAsia"/>
          <w:color w:val="000000"/>
        </w:rPr>
        <w:t>小时内）到场免费维修。</w:t>
      </w:r>
    </w:p>
    <w:p w:rsidR="00A42D37" w:rsidRDefault="00C81155">
      <w:pPr>
        <w:tabs>
          <w:tab w:val="left" w:pos="0"/>
          <w:tab w:val="left" w:pos="735"/>
          <w:tab w:val="left" w:pos="945"/>
          <w:tab w:val="left" w:pos="1155"/>
        </w:tabs>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3</w:t>
      </w:r>
      <w:r>
        <w:rPr>
          <w:rFonts w:ascii="Arial" w:hAnsi="Arial" w:hint="eastAsia"/>
          <w:color w:val="000000"/>
        </w:rPr>
        <w:t>）</w:t>
      </w:r>
      <w:r>
        <w:rPr>
          <w:rFonts w:ascii="Calibri" w:hAnsi="Calibri"/>
          <w:color w:val="000000"/>
        </w:rPr>
        <w:t>接到产品使用方的服务要求后，制造单位应在</w:t>
      </w:r>
      <w:r>
        <w:rPr>
          <w:rFonts w:ascii="Calibri" w:hAnsi="Calibri"/>
          <w:color w:val="000000"/>
        </w:rPr>
        <w:t>2</w:t>
      </w:r>
      <w:r>
        <w:rPr>
          <w:rFonts w:ascii="Calibri" w:hAnsi="Calibri" w:hint="eastAsia"/>
          <w:b/>
          <w:bCs/>
          <w:color w:val="000000"/>
        </w:rPr>
        <w:t>h</w:t>
      </w:r>
      <w:r>
        <w:rPr>
          <w:rFonts w:ascii="Calibri" w:hAnsi="Calibri"/>
          <w:color w:val="000000"/>
        </w:rPr>
        <w:t>内</w:t>
      </w:r>
      <w:proofErr w:type="gramStart"/>
      <w:r>
        <w:rPr>
          <w:rFonts w:ascii="Calibri" w:hAnsi="Calibri"/>
          <w:color w:val="000000"/>
        </w:rPr>
        <w:t>作出</w:t>
      </w:r>
      <w:proofErr w:type="gramEnd"/>
      <w:r>
        <w:rPr>
          <w:rFonts w:ascii="Calibri" w:hAnsi="Calibri"/>
          <w:color w:val="000000"/>
        </w:rPr>
        <w:t>响应，</w:t>
      </w:r>
      <w:r>
        <w:rPr>
          <w:rFonts w:ascii="Calibri" w:hAnsi="Calibri"/>
          <w:color w:val="000000"/>
        </w:rPr>
        <w:t>12</w:t>
      </w:r>
      <w:r>
        <w:rPr>
          <w:rFonts w:ascii="Calibri" w:hAnsi="Calibri" w:hint="eastAsia"/>
          <w:b/>
          <w:bCs/>
          <w:color w:val="000000"/>
        </w:rPr>
        <w:t>h</w:t>
      </w:r>
      <w:r>
        <w:rPr>
          <w:rFonts w:ascii="Calibri" w:hAnsi="Calibri"/>
          <w:color w:val="000000"/>
        </w:rPr>
        <w:t>内按要求派人到指定地点提供服务</w:t>
      </w:r>
      <w:r>
        <w:rPr>
          <w:rFonts w:ascii="Calibri" w:hAnsi="Calibri" w:hint="eastAsia"/>
          <w:color w:val="000000"/>
        </w:rPr>
        <w:t>，并</w:t>
      </w:r>
      <w:r>
        <w:rPr>
          <w:rFonts w:ascii="Arial" w:hAnsi="Arial" w:hint="eastAsia"/>
          <w:color w:val="000000"/>
        </w:rPr>
        <w:t>尽快提供书面处理情况，载明故障原因和解决办法，最长不得超过</w:t>
      </w:r>
      <w:r>
        <w:rPr>
          <w:rFonts w:ascii="Arial" w:hAnsi="Arial" w:hint="eastAsia"/>
          <w:color w:val="000000"/>
        </w:rPr>
        <w:t>7</w:t>
      </w:r>
      <w:r>
        <w:rPr>
          <w:rFonts w:ascii="Arial" w:hAnsi="Arial" w:hint="eastAsia"/>
          <w:color w:val="000000"/>
        </w:rPr>
        <w:t>天。</w:t>
      </w:r>
    </w:p>
    <w:p w:rsidR="00A42D37" w:rsidRDefault="00C81155">
      <w:pPr>
        <w:tabs>
          <w:tab w:val="left" w:pos="868"/>
        </w:tabs>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4</w:t>
      </w:r>
      <w:r>
        <w:rPr>
          <w:rFonts w:ascii="Arial" w:hAnsi="Arial" w:hint="eastAsia"/>
          <w:color w:val="000000"/>
        </w:rPr>
        <w:t>）</w:t>
      </w:r>
      <w:r>
        <w:rPr>
          <w:rFonts w:ascii="Arial" w:hAnsi="Arial"/>
          <w:color w:val="000000"/>
        </w:rPr>
        <w:t>投标方应承诺在保修期满后，继续提供收费的设备维修、配件供应、技术支持，内容和保修期内完全一致。</w:t>
      </w:r>
    </w:p>
    <w:p w:rsidR="00A42D37" w:rsidRDefault="00C81155">
      <w:pPr>
        <w:tabs>
          <w:tab w:val="left" w:pos="868"/>
        </w:tabs>
        <w:spacing w:line="360" w:lineRule="auto"/>
        <w:ind w:firstLineChars="200" w:firstLine="420"/>
        <w:rPr>
          <w:rFonts w:ascii="Arial" w:hAnsi="Arial"/>
          <w:color w:val="000000"/>
        </w:rPr>
      </w:pPr>
      <w:r>
        <w:rPr>
          <w:rFonts w:ascii="Arial" w:hAnsi="Arial" w:hint="eastAsia"/>
          <w:color w:val="000000"/>
        </w:rPr>
        <w:t>（</w:t>
      </w:r>
      <w:r>
        <w:rPr>
          <w:rFonts w:ascii="Arial" w:hAnsi="Arial" w:hint="eastAsia"/>
          <w:color w:val="000000"/>
        </w:rPr>
        <w:t xml:space="preserve">5) </w:t>
      </w:r>
      <w:r>
        <w:rPr>
          <w:rFonts w:ascii="Arial" w:hAnsi="Arial"/>
          <w:color w:val="000000"/>
        </w:rPr>
        <w:t>招标方</w:t>
      </w:r>
      <w:r>
        <w:rPr>
          <w:rFonts w:ascii="Arial" w:hAnsi="Arial" w:hint="eastAsia"/>
          <w:color w:val="000000"/>
        </w:rPr>
        <w:t>如遇国家标准或管理方式变动或升级，</w:t>
      </w:r>
      <w:r>
        <w:rPr>
          <w:rFonts w:ascii="Arial" w:hAnsi="Arial"/>
          <w:color w:val="000000"/>
        </w:rPr>
        <w:t>中标</w:t>
      </w:r>
      <w:r>
        <w:rPr>
          <w:rFonts w:ascii="Arial" w:hAnsi="Arial" w:hint="eastAsia"/>
          <w:color w:val="000000"/>
        </w:rPr>
        <w:t>方应免费在限定时间内及时对软件进行更改升级。</w:t>
      </w:r>
    </w:p>
    <w:p w:rsidR="00A42D37" w:rsidRDefault="00C81155">
      <w:pPr>
        <w:spacing w:beforeLines="100" w:before="312" w:afterLines="100" w:after="312"/>
        <w:outlineLvl w:val="0"/>
        <w:rPr>
          <w:rFonts w:ascii="Arial" w:hAnsi="宋体"/>
          <w:b/>
          <w:color w:val="000000"/>
          <w:sz w:val="28"/>
        </w:rPr>
      </w:pPr>
      <w:bookmarkStart w:id="49" w:name="_Toc22763"/>
      <w:bookmarkStart w:id="50" w:name="_Toc481422164"/>
      <w:r>
        <w:rPr>
          <w:rFonts w:ascii="Arial" w:hAnsi="宋体" w:hint="eastAsia"/>
          <w:b/>
          <w:color w:val="000000"/>
          <w:sz w:val="28"/>
        </w:rPr>
        <w:t>五、</w:t>
      </w:r>
      <w:r>
        <w:rPr>
          <w:rFonts w:ascii="Arial" w:hAnsi="宋体" w:hint="eastAsia"/>
          <w:b/>
          <w:color w:val="000000"/>
          <w:sz w:val="28"/>
        </w:rPr>
        <w:t xml:space="preserve"> </w:t>
      </w:r>
      <w:r>
        <w:rPr>
          <w:rFonts w:ascii="Arial" w:hAnsi="宋体" w:hint="eastAsia"/>
          <w:b/>
          <w:color w:val="000000"/>
          <w:sz w:val="28"/>
        </w:rPr>
        <w:t>投标时应提供的技术材料</w:t>
      </w:r>
      <w:bookmarkEnd w:id="48"/>
      <w:bookmarkEnd w:id="49"/>
      <w:bookmarkEnd w:id="50"/>
    </w:p>
    <w:p w:rsidR="00A42D37" w:rsidRDefault="00C81155">
      <w:pPr>
        <w:pStyle w:val="a4"/>
        <w:spacing w:line="360" w:lineRule="auto"/>
        <w:ind w:firstLine="0"/>
        <w:outlineLvl w:val="1"/>
        <w:rPr>
          <w:rFonts w:ascii="宋体" w:eastAsia="宋体" w:hAnsi="宋体"/>
          <w:b/>
          <w:color w:val="000000"/>
          <w:szCs w:val="28"/>
        </w:rPr>
      </w:pPr>
      <w:bookmarkStart w:id="51" w:name="_Toc481420509"/>
      <w:bookmarkStart w:id="52" w:name="_Toc441668494"/>
      <w:bookmarkStart w:id="53" w:name="_Toc10058"/>
      <w:bookmarkStart w:id="54" w:name="_Toc441740579"/>
      <w:r>
        <w:rPr>
          <w:rFonts w:ascii="宋体" w:eastAsia="宋体" w:hAnsi="宋体" w:hint="eastAsia"/>
          <w:b/>
          <w:color w:val="000000"/>
          <w:szCs w:val="28"/>
        </w:rPr>
        <w:t xml:space="preserve">附录1 </w:t>
      </w:r>
      <w:r>
        <w:rPr>
          <w:rFonts w:ascii="宋体" w:eastAsia="宋体" w:hAnsi="宋体" w:hint="eastAsia"/>
          <w:b/>
          <w:color w:val="000000"/>
        </w:rPr>
        <w:t>投标方应提供材料</w:t>
      </w:r>
      <w:bookmarkEnd w:id="51"/>
      <w:bookmarkEnd w:id="52"/>
      <w:bookmarkEnd w:id="53"/>
      <w:bookmarkEnd w:id="54"/>
    </w:p>
    <w:p w:rsidR="00A42D37" w:rsidRDefault="00C81155">
      <w:pPr>
        <w:pStyle w:val="a4"/>
        <w:spacing w:line="360" w:lineRule="auto"/>
        <w:ind w:firstLineChars="200"/>
        <w:rPr>
          <w:rFonts w:ascii="宋体" w:eastAsia="宋体" w:hAnsi="宋体"/>
          <w:color w:val="000000"/>
          <w:sz w:val="21"/>
        </w:rPr>
      </w:pPr>
      <w:r>
        <w:rPr>
          <w:rFonts w:ascii="宋体" w:eastAsia="宋体" w:hAnsi="宋体" w:hint="eastAsia"/>
          <w:color w:val="000000"/>
          <w:sz w:val="21"/>
        </w:rPr>
        <w:t xml:space="preserve"> 一、符合招标文件内技术条件的设备性能、特点、设计方案等介绍。</w:t>
      </w:r>
    </w:p>
    <w:p w:rsidR="00A42D37" w:rsidRDefault="00C81155">
      <w:pPr>
        <w:pStyle w:val="a4"/>
        <w:spacing w:line="360" w:lineRule="auto"/>
        <w:ind w:firstLineChars="500" w:firstLine="1050"/>
        <w:rPr>
          <w:rFonts w:ascii="宋体" w:eastAsia="宋体" w:hAnsi="宋体"/>
          <w:color w:val="000000"/>
          <w:sz w:val="21"/>
        </w:rPr>
      </w:pPr>
      <w:r>
        <w:rPr>
          <w:rFonts w:ascii="宋体" w:eastAsia="宋体" w:hAnsi="宋体" w:hint="eastAsia"/>
          <w:color w:val="000000"/>
          <w:sz w:val="21"/>
        </w:rPr>
        <w:t>1、投标技术方案,包括设备配置、外观及尺寸图。</w:t>
      </w:r>
    </w:p>
    <w:p w:rsidR="00A42D37" w:rsidRDefault="00C81155">
      <w:pPr>
        <w:pStyle w:val="a4"/>
        <w:spacing w:line="360" w:lineRule="auto"/>
        <w:ind w:firstLineChars="500" w:firstLine="1050"/>
        <w:rPr>
          <w:rFonts w:ascii="宋体" w:eastAsia="宋体" w:hAnsi="宋体"/>
          <w:color w:val="000000"/>
          <w:sz w:val="21"/>
        </w:rPr>
      </w:pPr>
      <w:r>
        <w:rPr>
          <w:rFonts w:ascii="宋体" w:eastAsia="宋体" w:hAnsi="宋体" w:hint="eastAsia"/>
          <w:color w:val="000000"/>
          <w:sz w:val="21"/>
        </w:rPr>
        <w:t>2、设备配件型号、规格等技术参数。</w:t>
      </w:r>
    </w:p>
    <w:p w:rsidR="00A42D37" w:rsidRDefault="00C81155">
      <w:pPr>
        <w:pStyle w:val="a4"/>
        <w:spacing w:line="360" w:lineRule="auto"/>
        <w:ind w:firstLineChars="300" w:firstLine="630"/>
        <w:rPr>
          <w:rFonts w:ascii="宋体" w:eastAsia="宋体" w:hAnsi="宋体"/>
          <w:color w:val="000000"/>
          <w:sz w:val="21"/>
        </w:rPr>
      </w:pPr>
      <w:r>
        <w:rPr>
          <w:rFonts w:ascii="宋体" w:eastAsia="宋体" w:hAnsi="宋体" w:hint="eastAsia"/>
          <w:color w:val="000000"/>
          <w:sz w:val="21"/>
        </w:rPr>
        <w:lastRenderedPageBreak/>
        <w:t>二、提供售后技术服务和联络方法。</w:t>
      </w:r>
    </w:p>
    <w:p w:rsidR="00A42D37" w:rsidRDefault="00C81155">
      <w:pPr>
        <w:pStyle w:val="a4"/>
        <w:spacing w:line="360" w:lineRule="auto"/>
        <w:ind w:firstLineChars="300" w:firstLine="630"/>
        <w:rPr>
          <w:rFonts w:ascii="宋体" w:eastAsia="宋体" w:hAnsi="宋体"/>
          <w:color w:val="000000"/>
          <w:sz w:val="21"/>
        </w:rPr>
      </w:pPr>
      <w:r>
        <w:rPr>
          <w:rFonts w:ascii="宋体" w:eastAsia="宋体" w:hAnsi="宋体" w:hint="eastAsia"/>
          <w:color w:val="000000"/>
          <w:sz w:val="21"/>
        </w:rPr>
        <w:t>三、产品认证证书（包括但不限于3C认证、节能认证）</w:t>
      </w:r>
    </w:p>
    <w:p w:rsidR="00A42D37" w:rsidRDefault="00C81155">
      <w:pPr>
        <w:pStyle w:val="a4"/>
        <w:spacing w:line="360" w:lineRule="auto"/>
        <w:ind w:firstLineChars="300" w:firstLine="630"/>
        <w:rPr>
          <w:rFonts w:ascii="宋体" w:eastAsia="宋体" w:hAnsi="宋体"/>
          <w:color w:val="000000"/>
          <w:sz w:val="21"/>
        </w:rPr>
      </w:pPr>
      <w:r>
        <w:rPr>
          <w:rFonts w:ascii="宋体" w:eastAsia="宋体" w:hAnsi="宋体" w:hint="eastAsia"/>
          <w:color w:val="000000"/>
          <w:sz w:val="21"/>
        </w:rPr>
        <w:t>四、提供三年内审计版的财务报表</w:t>
      </w:r>
    </w:p>
    <w:p w:rsidR="00A42D37" w:rsidRDefault="00C81155">
      <w:pPr>
        <w:spacing w:beforeLines="100" w:before="312" w:afterLines="100" w:after="312"/>
        <w:outlineLvl w:val="0"/>
      </w:pPr>
      <w:bookmarkStart w:id="55" w:name="_Toc26422"/>
      <w:r>
        <w:rPr>
          <w:rFonts w:ascii="Arial" w:hAnsi="宋体" w:hint="eastAsia"/>
          <w:b/>
          <w:color w:val="000000"/>
          <w:sz w:val="28"/>
        </w:rPr>
        <w:t>六、</w:t>
      </w:r>
      <w:r>
        <w:rPr>
          <w:rFonts w:ascii="Arial" w:hAnsi="宋体" w:hint="eastAsia"/>
          <w:b/>
          <w:color w:val="000000"/>
          <w:sz w:val="28"/>
        </w:rPr>
        <w:t xml:space="preserve"> </w:t>
      </w:r>
      <w:r>
        <w:rPr>
          <w:rFonts w:ascii="Arial" w:hAnsi="宋体" w:hint="eastAsia"/>
          <w:b/>
          <w:color w:val="000000"/>
          <w:sz w:val="28"/>
        </w:rPr>
        <w:t>附表</w:t>
      </w:r>
      <w:bookmarkStart w:id="56" w:name="_Toc441668496"/>
      <w:bookmarkEnd w:id="55"/>
    </w:p>
    <w:p w:rsidR="00A42D37" w:rsidRDefault="00C81155">
      <w:pPr>
        <w:pStyle w:val="2"/>
        <w:keepNext w:val="0"/>
        <w:numPr>
          <w:ilvl w:val="1"/>
          <w:numId w:val="0"/>
        </w:numPr>
        <w:topLinePunct/>
        <w:spacing w:line="360" w:lineRule="auto"/>
        <w:rPr>
          <w:rFonts w:ascii="宋体" w:hAnsi="宋体"/>
          <w:color w:val="000000"/>
          <w:sz w:val="28"/>
          <w:szCs w:val="28"/>
        </w:rPr>
      </w:pPr>
      <w:bookmarkStart w:id="57" w:name="_Toc61539461"/>
      <w:bookmarkStart w:id="58" w:name="_Toc61513127"/>
      <w:bookmarkStart w:id="59" w:name="_Toc422219106"/>
      <w:bookmarkStart w:id="60" w:name="_Toc32715"/>
      <w:bookmarkEnd w:id="56"/>
      <w:r>
        <w:rPr>
          <w:rFonts w:ascii="宋体" w:hAnsi="宋体" w:hint="eastAsia"/>
          <w:color w:val="000000"/>
          <w:sz w:val="28"/>
          <w:szCs w:val="28"/>
        </w:rPr>
        <w:t>投标人响应技术参数和性能要求</w:t>
      </w:r>
      <w:bookmarkEnd w:id="57"/>
      <w:bookmarkEnd w:id="58"/>
      <w:bookmarkEnd w:id="59"/>
      <w:bookmarkEnd w:id="60"/>
    </w:p>
    <w:p w:rsidR="00A42D37" w:rsidRDefault="00C81155">
      <w:pPr>
        <w:spacing w:beforeLines="50" w:before="156" w:line="360" w:lineRule="auto"/>
        <w:ind w:firstLineChars="200" w:firstLine="420"/>
        <w:rPr>
          <w:rFonts w:ascii="宋体" w:hAnsi="宋体"/>
          <w:color w:val="000000"/>
        </w:rPr>
      </w:pPr>
      <w:r>
        <w:rPr>
          <w:rFonts w:ascii="宋体" w:hAnsi="宋体" w:hint="eastAsia"/>
          <w:color w:val="000000"/>
        </w:rPr>
        <w:t>投标人应逐项响应本技术规范书中的要求，如有与本技术规范书要求不一致的地方，应逐项在“技术偏差表” 中列出。</w:t>
      </w:r>
    </w:p>
    <w:p w:rsidR="00A42D37" w:rsidRDefault="00C81155">
      <w:pPr>
        <w:spacing w:line="360" w:lineRule="auto"/>
        <w:ind w:firstLine="420"/>
        <w:jc w:val="center"/>
        <w:rPr>
          <w:rFonts w:ascii="宋体" w:hAnsi="宋体"/>
          <w:snapToGrid w:val="0"/>
          <w:color w:val="000000"/>
          <w:kern w:val="0"/>
          <w:sz w:val="18"/>
        </w:rPr>
      </w:pPr>
      <w:r>
        <w:rPr>
          <w:rFonts w:ascii="宋体" w:hAnsi="宋体"/>
          <w:snapToGrid w:val="0"/>
          <w:color w:val="000000"/>
          <w:kern w:val="0"/>
          <w:sz w:val="18"/>
        </w:rPr>
        <w:t>表1  技术偏差表</w:t>
      </w:r>
    </w:p>
    <w:tbl>
      <w:tblPr>
        <w:tblW w:w="0" w:type="auto"/>
        <w:jc w:val="center"/>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57"/>
        <w:gridCol w:w="2050"/>
        <w:gridCol w:w="1398"/>
        <w:gridCol w:w="1541"/>
        <w:gridCol w:w="2117"/>
        <w:gridCol w:w="1277"/>
      </w:tblGrid>
      <w:tr w:rsidR="00A42D37">
        <w:trPr>
          <w:jc w:val="center"/>
        </w:trPr>
        <w:tc>
          <w:tcPr>
            <w:tcW w:w="657" w:type="dxa"/>
          </w:tcPr>
          <w:p w:rsidR="00A42D37" w:rsidRDefault="00C81155">
            <w:pPr>
              <w:spacing w:beforeLines="50" w:before="156" w:afterLines="50" w:after="156" w:line="360" w:lineRule="auto"/>
              <w:jc w:val="center"/>
              <w:rPr>
                <w:rFonts w:ascii="宋体" w:hAnsi="宋体"/>
                <w:color w:val="000000"/>
                <w:sz w:val="18"/>
              </w:rPr>
            </w:pPr>
            <w:r>
              <w:rPr>
                <w:rFonts w:ascii="宋体" w:hAnsi="宋体"/>
                <w:color w:val="000000"/>
                <w:sz w:val="18"/>
              </w:rPr>
              <w:t>序号</w:t>
            </w:r>
          </w:p>
        </w:tc>
        <w:tc>
          <w:tcPr>
            <w:tcW w:w="2050" w:type="dxa"/>
          </w:tcPr>
          <w:p w:rsidR="00A42D37" w:rsidRDefault="00C81155">
            <w:pPr>
              <w:spacing w:beforeLines="50" w:before="156" w:afterLines="50" w:after="156" w:line="360" w:lineRule="auto"/>
              <w:jc w:val="center"/>
              <w:rPr>
                <w:rFonts w:ascii="宋体" w:hAnsi="宋体"/>
                <w:color w:val="000000"/>
                <w:sz w:val="18"/>
              </w:rPr>
            </w:pPr>
            <w:r>
              <w:rPr>
                <w:rFonts w:ascii="宋体" w:hAnsi="宋体"/>
                <w:color w:val="000000"/>
                <w:sz w:val="18"/>
              </w:rPr>
              <w:t>项 目</w:t>
            </w:r>
          </w:p>
        </w:tc>
        <w:tc>
          <w:tcPr>
            <w:tcW w:w="1398" w:type="dxa"/>
          </w:tcPr>
          <w:p w:rsidR="00A42D37" w:rsidRDefault="00C81155">
            <w:pPr>
              <w:spacing w:beforeLines="50" w:before="156" w:afterLines="50" w:after="156" w:line="360" w:lineRule="auto"/>
              <w:jc w:val="center"/>
              <w:rPr>
                <w:rFonts w:ascii="宋体" w:hAnsi="宋体"/>
                <w:color w:val="000000"/>
                <w:sz w:val="18"/>
              </w:rPr>
            </w:pPr>
            <w:r>
              <w:rPr>
                <w:rFonts w:ascii="宋体" w:hAnsi="宋体"/>
                <w:color w:val="000000"/>
                <w:sz w:val="18"/>
              </w:rPr>
              <w:t>对应条款编号</w:t>
            </w:r>
          </w:p>
        </w:tc>
        <w:tc>
          <w:tcPr>
            <w:tcW w:w="1541" w:type="dxa"/>
          </w:tcPr>
          <w:p w:rsidR="00A42D37" w:rsidRDefault="00C81155">
            <w:pPr>
              <w:spacing w:beforeLines="50" w:before="156" w:afterLines="50" w:after="156" w:line="360" w:lineRule="auto"/>
              <w:jc w:val="center"/>
              <w:rPr>
                <w:rFonts w:ascii="宋体" w:hAnsi="宋体"/>
                <w:color w:val="000000"/>
                <w:sz w:val="18"/>
              </w:rPr>
            </w:pPr>
            <w:r>
              <w:rPr>
                <w:rFonts w:ascii="宋体" w:hAnsi="宋体"/>
                <w:color w:val="000000"/>
                <w:sz w:val="18"/>
              </w:rPr>
              <w:t>技术规范书要求</w:t>
            </w:r>
          </w:p>
        </w:tc>
        <w:tc>
          <w:tcPr>
            <w:tcW w:w="2117" w:type="dxa"/>
          </w:tcPr>
          <w:p w:rsidR="00A42D37" w:rsidRDefault="00C81155">
            <w:pPr>
              <w:spacing w:beforeLines="50" w:before="156" w:afterLines="50" w:after="156" w:line="360" w:lineRule="auto"/>
              <w:jc w:val="center"/>
              <w:rPr>
                <w:rFonts w:ascii="宋体" w:hAnsi="宋体"/>
                <w:color w:val="000000"/>
                <w:sz w:val="18"/>
              </w:rPr>
            </w:pPr>
            <w:r>
              <w:rPr>
                <w:rFonts w:ascii="宋体" w:hAnsi="宋体" w:hint="eastAsia"/>
                <w:color w:val="000000"/>
                <w:sz w:val="18"/>
              </w:rPr>
              <w:t>差异</w:t>
            </w:r>
          </w:p>
        </w:tc>
        <w:tc>
          <w:tcPr>
            <w:tcW w:w="1277" w:type="dxa"/>
          </w:tcPr>
          <w:p w:rsidR="00A42D37" w:rsidRDefault="00C81155">
            <w:pPr>
              <w:spacing w:beforeLines="50" w:before="156" w:afterLines="50" w:after="156" w:line="360" w:lineRule="auto"/>
              <w:jc w:val="center"/>
              <w:rPr>
                <w:rFonts w:ascii="宋体" w:hAnsi="宋体"/>
                <w:color w:val="000000"/>
                <w:sz w:val="18"/>
              </w:rPr>
            </w:pPr>
            <w:r>
              <w:rPr>
                <w:rFonts w:ascii="宋体" w:hAnsi="宋体"/>
                <w:color w:val="000000"/>
                <w:sz w:val="18"/>
              </w:rPr>
              <w:t>备注</w:t>
            </w:r>
          </w:p>
        </w:tc>
      </w:tr>
      <w:tr w:rsidR="00A42D37">
        <w:trPr>
          <w:jc w:val="center"/>
        </w:trPr>
        <w:tc>
          <w:tcPr>
            <w:tcW w:w="657" w:type="dxa"/>
          </w:tcPr>
          <w:p w:rsidR="00A42D37" w:rsidRDefault="00C81155">
            <w:pPr>
              <w:spacing w:beforeLines="50" w:before="156" w:afterLines="50" w:after="156" w:line="360" w:lineRule="auto"/>
              <w:jc w:val="center"/>
              <w:rPr>
                <w:rFonts w:ascii="宋体" w:hAnsi="宋体"/>
                <w:color w:val="000000"/>
                <w:sz w:val="18"/>
              </w:rPr>
            </w:pPr>
            <w:r>
              <w:rPr>
                <w:rFonts w:ascii="宋体" w:hAnsi="宋体"/>
                <w:color w:val="000000"/>
                <w:sz w:val="18"/>
              </w:rPr>
              <w:t>1</w:t>
            </w:r>
          </w:p>
        </w:tc>
        <w:tc>
          <w:tcPr>
            <w:tcW w:w="2050" w:type="dxa"/>
          </w:tcPr>
          <w:p w:rsidR="00A42D37" w:rsidRDefault="00A42D37">
            <w:pPr>
              <w:spacing w:beforeLines="50" w:before="156" w:afterLines="50" w:after="156" w:line="360" w:lineRule="auto"/>
              <w:jc w:val="center"/>
              <w:rPr>
                <w:rFonts w:ascii="宋体" w:hAnsi="宋体"/>
                <w:color w:val="000000"/>
                <w:sz w:val="18"/>
              </w:rPr>
            </w:pPr>
          </w:p>
        </w:tc>
        <w:tc>
          <w:tcPr>
            <w:tcW w:w="1398" w:type="dxa"/>
          </w:tcPr>
          <w:p w:rsidR="00A42D37" w:rsidRDefault="00A42D37">
            <w:pPr>
              <w:spacing w:beforeLines="50" w:before="156" w:afterLines="50" w:after="156" w:line="360" w:lineRule="auto"/>
              <w:jc w:val="center"/>
              <w:rPr>
                <w:rFonts w:ascii="宋体" w:hAnsi="宋体"/>
                <w:color w:val="000000"/>
                <w:sz w:val="18"/>
              </w:rPr>
            </w:pPr>
          </w:p>
        </w:tc>
        <w:tc>
          <w:tcPr>
            <w:tcW w:w="1541" w:type="dxa"/>
          </w:tcPr>
          <w:p w:rsidR="00A42D37" w:rsidRDefault="00A42D37">
            <w:pPr>
              <w:spacing w:beforeLines="50" w:before="156" w:afterLines="50" w:after="156" w:line="360" w:lineRule="auto"/>
              <w:jc w:val="center"/>
              <w:rPr>
                <w:rFonts w:ascii="宋体" w:hAnsi="宋体"/>
                <w:color w:val="000000"/>
                <w:sz w:val="18"/>
              </w:rPr>
            </w:pPr>
          </w:p>
        </w:tc>
        <w:tc>
          <w:tcPr>
            <w:tcW w:w="2117" w:type="dxa"/>
          </w:tcPr>
          <w:p w:rsidR="00A42D37" w:rsidRDefault="00A42D37">
            <w:pPr>
              <w:spacing w:beforeLines="50" w:before="156" w:afterLines="50" w:after="156" w:line="360" w:lineRule="auto"/>
              <w:jc w:val="center"/>
              <w:rPr>
                <w:rFonts w:ascii="宋体" w:hAnsi="宋体"/>
                <w:color w:val="000000"/>
                <w:sz w:val="18"/>
              </w:rPr>
            </w:pPr>
          </w:p>
        </w:tc>
        <w:tc>
          <w:tcPr>
            <w:tcW w:w="1277" w:type="dxa"/>
          </w:tcPr>
          <w:p w:rsidR="00A42D37" w:rsidRDefault="00A42D37">
            <w:pPr>
              <w:spacing w:beforeLines="50" w:before="156" w:afterLines="50" w:after="156" w:line="360" w:lineRule="auto"/>
              <w:jc w:val="center"/>
              <w:rPr>
                <w:rFonts w:ascii="宋体" w:hAnsi="宋体"/>
                <w:color w:val="000000"/>
                <w:sz w:val="18"/>
              </w:rPr>
            </w:pPr>
          </w:p>
        </w:tc>
      </w:tr>
      <w:tr w:rsidR="00A42D37">
        <w:trPr>
          <w:jc w:val="center"/>
        </w:trPr>
        <w:tc>
          <w:tcPr>
            <w:tcW w:w="657" w:type="dxa"/>
          </w:tcPr>
          <w:p w:rsidR="00A42D37" w:rsidRDefault="00C81155">
            <w:pPr>
              <w:spacing w:beforeLines="50" w:before="156" w:afterLines="50" w:after="156" w:line="360" w:lineRule="auto"/>
              <w:jc w:val="center"/>
              <w:rPr>
                <w:rFonts w:ascii="宋体" w:hAnsi="宋体"/>
                <w:color w:val="000000"/>
                <w:sz w:val="18"/>
              </w:rPr>
            </w:pPr>
            <w:r>
              <w:rPr>
                <w:rFonts w:ascii="宋体" w:hAnsi="宋体"/>
                <w:color w:val="000000"/>
                <w:sz w:val="18"/>
              </w:rPr>
              <w:t>2</w:t>
            </w:r>
          </w:p>
        </w:tc>
        <w:tc>
          <w:tcPr>
            <w:tcW w:w="2050" w:type="dxa"/>
          </w:tcPr>
          <w:p w:rsidR="00A42D37" w:rsidRDefault="00A42D37">
            <w:pPr>
              <w:spacing w:beforeLines="50" w:before="156" w:afterLines="50" w:after="156" w:line="360" w:lineRule="auto"/>
              <w:jc w:val="center"/>
              <w:rPr>
                <w:rFonts w:ascii="宋体" w:hAnsi="宋体"/>
                <w:color w:val="000000"/>
                <w:sz w:val="18"/>
              </w:rPr>
            </w:pPr>
          </w:p>
        </w:tc>
        <w:tc>
          <w:tcPr>
            <w:tcW w:w="1398" w:type="dxa"/>
          </w:tcPr>
          <w:p w:rsidR="00A42D37" w:rsidRDefault="00A42D37">
            <w:pPr>
              <w:spacing w:beforeLines="50" w:before="156" w:afterLines="50" w:after="156" w:line="360" w:lineRule="auto"/>
              <w:jc w:val="center"/>
              <w:rPr>
                <w:rFonts w:ascii="宋体" w:hAnsi="宋体"/>
                <w:color w:val="000000"/>
                <w:sz w:val="18"/>
              </w:rPr>
            </w:pPr>
          </w:p>
        </w:tc>
        <w:tc>
          <w:tcPr>
            <w:tcW w:w="1541" w:type="dxa"/>
          </w:tcPr>
          <w:p w:rsidR="00A42D37" w:rsidRDefault="00A42D37">
            <w:pPr>
              <w:spacing w:beforeLines="50" w:before="156" w:afterLines="50" w:after="156" w:line="360" w:lineRule="auto"/>
              <w:jc w:val="center"/>
              <w:rPr>
                <w:rFonts w:ascii="宋体" w:hAnsi="宋体"/>
                <w:color w:val="000000"/>
                <w:sz w:val="18"/>
              </w:rPr>
            </w:pPr>
          </w:p>
        </w:tc>
        <w:tc>
          <w:tcPr>
            <w:tcW w:w="2117" w:type="dxa"/>
          </w:tcPr>
          <w:p w:rsidR="00A42D37" w:rsidRDefault="00A42D37">
            <w:pPr>
              <w:spacing w:beforeLines="50" w:before="156" w:afterLines="50" w:after="156" w:line="360" w:lineRule="auto"/>
              <w:jc w:val="center"/>
              <w:rPr>
                <w:rFonts w:ascii="宋体" w:hAnsi="宋体"/>
                <w:color w:val="000000"/>
                <w:sz w:val="18"/>
              </w:rPr>
            </w:pPr>
          </w:p>
        </w:tc>
        <w:tc>
          <w:tcPr>
            <w:tcW w:w="1277" w:type="dxa"/>
          </w:tcPr>
          <w:p w:rsidR="00A42D37" w:rsidRDefault="00A42D37">
            <w:pPr>
              <w:spacing w:beforeLines="50" w:before="156" w:afterLines="50" w:after="156" w:line="360" w:lineRule="auto"/>
              <w:jc w:val="center"/>
              <w:rPr>
                <w:rFonts w:ascii="宋体" w:hAnsi="宋体"/>
                <w:color w:val="000000"/>
                <w:sz w:val="18"/>
              </w:rPr>
            </w:pPr>
          </w:p>
        </w:tc>
      </w:tr>
      <w:tr w:rsidR="00A42D37">
        <w:trPr>
          <w:jc w:val="center"/>
        </w:trPr>
        <w:tc>
          <w:tcPr>
            <w:tcW w:w="657" w:type="dxa"/>
          </w:tcPr>
          <w:p w:rsidR="00A42D37" w:rsidRDefault="00C81155">
            <w:pPr>
              <w:spacing w:beforeLines="50" w:before="156" w:afterLines="50" w:after="156" w:line="360" w:lineRule="auto"/>
              <w:jc w:val="center"/>
              <w:rPr>
                <w:rFonts w:ascii="宋体" w:hAnsi="宋体"/>
                <w:color w:val="000000"/>
                <w:sz w:val="18"/>
              </w:rPr>
            </w:pPr>
            <w:r>
              <w:rPr>
                <w:rFonts w:ascii="宋体" w:hAnsi="宋体"/>
                <w:color w:val="000000"/>
                <w:sz w:val="18"/>
              </w:rPr>
              <w:t>3</w:t>
            </w:r>
          </w:p>
        </w:tc>
        <w:tc>
          <w:tcPr>
            <w:tcW w:w="2050" w:type="dxa"/>
          </w:tcPr>
          <w:p w:rsidR="00A42D37" w:rsidRDefault="00A42D37">
            <w:pPr>
              <w:spacing w:beforeLines="50" w:before="156" w:afterLines="50" w:after="156" w:line="360" w:lineRule="auto"/>
              <w:jc w:val="center"/>
              <w:rPr>
                <w:rFonts w:ascii="宋体" w:hAnsi="宋体"/>
                <w:color w:val="000000"/>
                <w:sz w:val="18"/>
              </w:rPr>
            </w:pPr>
          </w:p>
        </w:tc>
        <w:tc>
          <w:tcPr>
            <w:tcW w:w="1398" w:type="dxa"/>
          </w:tcPr>
          <w:p w:rsidR="00A42D37" w:rsidRDefault="00A42D37">
            <w:pPr>
              <w:spacing w:beforeLines="50" w:before="156" w:afterLines="50" w:after="156" w:line="360" w:lineRule="auto"/>
              <w:jc w:val="center"/>
              <w:rPr>
                <w:rFonts w:ascii="宋体" w:hAnsi="宋体"/>
                <w:color w:val="000000"/>
                <w:sz w:val="18"/>
              </w:rPr>
            </w:pPr>
          </w:p>
        </w:tc>
        <w:tc>
          <w:tcPr>
            <w:tcW w:w="1541" w:type="dxa"/>
          </w:tcPr>
          <w:p w:rsidR="00A42D37" w:rsidRDefault="00A42D37">
            <w:pPr>
              <w:spacing w:beforeLines="50" w:before="156" w:afterLines="50" w:after="156" w:line="360" w:lineRule="auto"/>
              <w:jc w:val="center"/>
              <w:rPr>
                <w:rFonts w:ascii="宋体" w:hAnsi="宋体"/>
                <w:color w:val="000000"/>
                <w:sz w:val="18"/>
              </w:rPr>
            </w:pPr>
          </w:p>
        </w:tc>
        <w:tc>
          <w:tcPr>
            <w:tcW w:w="2117" w:type="dxa"/>
          </w:tcPr>
          <w:p w:rsidR="00A42D37" w:rsidRDefault="00A42D37">
            <w:pPr>
              <w:spacing w:beforeLines="50" w:before="156" w:afterLines="50" w:after="156" w:line="360" w:lineRule="auto"/>
              <w:jc w:val="center"/>
              <w:rPr>
                <w:rFonts w:ascii="宋体" w:hAnsi="宋体"/>
                <w:color w:val="000000"/>
                <w:sz w:val="18"/>
              </w:rPr>
            </w:pPr>
          </w:p>
        </w:tc>
        <w:tc>
          <w:tcPr>
            <w:tcW w:w="1277" w:type="dxa"/>
          </w:tcPr>
          <w:p w:rsidR="00A42D37" w:rsidRDefault="00A42D37">
            <w:pPr>
              <w:spacing w:beforeLines="50" w:before="156" w:afterLines="50" w:after="156" w:line="360" w:lineRule="auto"/>
              <w:jc w:val="center"/>
              <w:rPr>
                <w:rFonts w:ascii="宋体" w:hAnsi="宋体"/>
                <w:color w:val="000000"/>
                <w:sz w:val="18"/>
              </w:rPr>
            </w:pPr>
          </w:p>
        </w:tc>
      </w:tr>
      <w:tr w:rsidR="00A42D37">
        <w:trPr>
          <w:jc w:val="center"/>
        </w:trPr>
        <w:tc>
          <w:tcPr>
            <w:tcW w:w="657" w:type="dxa"/>
          </w:tcPr>
          <w:p w:rsidR="00A42D37" w:rsidRDefault="00C81155">
            <w:pPr>
              <w:spacing w:beforeLines="50" w:before="156" w:afterLines="50" w:after="156" w:line="360" w:lineRule="auto"/>
              <w:jc w:val="center"/>
              <w:rPr>
                <w:rFonts w:ascii="宋体" w:hAnsi="宋体"/>
                <w:color w:val="000000"/>
                <w:sz w:val="18"/>
              </w:rPr>
            </w:pPr>
            <w:r>
              <w:rPr>
                <w:rFonts w:ascii="宋体" w:hAnsi="宋体"/>
                <w:color w:val="000000"/>
                <w:sz w:val="18"/>
              </w:rPr>
              <w:t>4</w:t>
            </w:r>
          </w:p>
        </w:tc>
        <w:tc>
          <w:tcPr>
            <w:tcW w:w="2050" w:type="dxa"/>
          </w:tcPr>
          <w:p w:rsidR="00A42D37" w:rsidRDefault="00A42D37">
            <w:pPr>
              <w:spacing w:beforeLines="50" w:before="156" w:afterLines="50" w:after="156" w:line="360" w:lineRule="auto"/>
              <w:jc w:val="center"/>
              <w:rPr>
                <w:rFonts w:ascii="宋体" w:hAnsi="宋体"/>
                <w:color w:val="000000"/>
                <w:sz w:val="18"/>
              </w:rPr>
            </w:pPr>
          </w:p>
        </w:tc>
        <w:tc>
          <w:tcPr>
            <w:tcW w:w="1398" w:type="dxa"/>
          </w:tcPr>
          <w:p w:rsidR="00A42D37" w:rsidRDefault="00A42D37">
            <w:pPr>
              <w:spacing w:beforeLines="50" w:before="156" w:afterLines="50" w:after="156" w:line="360" w:lineRule="auto"/>
              <w:jc w:val="center"/>
              <w:rPr>
                <w:rFonts w:ascii="宋体" w:hAnsi="宋体"/>
                <w:color w:val="000000"/>
                <w:sz w:val="18"/>
              </w:rPr>
            </w:pPr>
          </w:p>
        </w:tc>
        <w:tc>
          <w:tcPr>
            <w:tcW w:w="1541" w:type="dxa"/>
          </w:tcPr>
          <w:p w:rsidR="00A42D37" w:rsidRDefault="00A42D37">
            <w:pPr>
              <w:spacing w:beforeLines="50" w:before="156" w:afterLines="50" w:after="156" w:line="360" w:lineRule="auto"/>
              <w:jc w:val="center"/>
              <w:rPr>
                <w:rFonts w:ascii="宋体" w:hAnsi="宋体"/>
                <w:color w:val="000000"/>
                <w:sz w:val="18"/>
              </w:rPr>
            </w:pPr>
          </w:p>
        </w:tc>
        <w:tc>
          <w:tcPr>
            <w:tcW w:w="2117" w:type="dxa"/>
          </w:tcPr>
          <w:p w:rsidR="00A42D37" w:rsidRDefault="00A42D37">
            <w:pPr>
              <w:spacing w:beforeLines="50" w:before="156" w:afterLines="50" w:after="156" w:line="360" w:lineRule="auto"/>
              <w:jc w:val="center"/>
              <w:rPr>
                <w:rFonts w:ascii="宋体" w:hAnsi="宋体"/>
                <w:color w:val="000000"/>
                <w:sz w:val="18"/>
              </w:rPr>
            </w:pPr>
          </w:p>
        </w:tc>
        <w:tc>
          <w:tcPr>
            <w:tcW w:w="1277" w:type="dxa"/>
          </w:tcPr>
          <w:p w:rsidR="00A42D37" w:rsidRDefault="00A42D37">
            <w:pPr>
              <w:spacing w:beforeLines="50" w:before="156" w:afterLines="50" w:after="156" w:line="360" w:lineRule="auto"/>
              <w:jc w:val="center"/>
              <w:rPr>
                <w:rFonts w:ascii="宋体" w:hAnsi="宋体"/>
                <w:color w:val="000000"/>
                <w:sz w:val="18"/>
              </w:rPr>
            </w:pPr>
          </w:p>
        </w:tc>
      </w:tr>
    </w:tbl>
    <w:p w:rsidR="00A42D37" w:rsidRDefault="00A42D37">
      <w:pPr>
        <w:rPr>
          <w:color w:val="000000"/>
        </w:rPr>
      </w:pPr>
    </w:p>
    <w:p w:rsidR="00A42D37" w:rsidRDefault="00A42D37">
      <w:pPr>
        <w:pStyle w:val="a0"/>
        <w:rPr>
          <w:color w:val="000000"/>
        </w:rPr>
      </w:pPr>
    </w:p>
    <w:p w:rsidR="00A42D37" w:rsidRDefault="00A42D37">
      <w:pPr>
        <w:pStyle w:val="a0"/>
        <w:rPr>
          <w:color w:val="000000"/>
        </w:rPr>
      </w:pPr>
    </w:p>
    <w:p w:rsidR="00A42D37" w:rsidRDefault="00A42D37">
      <w:pPr>
        <w:pStyle w:val="WPSOffice2"/>
        <w:tabs>
          <w:tab w:val="right" w:leader="dot" w:pos="8306"/>
        </w:tabs>
        <w:ind w:left="420"/>
      </w:pPr>
    </w:p>
    <w:sectPr w:rsidR="00A42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3F" w:rsidRDefault="0086723F" w:rsidP="007023A3">
      <w:r>
        <w:separator/>
      </w:r>
    </w:p>
  </w:endnote>
  <w:endnote w:type="continuationSeparator" w:id="0">
    <w:p w:rsidR="0086723F" w:rsidRDefault="0086723F" w:rsidP="0070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黑体"/>
    <w:charset w:val="86"/>
    <w:family w:val="modern"/>
    <w:pitch w:val="default"/>
    <w:sig w:usb0="00000000" w:usb1="00000000" w:usb2="00000012"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汉仪粗黑简">
    <w:altName w:val="Malgun Gothic Semilight"/>
    <w:charset w:val="86"/>
    <w:family w:val="auto"/>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altName w:val="汉仪旗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46919"/>
      <w:docPartObj>
        <w:docPartGallery w:val="Page Numbers (Bottom of Page)"/>
        <w:docPartUnique/>
      </w:docPartObj>
    </w:sdtPr>
    <w:sdtEndPr/>
    <w:sdtContent>
      <w:p w:rsidR="007F2352" w:rsidRDefault="007F2352">
        <w:pPr>
          <w:pStyle w:val="a5"/>
          <w:jc w:val="center"/>
        </w:pPr>
        <w:r>
          <w:fldChar w:fldCharType="begin"/>
        </w:r>
        <w:r>
          <w:instrText>PAGE   \* MERGEFORMAT</w:instrText>
        </w:r>
        <w:r>
          <w:fldChar w:fldCharType="separate"/>
        </w:r>
        <w:r w:rsidR="00155269" w:rsidRPr="00155269">
          <w:rPr>
            <w:noProof/>
            <w:lang w:val="zh-CN"/>
          </w:rPr>
          <w:t>6</w:t>
        </w:r>
        <w:r>
          <w:fldChar w:fldCharType="end"/>
        </w:r>
      </w:p>
    </w:sdtContent>
  </w:sdt>
  <w:p w:rsidR="007F2352" w:rsidRDefault="007F235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3F" w:rsidRDefault="0086723F" w:rsidP="007023A3">
      <w:r>
        <w:separator/>
      </w:r>
    </w:p>
  </w:footnote>
  <w:footnote w:type="continuationSeparator" w:id="0">
    <w:p w:rsidR="0086723F" w:rsidRDefault="0086723F" w:rsidP="00702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10B562B4"/>
    <w:rsid w:val="0003268D"/>
    <w:rsid w:val="0006535A"/>
    <w:rsid w:val="000A68CE"/>
    <w:rsid w:val="000E3973"/>
    <w:rsid w:val="000F4ACF"/>
    <w:rsid w:val="00143554"/>
    <w:rsid w:val="00155269"/>
    <w:rsid w:val="0023010A"/>
    <w:rsid w:val="002B1A72"/>
    <w:rsid w:val="002D29AC"/>
    <w:rsid w:val="002F67CC"/>
    <w:rsid w:val="003107CE"/>
    <w:rsid w:val="003B4640"/>
    <w:rsid w:val="00494D81"/>
    <w:rsid w:val="00500AB0"/>
    <w:rsid w:val="0051745D"/>
    <w:rsid w:val="00521BC4"/>
    <w:rsid w:val="005A7299"/>
    <w:rsid w:val="005A7D7C"/>
    <w:rsid w:val="005C4595"/>
    <w:rsid w:val="005C642E"/>
    <w:rsid w:val="006012E9"/>
    <w:rsid w:val="006F7EAD"/>
    <w:rsid w:val="007023A3"/>
    <w:rsid w:val="00783928"/>
    <w:rsid w:val="007D6487"/>
    <w:rsid w:val="007F2352"/>
    <w:rsid w:val="0086723F"/>
    <w:rsid w:val="00872909"/>
    <w:rsid w:val="00872D9D"/>
    <w:rsid w:val="008C6642"/>
    <w:rsid w:val="00901470"/>
    <w:rsid w:val="009602F4"/>
    <w:rsid w:val="00991345"/>
    <w:rsid w:val="009B30B9"/>
    <w:rsid w:val="00A42D37"/>
    <w:rsid w:val="00A968BD"/>
    <w:rsid w:val="00B677DA"/>
    <w:rsid w:val="00BD512C"/>
    <w:rsid w:val="00C318C2"/>
    <w:rsid w:val="00C80040"/>
    <w:rsid w:val="00C81155"/>
    <w:rsid w:val="00CF2D8B"/>
    <w:rsid w:val="00D56EFE"/>
    <w:rsid w:val="00EA2A54"/>
    <w:rsid w:val="00ED31FE"/>
    <w:rsid w:val="00EF30B3"/>
    <w:rsid w:val="00F0717A"/>
    <w:rsid w:val="00FA4B3D"/>
    <w:rsid w:val="00FC2FC4"/>
    <w:rsid w:val="10B562B4"/>
    <w:rsid w:val="16FDC9B7"/>
    <w:rsid w:val="20787B0F"/>
    <w:rsid w:val="39F409D9"/>
    <w:rsid w:val="61FF7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14D735"/>
  <w15:docId w15:val="{600F6F97-BED1-41D6-AB8B-D2836DE2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qFormat="1"/>
    <w:lsdException w:name="toc 2" w:uiPriority="39"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topLinePunct/>
      <w:spacing w:line="480" w:lineRule="auto"/>
      <w:ind w:firstLine="420"/>
      <w:textAlignment w:val="baseline"/>
      <w:outlineLvl w:val="0"/>
    </w:pPr>
    <w:rPr>
      <w:rFonts w:eastAsia="汉仪大宋简"/>
      <w:kern w:val="44"/>
      <w:sz w:val="22"/>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qFormat/>
    <w:pPr>
      <w:ind w:firstLine="420"/>
    </w:pPr>
    <w:rPr>
      <w:rFonts w:eastAsia="仿宋_GB2312"/>
      <w:sz w:val="28"/>
      <w:szCs w:val="20"/>
    </w:rPr>
  </w:style>
  <w:style w:type="paragraph" w:styleId="4">
    <w:name w:val="index 4"/>
    <w:basedOn w:val="a"/>
    <w:next w:val="a"/>
    <w:qFormat/>
    <w:pPr>
      <w:ind w:left="428" w:firstLine="140"/>
    </w:pPr>
    <w:rPr>
      <w:rFonts w:eastAsia="华文仿宋"/>
      <w:sz w:val="2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Normal (Web)"/>
    <w:basedOn w:val="a"/>
    <w:qFormat/>
    <w:rPr>
      <w:rFonts w:asciiTheme="minorHAnsi" w:eastAsia="汉仪粗黑简" w:hAnsiTheme="minorHAnsi" w:cstheme="minorBidi"/>
      <w:sz w:val="24"/>
    </w:rPr>
  </w:style>
  <w:style w:type="paragraph" w:customStyle="1" w:styleId="a8">
    <w:name w:val="分类号"/>
    <w:basedOn w:val="a"/>
    <w:qFormat/>
    <w:rPr>
      <w:rFonts w:ascii="仿宋_GB2312" w:eastAsia="仿宋_GB2312"/>
      <w:sz w:val="28"/>
      <w:szCs w:val="28"/>
    </w:rPr>
  </w:style>
  <w:style w:type="paragraph" w:customStyle="1" w:styleId="a9">
    <w:name w:val="封面日期"/>
    <w:basedOn w:val="a"/>
    <w:qFormat/>
    <w:pPr>
      <w:jc w:val="center"/>
    </w:pPr>
    <w:rPr>
      <w:rFonts w:ascii="黑体" w:eastAsia="黑体"/>
      <w:sz w:val="32"/>
      <w:szCs w:val="32"/>
    </w:rPr>
  </w:style>
  <w:style w:type="paragraph" w:customStyle="1" w:styleId="aa">
    <w:name w:val="论文标题"/>
    <w:basedOn w:val="a"/>
    <w:qFormat/>
    <w:pPr>
      <w:jc w:val="center"/>
    </w:pPr>
    <w:rPr>
      <w:rFonts w:eastAsia="楷体_GB2312"/>
      <w:b/>
      <w:kern w:val="36"/>
      <w:sz w:val="52"/>
      <w:szCs w:val="52"/>
    </w:rPr>
  </w:style>
  <w:style w:type="paragraph" w:customStyle="1" w:styleId="ab">
    <w:name w:val="硕士学位论文"/>
    <w:basedOn w:val="a"/>
    <w:qFormat/>
    <w:pPr>
      <w:spacing w:before="240"/>
      <w:jc w:val="center"/>
    </w:pPr>
    <w:rPr>
      <w:sz w:val="44"/>
      <w:szCs w:val="44"/>
    </w:rPr>
  </w:style>
  <w:style w:type="paragraph" w:customStyle="1" w:styleId="ac">
    <w:name w:val="研究生姓名"/>
    <w:basedOn w:val="a"/>
    <w:qFormat/>
    <w:pPr>
      <w:ind w:firstLineChars="700" w:firstLine="700"/>
    </w:pPr>
    <w:rPr>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link w:val="1"/>
    <w:qFormat/>
    <w:rPr>
      <w:rFonts w:eastAsia="汉仪大宋简"/>
      <w:kern w:val="44"/>
      <w:sz w:val="22"/>
      <w:szCs w:val="22"/>
    </w:rPr>
  </w:style>
  <w:style w:type="paragraph" w:styleId="ad">
    <w:name w:val="header"/>
    <w:basedOn w:val="a"/>
    <w:link w:val="ae"/>
    <w:rsid w:val="007023A3"/>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1"/>
    <w:link w:val="ad"/>
    <w:rsid w:val="007023A3"/>
    <w:rPr>
      <w:kern w:val="2"/>
      <w:sz w:val="18"/>
      <w:szCs w:val="18"/>
    </w:rPr>
  </w:style>
  <w:style w:type="table" w:styleId="af">
    <w:name w:val="Table Grid"/>
    <w:basedOn w:val="a2"/>
    <w:uiPriority w:val="59"/>
    <w:qFormat/>
    <w:rsid w:val="009602F4"/>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1"/>
    <w:link w:val="a5"/>
    <w:uiPriority w:val="99"/>
    <w:rsid w:val="00143554"/>
    <w:rPr>
      <w:kern w:val="2"/>
      <w:sz w:val="18"/>
      <w:szCs w:val="24"/>
    </w:rPr>
  </w:style>
  <w:style w:type="paragraph" w:styleId="af0">
    <w:name w:val="Balloon Text"/>
    <w:basedOn w:val="a"/>
    <w:link w:val="af1"/>
    <w:rsid w:val="0086723F"/>
    <w:rPr>
      <w:sz w:val="18"/>
      <w:szCs w:val="18"/>
    </w:rPr>
  </w:style>
  <w:style w:type="character" w:customStyle="1" w:styleId="af1">
    <w:name w:val="批注框文本 字符"/>
    <w:basedOn w:val="a1"/>
    <w:link w:val="af0"/>
    <w:rsid w:val="008672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3e0f8d-31c7-49fe-913b-2e3ad38a6809}"/>
        <w:category>
          <w:name w:val="常规"/>
          <w:gallery w:val="placeholder"/>
        </w:category>
        <w:types>
          <w:type w:val="bbPlcHdr"/>
        </w:types>
        <w:behaviors>
          <w:behavior w:val="content"/>
        </w:behaviors>
        <w:guid w:val="{803E0F8D-31C7-49FE-913B-2E3AD38A6809}"/>
      </w:docPartPr>
      <w:docPartBody>
        <w:p w:rsidR="00745F29" w:rsidRDefault="001814EB">
          <w:r>
            <w:rPr>
              <w:color w:val="808080"/>
            </w:rPr>
            <w:t>单击此处输入文字。</w:t>
          </w:r>
        </w:p>
      </w:docPartBody>
    </w:docPart>
    <w:docPart>
      <w:docPartPr>
        <w:name w:val="{4e7d5446-7f36-409c-a085-f974672770fc}"/>
        <w:category>
          <w:name w:val="常规"/>
          <w:gallery w:val="placeholder"/>
        </w:category>
        <w:types>
          <w:type w:val="bbPlcHdr"/>
        </w:types>
        <w:behaviors>
          <w:behavior w:val="content"/>
        </w:behaviors>
        <w:guid w:val="{4E7D5446-7F36-409C-A085-F974672770FC}"/>
      </w:docPartPr>
      <w:docPartBody>
        <w:p w:rsidR="00745F29" w:rsidRDefault="001814EB">
          <w:r>
            <w:rPr>
              <w:color w:val="808080"/>
            </w:rPr>
            <w:t>单击此处输入文字。</w:t>
          </w:r>
        </w:p>
      </w:docPartBody>
    </w:docPart>
    <w:docPart>
      <w:docPartPr>
        <w:name w:val="{f8c56a6d-05f7-44d1-b7da-bc0d751903ea}"/>
        <w:category>
          <w:name w:val="常规"/>
          <w:gallery w:val="placeholder"/>
        </w:category>
        <w:types>
          <w:type w:val="bbPlcHdr"/>
        </w:types>
        <w:behaviors>
          <w:behavior w:val="content"/>
        </w:behaviors>
        <w:guid w:val="{F8C56A6D-05F7-44D1-B7DA-BC0D751903EA}"/>
      </w:docPartPr>
      <w:docPartBody>
        <w:p w:rsidR="00745F29" w:rsidRDefault="001814EB">
          <w:r>
            <w:rPr>
              <w:color w:val="808080"/>
            </w:rPr>
            <w:t>单击此处输入文字。</w:t>
          </w:r>
        </w:p>
      </w:docPartBody>
    </w:docPart>
    <w:docPart>
      <w:docPartPr>
        <w:name w:val="{418d9f32-11b0-483c-af1b-9e1aff2a3716}"/>
        <w:category>
          <w:name w:val="常规"/>
          <w:gallery w:val="placeholder"/>
        </w:category>
        <w:types>
          <w:type w:val="bbPlcHdr"/>
        </w:types>
        <w:behaviors>
          <w:behavior w:val="content"/>
        </w:behaviors>
        <w:guid w:val="{418D9F32-11B0-483C-AF1B-9E1AFF2A3716}"/>
      </w:docPartPr>
      <w:docPartBody>
        <w:p w:rsidR="00745F29" w:rsidRDefault="001814EB">
          <w:r>
            <w:rPr>
              <w:color w:val="808080"/>
            </w:rPr>
            <w:t>单击此处输入文字。</w:t>
          </w:r>
        </w:p>
      </w:docPartBody>
    </w:docPart>
    <w:docPart>
      <w:docPartPr>
        <w:name w:val="{03852218-fdeb-4cd5-9499-f86cf2ae7d53}"/>
        <w:category>
          <w:name w:val="常规"/>
          <w:gallery w:val="placeholder"/>
        </w:category>
        <w:types>
          <w:type w:val="bbPlcHdr"/>
        </w:types>
        <w:behaviors>
          <w:behavior w:val="content"/>
        </w:behaviors>
        <w:guid w:val="{03852218-FDEB-4CD5-9499-F86CF2AE7D53}"/>
      </w:docPartPr>
      <w:docPartBody>
        <w:p w:rsidR="00745F29" w:rsidRDefault="001814EB">
          <w:r>
            <w:rPr>
              <w:color w:val="808080"/>
            </w:rPr>
            <w:t>单击此处输入文字。</w:t>
          </w:r>
        </w:p>
      </w:docPartBody>
    </w:docPart>
    <w:docPart>
      <w:docPartPr>
        <w:name w:val="{1751e763-1c0e-4d41-a61b-1de7ee2cdaf2}"/>
        <w:category>
          <w:name w:val="常规"/>
          <w:gallery w:val="placeholder"/>
        </w:category>
        <w:types>
          <w:type w:val="bbPlcHdr"/>
        </w:types>
        <w:behaviors>
          <w:behavior w:val="content"/>
        </w:behaviors>
        <w:guid w:val="{1751E763-1C0E-4D41-A61B-1DE7EE2CDAF2}"/>
      </w:docPartPr>
      <w:docPartBody>
        <w:p w:rsidR="00745F29" w:rsidRDefault="001814EB">
          <w:r>
            <w:rPr>
              <w:color w:val="808080"/>
            </w:rPr>
            <w:t>单击此处输入文字。</w:t>
          </w:r>
        </w:p>
      </w:docPartBody>
    </w:docPart>
    <w:docPart>
      <w:docPartPr>
        <w:name w:val="{14adf7be-0126-4a15-bf4b-d3a14645f0ba}"/>
        <w:category>
          <w:name w:val="常规"/>
          <w:gallery w:val="placeholder"/>
        </w:category>
        <w:types>
          <w:type w:val="bbPlcHdr"/>
        </w:types>
        <w:behaviors>
          <w:behavior w:val="content"/>
        </w:behaviors>
        <w:guid w:val="{14ADF7BE-0126-4A15-BF4B-D3A14645F0BA}"/>
      </w:docPartPr>
      <w:docPartBody>
        <w:p w:rsidR="00745F29" w:rsidRDefault="001814EB">
          <w:r>
            <w:rPr>
              <w:color w:val="808080"/>
            </w:rPr>
            <w:t>单击此处输入文字。</w:t>
          </w:r>
        </w:p>
      </w:docPartBody>
    </w:docPart>
    <w:docPart>
      <w:docPartPr>
        <w:name w:val="{f2ba2ced-51bf-4daa-9e8c-98cf404d240e}"/>
        <w:category>
          <w:name w:val="常规"/>
          <w:gallery w:val="placeholder"/>
        </w:category>
        <w:types>
          <w:type w:val="bbPlcHdr"/>
        </w:types>
        <w:behaviors>
          <w:behavior w:val="content"/>
        </w:behaviors>
        <w:guid w:val="{F2BA2CED-51BF-4DAA-9E8C-98CF404D240E}"/>
      </w:docPartPr>
      <w:docPartBody>
        <w:p w:rsidR="00745F29" w:rsidRDefault="001814EB">
          <w:r>
            <w:rPr>
              <w:color w:val="808080"/>
            </w:rPr>
            <w:t>单击此处输入文字。</w:t>
          </w:r>
        </w:p>
      </w:docPartBody>
    </w:docPart>
    <w:docPart>
      <w:docPartPr>
        <w:name w:val="{3a50a23f-251d-4821-9e7f-1caaef1738c9}"/>
        <w:category>
          <w:name w:val="常规"/>
          <w:gallery w:val="placeholder"/>
        </w:category>
        <w:types>
          <w:type w:val="bbPlcHdr"/>
        </w:types>
        <w:behaviors>
          <w:behavior w:val="content"/>
        </w:behaviors>
        <w:guid w:val="{3A50A23F-251D-4821-9E7F-1CAAEF1738C9}"/>
      </w:docPartPr>
      <w:docPartBody>
        <w:p w:rsidR="00745F29" w:rsidRDefault="001814EB">
          <w:r>
            <w:rPr>
              <w:color w:val="808080"/>
            </w:rPr>
            <w:t>单击此处输入文字。</w:t>
          </w:r>
        </w:p>
      </w:docPartBody>
    </w:docPart>
    <w:docPart>
      <w:docPartPr>
        <w:name w:val="{f4757bda-124c-442f-964a-db6b347ba128}"/>
        <w:category>
          <w:name w:val="常规"/>
          <w:gallery w:val="placeholder"/>
        </w:category>
        <w:types>
          <w:type w:val="bbPlcHdr"/>
        </w:types>
        <w:behaviors>
          <w:behavior w:val="content"/>
        </w:behaviors>
        <w:guid w:val="{F4757BDA-124C-442F-964A-DB6B347BA128}"/>
      </w:docPartPr>
      <w:docPartBody>
        <w:p w:rsidR="00745F29" w:rsidRDefault="001814EB">
          <w:r>
            <w:rPr>
              <w:color w:val="808080"/>
            </w:rPr>
            <w:t>单击此处输入文字。</w:t>
          </w:r>
        </w:p>
      </w:docPartBody>
    </w:docPart>
    <w:docPart>
      <w:docPartPr>
        <w:name w:val="{74df84a2-02d6-48e0-b175-5a801262f7e4}"/>
        <w:category>
          <w:name w:val="常规"/>
          <w:gallery w:val="placeholder"/>
        </w:category>
        <w:types>
          <w:type w:val="bbPlcHdr"/>
        </w:types>
        <w:behaviors>
          <w:behavior w:val="content"/>
        </w:behaviors>
        <w:guid w:val="{74DF84A2-02D6-48E0-B175-5A801262F7E4}"/>
      </w:docPartPr>
      <w:docPartBody>
        <w:p w:rsidR="00745F29" w:rsidRDefault="001814EB">
          <w:r>
            <w:rPr>
              <w:color w:val="808080"/>
            </w:rPr>
            <w:t>单击此处输入文字。</w:t>
          </w:r>
        </w:p>
      </w:docPartBody>
    </w:docPart>
    <w:docPart>
      <w:docPartPr>
        <w:name w:val="{a59de6ef-342d-4d71-b10e-3261a19257e1}"/>
        <w:category>
          <w:name w:val="常规"/>
          <w:gallery w:val="placeholder"/>
        </w:category>
        <w:types>
          <w:type w:val="bbPlcHdr"/>
        </w:types>
        <w:behaviors>
          <w:behavior w:val="content"/>
        </w:behaviors>
        <w:guid w:val="{A59DE6EF-342D-4D71-B10E-3261A19257E1}"/>
      </w:docPartPr>
      <w:docPartBody>
        <w:p w:rsidR="00745F29" w:rsidRDefault="001814EB">
          <w:r>
            <w:rPr>
              <w:color w:val="808080"/>
            </w:rPr>
            <w:t>单击此处输入文字。</w:t>
          </w:r>
        </w:p>
      </w:docPartBody>
    </w:docPart>
    <w:docPart>
      <w:docPartPr>
        <w:name w:val="{bdbc1ecb-c31a-496d-adb7-4b18db8b0b2a}"/>
        <w:category>
          <w:name w:val="常规"/>
          <w:gallery w:val="placeholder"/>
        </w:category>
        <w:types>
          <w:type w:val="bbPlcHdr"/>
        </w:types>
        <w:behaviors>
          <w:behavior w:val="content"/>
        </w:behaviors>
        <w:guid w:val="{BDBC1ECB-C31A-496D-ADB7-4B18DB8B0B2A}"/>
      </w:docPartPr>
      <w:docPartBody>
        <w:p w:rsidR="00745F29" w:rsidRDefault="001814EB">
          <w:r>
            <w:rPr>
              <w:color w:val="808080"/>
            </w:rPr>
            <w:t>单击此处输入文字。</w:t>
          </w:r>
        </w:p>
      </w:docPartBody>
    </w:docPart>
    <w:docPart>
      <w:docPartPr>
        <w:name w:val="{cdd6d735-6069-4565-9d65-c44e7f4f51b4}"/>
        <w:category>
          <w:name w:val="常规"/>
          <w:gallery w:val="placeholder"/>
        </w:category>
        <w:types>
          <w:type w:val="bbPlcHdr"/>
        </w:types>
        <w:behaviors>
          <w:behavior w:val="content"/>
        </w:behaviors>
        <w:guid w:val="{CDD6D735-6069-4565-9D65-C44E7F4F51B4}"/>
      </w:docPartPr>
      <w:docPartBody>
        <w:p w:rsidR="00745F29" w:rsidRDefault="001814EB">
          <w:r>
            <w:rPr>
              <w:color w:val="808080"/>
            </w:rPr>
            <w:t>单击此处输入文字。</w:t>
          </w:r>
        </w:p>
      </w:docPartBody>
    </w:docPart>
    <w:docPart>
      <w:docPartPr>
        <w:name w:val="{4bad09e5-22d8-4b7f-8b4c-d563db22070f}"/>
        <w:category>
          <w:name w:val="常规"/>
          <w:gallery w:val="placeholder"/>
        </w:category>
        <w:types>
          <w:type w:val="bbPlcHdr"/>
        </w:types>
        <w:behaviors>
          <w:behavior w:val="content"/>
        </w:behaviors>
        <w:guid w:val="{4BAD09E5-22D8-4B7F-8B4C-D563DB22070F}"/>
      </w:docPartPr>
      <w:docPartBody>
        <w:p w:rsidR="00745F29" w:rsidRDefault="001814E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黑体"/>
    <w:charset w:val="86"/>
    <w:family w:val="modern"/>
    <w:pitch w:val="default"/>
    <w:sig w:usb0="00000000" w:usb1="00000000" w:usb2="00000012"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汉仪粗黑简">
    <w:altName w:val="Malgun Gothic Semilight"/>
    <w:charset w:val="86"/>
    <w:family w:val="auto"/>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altName w:val="汉仪旗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745F29"/>
    <w:rsid w:val="000609BA"/>
    <w:rsid w:val="001814EB"/>
    <w:rsid w:val="00207529"/>
    <w:rsid w:val="002244AD"/>
    <w:rsid w:val="00720B8D"/>
    <w:rsid w:val="007320B9"/>
    <w:rsid w:val="00745F29"/>
    <w:rsid w:val="008737F5"/>
    <w:rsid w:val="00A931A7"/>
    <w:rsid w:val="00A976DB"/>
    <w:rsid w:val="00C779B0"/>
    <w:rsid w:val="00DA18B3"/>
    <w:rsid w:val="00F5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AC2626E79A14B86AE2F4E731120887F">
    <w:name w:val="3AC2626E79A14B86AE2F4E731120887F"/>
    <w:rsid w:val="00DA18B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蓝色简约风项目计划封面"/>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Zhao, Li Fei</cp:lastModifiedBy>
  <cp:revision>16</cp:revision>
  <dcterms:created xsi:type="dcterms:W3CDTF">2023-06-13T02:46:00Z</dcterms:created>
  <dcterms:modified xsi:type="dcterms:W3CDTF">2023-06-16T00:21:00Z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177FC08752FB4821AAE13C0E2BDD84FC</vt:lpwstr>
  </property>
  <property fmtid="{D5CDD505-2E9C-101B-9397-08002B2CF9AE}" pid="4" name="KSOSaveFontToCloudKey">
    <vt:lpwstr>590610_btnclosed</vt:lpwstr>
  </property>
</Properties>
</file>