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D2" w:rsidRDefault="00A63101" w:rsidP="009D169B">
      <w:pPr>
        <w:jc w:val="center"/>
        <w:rPr>
          <w:rFonts w:cs="Arial"/>
          <w:bCs/>
          <w:sz w:val="32"/>
          <w:szCs w:val="32"/>
        </w:rPr>
      </w:pPr>
      <w:r>
        <w:rPr>
          <w:rFonts w:cs="Arial" w:hint="eastAsia"/>
          <w:bCs/>
          <w:sz w:val="32"/>
          <w:szCs w:val="32"/>
        </w:rPr>
        <w:t>工程胎</w:t>
      </w:r>
      <w:r w:rsidR="00A41145">
        <w:rPr>
          <w:rFonts w:cs="Arial" w:hint="eastAsia"/>
          <w:bCs/>
          <w:sz w:val="32"/>
          <w:szCs w:val="32"/>
        </w:rPr>
        <w:t>钢丝缠绕机</w:t>
      </w:r>
      <w:r w:rsidR="00291952">
        <w:rPr>
          <w:rFonts w:cs="Arial" w:hint="eastAsia"/>
          <w:bCs/>
          <w:sz w:val="32"/>
          <w:szCs w:val="32"/>
        </w:rPr>
        <w:t>2</w:t>
      </w:r>
      <w:r w:rsidR="00291952">
        <w:rPr>
          <w:rFonts w:cs="Arial"/>
          <w:bCs/>
          <w:sz w:val="32"/>
          <w:szCs w:val="32"/>
        </w:rPr>
        <w:t>4</w:t>
      </w:r>
      <w:r w:rsidR="0021009B">
        <w:rPr>
          <w:rFonts w:cs="Arial" w:hint="eastAsia"/>
          <w:bCs/>
          <w:sz w:val="32"/>
          <w:szCs w:val="32"/>
        </w:rPr>
        <w:t>”</w:t>
      </w:r>
      <w:r w:rsidR="00291952">
        <w:rPr>
          <w:rFonts w:cs="Arial" w:hint="eastAsia"/>
          <w:bCs/>
          <w:sz w:val="32"/>
          <w:szCs w:val="32"/>
        </w:rPr>
        <w:t>-</w:t>
      </w:r>
      <w:r>
        <w:rPr>
          <w:rFonts w:cs="Arial"/>
          <w:bCs/>
          <w:sz w:val="32"/>
          <w:szCs w:val="32"/>
        </w:rPr>
        <w:t>35</w:t>
      </w:r>
      <w:r w:rsidR="0021009B">
        <w:rPr>
          <w:rFonts w:cs="Arial" w:hint="eastAsia"/>
          <w:bCs/>
          <w:sz w:val="32"/>
          <w:szCs w:val="32"/>
        </w:rPr>
        <w:t>”</w:t>
      </w:r>
    </w:p>
    <w:p w:rsidR="004E6B45" w:rsidRDefault="00ED491E" w:rsidP="009D169B">
      <w:pPr>
        <w:jc w:val="center"/>
        <w:rPr>
          <w:rFonts w:cs="Arial"/>
          <w:bCs/>
          <w:sz w:val="32"/>
          <w:szCs w:val="32"/>
        </w:rPr>
      </w:pPr>
      <w:r>
        <w:rPr>
          <w:rFonts w:cs="Arial" w:hint="eastAsia"/>
          <w:bCs/>
          <w:sz w:val="32"/>
          <w:szCs w:val="32"/>
        </w:rPr>
        <w:t>技术标书</w:t>
      </w:r>
    </w:p>
    <w:p w:rsidR="00AA5B21" w:rsidRPr="00FD15A5" w:rsidRDefault="00AA5B21" w:rsidP="009D169B">
      <w:pPr>
        <w:jc w:val="center"/>
        <w:rPr>
          <w:rFonts w:cs="Arial"/>
          <w:bCs/>
          <w:sz w:val="32"/>
          <w:szCs w:val="32"/>
        </w:rPr>
      </w:pPr>
      <w:r>
        <w:rPr>
          <w:rFonts w:cs="Arial" w:hint="eastAsia"/>
          <w:bCs/>
          <w:sz w:val="32"/>
          <w:szCs w:val="32"/>
        </w:rPr>
        <w:t>第一部分</w:t>
      </w:r>
      <w:r w:rsidRPr="00AA5B21">
        <w:rPr>
          <w:rFonts w:cs="Arial" w:hint="eastAsia"/>
          <w:bCs/>
          <w:sz w:val="32"/>
          <w:szCs w:val="32"/>
        </w:rPr>
        <w:t>供货范围</w:t>
      </w:r>
    </w:p>
    <w:p w:rsidR="00D37183" w:rsidRPr="00D37183" w:rsidRDefault="004306D2" w:rsidP="00AA5B21">
      <w:pPr>
        <w:pStyle w:val="a3"/>
        <w:numPr>
          <w:ilvl w:val="0"/>
          <w:numId w:val="1"/>
        </w:numPr>
        <w:spacing w:line="360" w:lineRule="auto"/>
        <w:ind w:left="567" w:firstLineChars="0"/>
        <w:rPr>
          <w:rFonts w:cs="Arial"/>
          <w:bCs/>
          <w:sz w:val="28"/>
          <w:szCs w:val="28"/>
        </w:rPr>
      </w:pPr>
      <w:r w:rsidRPr="00D37183">
        <w:rPr>
          <w:rFonts w:cs="Arial" w:hint="eastAsia"/>
          <w:bCs/>
          <w:color w:val="000000" w:themeColor="text1"/>
          <w:sz w:val="28"/>
          <w:szCs w:val="28"/>
        </w:rPr>
        <w:t>设备用途：</w:t>
      </w:r>
    </w:p>
    <w:p w:rsidR="004306D2" w:rsidRPr="009C3633" w:rsidRDefault="009C3633" w:rsidP="00D37183">
      <w:pPr>
        <w:pStyle w:val="a3"/>
        <w:spacing w:line="360" w:lineRule="auto"/>
        <w:ind w:left="567" w:firstLine="480"/>
        <w:rPr>
          <w:rFonts w:cs="Arial"/>
          <w:bCs/>
          <w:color w:val="000000" w:themeColor="text1"/>
          <w:sz w:val="24"/>
          <w:szCs w:val="28"/>
        </w:rPr>
      </w:pPr>
      <w:r>
        <w:rPr>
          <w:rFonts w:cs="Arial" w:hint="eastAsia"/>
          <w:bCs/>
          <w:color w:val="000000" w:themeColor="text1"/>
          <w:sz w:val="24"/>
          <w:szCs w:val="28"/>
        </w:rPr>
        <w:t>钢丝缠绕</w:t>
      </w:r>
      <w:r w:rsidRPr="009C3633">
        <w:rPr>
          <w:rFonts w:cs="Arial"/>
          <w:bCs/>
          <w:color w:val="000000" w:themeColor="text1"/>
          <w:sz w:val="24"/>
          <w:szCs w:val="28"/>
        </w:rPr>
        <w:t>生产线以成卷专用钢丝为原料，经导开、去污、连续加热、挂胶、牵引储存、预弯曲、自动排线、缠绕工序一次成型，完成钢丝圈生产。</w:t>
      </w:r>
    </w:p>
    <w:p w:rsidR="009D169B" w:rsidRPr="00D37183" w:rsidRDefault="009D169B"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数量：</w:t>
      </w:r>
      <w:r w:rsidR="004306D2" w:rsidRPr="00A55C6C">
        <w:rPr>
          <w:rFonts w:cs="Arial"/>
          <w:bCs/>
          <w:color w:val="000000" w:themeColor="text1"/>
          <w:sz w:val="24"/>
          <w:szCs w:val="28"/>
        </w:rPr>
        <w:t>1</w:t>
      </w:r>
      <w:r w:rsidRPr="00A55C6C">
        <w:rPr>
          <w:rFonts w:cs="Arial" w:hint="eastAsia"/>
          <w:bCs/>
          <w:color w:val="000000" w:themeColor="text1"/>
          <w:sz w:val="24"/>
          <w:szCs w:val="28"/>
        </w:rPr>
        <w:t>台</w:t>
      </w:r>
      <w:r w:rsidR="00D5517C" w:rsidRPr="00A55C6C">
        <w:rPr>
          <w:rFonts w:cs="Arial" w:hint="eastAsia"/>
          <w:bCs/>
          <w:color w:val="000000" w:themeColor="text1"/>
          <w:sz w:val="24"/>
          <w:szCs w:val="28"/>
        </w:rPr>
        <w:t>/</w:t>
      </w:r>
      <w:r w:rsidRPr="00A55C6C">
        <w:rPr>
          <w:rFonts w:cs="Arial" w:hint="eastAsia"/>
          <w:bCs/>
          <w:color w:val="000000" w:themeColor="text1"/>
          <w:sz w:val="24"/>
          <w:szCs w:val="28"/>
        </w:rPr>
        <w:t>套</w:t>
      </w:r>
    </w:p>
    <w:p w:rsidR="004306D2" w:rsidRPr="00D37183" w:rsidRDefault="00D5517C"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交货时间</w:t>
      </w:r>
      <w:r w:rsidR="004306D2" w:rsidRPr="00D37183">
        <w:rPr>
          <w:rFonts w:cs="Arial" w:hint="eastAsia"/>
          <w:bCs/>
          <w:color w:val="000000" w:themeColor="text1"/>
          <w:sz w:val="28"/>
          <w:szCs w:val="28"/>
        </w:rPr>
        <w:t>：</w:t>
      </w:r>
      <w:r w:rsidR="004306D2" w:rsidRPr="00A55C6C">
        <w:rPr>
          <w:rFonts w:cs="Arial" w:hint="eastAsia"/>
          <w:bCs/>
          <w:color w:val="000000" w:themeColor="text1"/>
          <w:sz w:val="24"/>
          <w:szCs w:val="28"/>
        </w:rPr>
        <w:t>2</w:t>
      </w:r>
      <w:r w:rsidR="00D738FF">
        <w:rPr>
          <w:rFonts w:cs="Arial"/>
          <w:bCs/>
          <w:color w:val="000000" w:themeColor="text1"/>
          <w:sz w:val="24"/>
          <w:szCs w:val="28"/>
        </w:rPr>
        <w:t>024</w:t>
      </w:r>
      <w:r w:rsidR="004306D2" w:rsidRPr="00A55C6C">
        <w:rPr>
          <w:rFonts w:cs="Arial" w:hint="eastAsia"/>
          <w:bCs/>
          <w:color w:val="000000" w:themeColor="text1"/>
          <w:sz w:val="24"/>
          <w:szCs w:val="28"/>
        </w:rPr>
        <w:t>年</w:t>
      </w:r>
      <w:r w:rsidR="00A051BC">
        <w:rPr>
          <w:rFonts w:cs="Arial"/>
          <w:bCs/>
          <w:color w:val="000000" w:themeColor="text1"/>
          <w:sz w:val="24"/>
          <w:szCs w:val="28"/>
        </w:rPr>
        <w:t>7</w:t>
      </w:r>
      <w:r w:rsidR="004306D2" w:rsidRPr="00A55C6C">
        <w:rPr>
          <w:rFonts w:cs="Arial" w:hint="eastAsia"/>
          <w:bCs/>
          <w:color w:val="000000" w:themeColor="text1"/>
          <w:sz w:val="24"/>
          <w:szCs w:val="28"/>
        </w:rPr>
        <w:t>月</w:t>
      </w:r>
      <w:r w:rsidR="00A051BC">
        <w:rPr>
          <w:rFonts w:cs="Arial"/>
          <w:bCs/>
          <w:color w:val="000000" w:themeColor="text1"/>
          <w:sz w:val="24"/>
          <w:szCs w:val="28"/>
        </w:rPr>
        <w:t>31</w:t>
      </w:r>
      <w:r w:rsidR="004306D2" w:rsidRPr="00A55C6C">
        <w:rPr>
          <w:rFonts w:cs="Arial" w:hint="eastAsia"/>
          <w:bCs/>
          <w:color w:val="000000" w:themeColor="text1"/>
          <w:sz w:val="24"/>
          <w:szCs w:val="28"/>
        </w:rPr>
        <w:t>日</w:t>
      </w:r>
    </w:p>
    <w:p w:rsidR="00D5517C" w:rsidRPr="00D37183" w:rsidRDefault="004306D2"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交货</w:t>
      </w:r>
      <w:r w:rsidR="00D5517C" w:rsidRPr="00D37183">
        <w:rPr>
          <w:rFonts w:cs="Arial" w:hint="eastAsia"/>
          <w:bCs/>
          <w:color w:val="000000" w:themeColor="text1"/>
          <w:sz w:val="28"/>
          <w:szCs w:val="28"/>
        </w:rPr>
        <w:t>地点：</w:t>
      </w:r>
      <w:r w:rsidRPr="00A55C6C">
        <w:rPr>
          <w:rFonts w:cs="Arial" w:hint="eastAsia"/>
          <w:bCs/>
          <w:color w:val="000000" w:themeColor="text1"/>
          <w:sz w:val="24"/>
          <w:szCs w:val="28"/>
        </w:rPr>
        <w:t>浦林成山（山东）轮胎有限公司</w:t>
      </w:r>
    </w:p>
    <w:p w:rsidR="00D5517C" w:rsidRPr="00750B93" w:rsidRDefault="00D5517C" w:rsidP="00AA5B21">
      <w:pPr>
        <w:pStyle w:val="a3"/>
        <w:numPr>
          <w:ilvl w:val="0"/>
          <w:numId w:val="1"/>
        </w:numPr>
        <w:spacing w:line="360" w:lineRule="auto"/>
        <w:ind w:left="567" w:firstLineChars="0"/>
        <w:rPr>
          <w:rFonts w:cs="Arial"/>
          <w:bCs/>
          <w:sz w:val="28"/>
          <w:szCs w:val="28"/>
        </w:rPr>
      </w:pPr>
      <w:r w:rsidRPr="003D6977">
        <w:rPr>
          <w:rFonts w:cs="Arial" w:hint="eastAsia"/>
          <w:bCs/>
          <w:color w:val="000000" w:themeColor="text1"/>
          <w:sz w:val="28"/>
          <w:szCs w:val="28"/>
        </w:rPr>
        <w:t>供</w:t>
      </w:r>
      <w:r w:rsidR="00750B93" w:rsidRPr="003D6977">
        <w:rPr>
          <w:rFonts w:cs="Arial" w:hint="eastAsia"/>
          <w:bCs/>
          <w:color w:val="000000" w:themeColor="text1"/>
          <w:sz w:val="28"/>
          <w:szCs w:val="28"/>
        </w:rPr>
        <w:t>货范围及分项报价</w:t>
      </w:r>
      <w:r w:rsidRPr="00D37183">
        <w:rPr>
          <w:rFonts w:cs="Arial" w:hint="eastAsia"/>
          <w:bCs/>
          <w:sz w:val="28"/>
          <w:szCs w:val="28"/>
        </w:rPr>
        <w:t>：</w:t>
      </w:r>
      <w:r w:rsidRPr="002E2E6C">
        <w:rPr>
          <w:rFonts w:cs="Arial" w:hint="eastAsia"/>
          <w:bCs/>
          <w:sz w:val="24"/>
          <w:szCs w:val="28"/>
        </w:rPr>
        <w:t>包含但不限于满足工艺生产要求的配置。</w:t>
      </w:r>
    </w:p>
    <w:tbl>
      <w:tblPr>
        <w:tblW w:w="96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3081"/>
        <w:gridCol w:w="1701"/>
        <w:gridCol w:w="1843"/>
        <w:gridCol w:w="1985"/>
      </w:tblGrid>
      <w:tr w:rsidR="00750B93" w:rsidRPr="00FD15A5" w:rsidTr="00052E16">
        <w:trPr>
          <w:trHeight w:val="356"/>
        </w:trPr>
        <w:tc>
          <w:tcPr>
            <w:tcW w:w="1035" w:type="dxa"/>
            <w:shd w:val="clear" w:color="auto" w:fill="auto"/>
          </w:tcPr>
          <w:p w:rsidR="00750B93" w:rsidRPr="00FD15A5" w:rsidRDefault="00750B93" w:rsidP="00D37183">
            <w:pPr>
              <w:spacing w:line="360" w:lineRule="auto"/>
              <w:ind w:rightChars="16" w:right="34"/>
              <w:jc w:val="center"/>
              <w:rPr>
                <w:sz w:val="24"/>
              </w:rPr>
            </w:pPr>
            <w:r>
              <w:rPr>
                <w:rFonts w:cs="Arial" w:hint="eastAsia"/>
                <w:bCs/>
                <w:color w:val="000000" w:themeColor="text1"/>
                <w:sz w:val="28"/>
                <w:szCs w:val="28"/>
              </w:rPr>
              <w:t xml:space="preserve"> </w:t>
            </w:r>
            <w:r>
              <w:rPr>
                <w:rFonts w:cs="Arial"/>
                <w:bCs/>
                <w:color w:val="000000" w:themeColor="text1"/>
                <w:sz w:val="28"/>
                <w:szCs w:val="28"/>
              </w:rPr>
              <w:t xml:space="preserve"> </w:t>
            </w:r>
            <w:r w:rsidRPr="00FD15A5">
              <w:rPr>
                <w:rFonts w:hint="eastAsia"/>
                <w:sz w:val="24"/>
              </w:rPr>
              <w:t>序号</w:t>
            </w:r>
          </w:p>
        </w:tc>
        <w:tc>
          <w:tcPr>
            <w:tcW w:w="3081" w:type="dxa"/>
            <w:shd w:val="clear" w:color="auto" w:fill="auto"/>
          </w:tcPr>
          <w:p w:rsidR="00750B93" w:rsidRPr="00FD15A5" w:rsidRDefault="00750B93" w:rsidP="006F25E6">
            <w:pPr>
              <w:spacing w:line="360" w:lineRule="auto"/>
              <w:jc w:val="center"/>
              <w:rPr>
                <w:sz w:val="24"/>
              </w:rPr>
            </w:pPr>
            <w:r w:rsidRPr="00FD15A5">
              <w:rPr>
                <w:rFonts w:hint="eastAsia"/>
                <w:sz w:val="24"/>
              </w:rPr>
              <w:t>名称</w:t>
            </w:r>
          </w:p>
        </w:tc>
        <w:tc>
          <w:tcPr>
            <w:tcW w:w="1701" w:type="dxa"/>
            <w:shd w:val="clear" w:color="auto" w:fill="auto"/>
          </w:tcPr>
          <w:p w:rsidR="00750B93" w:rsidRPr="00FD15A5" w:rsidRDefault="00750B93" w:rsidP="006F25E6">
            <w:pPr>
              <w:spacing w:line="360" w:lineRule="auto"/>
              <w:jc w:val="center"/>
              <w:rPr>
                <w:sz w:val="24"/>
              </w:rPr>
            </w:pPr>
            <w:r w:rsidRPr="00FD15A5">
              <w:rPr>
                <w:rFonts w:hint="eastAsia"/>
                <w:sz w:val="24"/>
              </w:rPr>
              <w:t>数量/单位</w:t>
            </w:r>
          </w:p>
        </w:tc>
        <w:tc>
          <w:tcPr>
            <w:tcW w:w="1843" w:type="dxa"/>
          </w:tcPr>
          <w:p w:rsidR="00750B93" w:rsidRPr="00FD15A5" w:rsidRDefault="00750B93" w:rsidP="006F25E6">
            <w:pPr>
              <w:spacing w:line="360" w:lineRule="auto"/>
              <w:jc w:val="center"/>
              <w:rPr>
                <w:sz w:val="24"/>
              </w:rPr>
            </w:pPr>
            <w:r>
              <w:rPr>
                <w:rFonts w:hint="eastAsia"/>
                <w:sz w:val="24"/>
              </w:rPr>
              <w:t>备注</w:t>
            </w:r>
          </w:p>
        </w:tc>
        <w:tc>
          <w:tcPr>
            <w:tcW w:w="1985" w:type="dxa"/>
          </w:tcPr>
          <w:p w:rsidR="00750B93" w:rsidRDefault="00750B93" w:rsidP="006F25E6">
            <w:pPr>
              <w:spacing w:line="360" w:lineRule="auto"/>
              <w:jc w:val="center"/>
              <w:rPr>
                <w:sz w:val="24"/>
              </w:rPr>
            </w:pPr>
            <w:r>
              <w:rPr>
                <w:rFonts w:hint="eastAsia"/>
                <w:sz w:val="24"/>
              </w:rPr>
              <w:t>分项报价元</w:t>
            </w:r>
          </w:p>
        </w:tc>
      </w:tr>
      <w:tr w:rsidR="00750B93" w:rsidRPr="00FD15A5" w:rsidTr="00052E16">
        <w:trPr>
          <w:trHeight w:val="345"/>
        </w:trPr>
        <w:tc>
          <w:tcPr>
            <w:tcW w:w="1035" w:type="dxa"/>
            <w:shd w:val="clear" w:color="auto" w:fill="auto"/>
          </w:tcPr>
          <w:p w:rsidR="00750B93" w:rsidRPr="00A8784C" w:rsidRDefault="009C3633" w:rsidP="00D37183">
            <w:pPr>
              <w:spacing w:line="360" w:lineRule="auto"/>
              <w:jc w:val="center"/>
              <w:rPr>
                <w:rFonts w:cs="Times New Roman"/>
                <w:sz w:val="22"/>
                <w:szCs w:val="24"/>
              </w:rPr>
            </w:pPr>
            <w:r w:rsidRPr="00A8784C">
              <w:rPr>
                <w:rFonts w:cs="Times New Roman" w:hint="eastAsia"/>
                <w:sz w:val="22"/>
                <w:szCs w:val="24"/>
              </w:rPr>
              <w:t>1</w:t>
            </w:r>
          </w:p>
        </w:tc>
        <w:tc>
          <w:tcPr>
            <w:tcW w:w="3081" w:type="dxa"/>
            <w:shd w:val="clear" w:color="auto" w:fill="auto"/>
          </w:tcPr>
          <w:p w:rsidR="00750B93" w:rsidRPr="00A8784C" w:rsidRDefault="009C3633" w:rsidP="00AD7FFB">
            <w:pPr>
              <w:spacing w:line="360" w:lineRule="auto"/>
              <w:jc w:val="center"/>
              <w:rPr>
                <w:rFonts w:cs="Times New Roman"/>
                <w:sz w:val="22"/>
                <w:szCs w:val="24"/>
              </w:rPr>
            </w:pPr>
            <w:r w:rsidRPr="00EE3F16">
              <w:rPr>
                <w:rFonts w:cs="Times New Roman"/>
                <w:color w:val="FF0000"/>
                <w:sz w:val="22"/>
                <w:szCs w:val="24"/>
              </w:rPr>
              <w:t>主动导开装置</w:t>
            </w:r>
          </w:p>
        </w:tc>
        <w:tc>
          <w:tcPr>
            <w:tcW w:w="1701" w:type="dxa"/>
            <w:shd w:val="clear" w:color="auto" w:fill="auto"/>
          </w:tcPr>
          <w:p w:rsidR="00750B93" w:rsidRPr="00A8784C" w:rsidRDefault="00AF1560" w:rsidP="00DA5FC3">
            <w:pPr>
              <w:spacing w:line="360" w:lineRule="auto"/>
              <w:jc w:val="center"/>
              <w:rPr>
                <w:rFonts w:cs="Times New Roman"/>
                <w:sz w:val="22"/>
                <w:szCs w:val="24"/>
              </w:rPr>
            </w:pPr>
            <w:r>
              <w:rPr>
                <w:rFonts w:cs="Times New Roman"/>
                <w:color w:val="FF0000"/>
                <w:sz w:val="22"/>
                <w:szCs w:val="24"/>
              </w:rPr>
              <w:t>2</w:t>
            </w:r>
            <w:r w:rsidR="009C3633" w:rsidRPr="007727F7">
              <w:rPr>
                <w:rFonts w:cs="Times New Roman" w:hint="eastAsia"/>
                <w:color w:val="FF0000"/>
                <w:sz w:val="22"/>
                <w:szCs w:val="24"/>
              </w:rPr>
              <w:t>套</w:t>
            </w:r>
          </w:p>
        </w:tc>
        <w:tc>
          <w:tcPr>
            <w:tcW w:w="1843" w:type="dxa"/>
          </w:tcPr>
          <w:p w:rsidR="00750B93" w:rsidRPr="00525161" w:rsidRDefault="00525161" w:rsidP="00990C84">
            <w:pPr>
              <w:spacing w:line="360" w:lineRule="auto"/>
              <w:jc w:val="left"/>
              <w:rPr>
                <w:rFonts w:cs="Times New Roman"/>
                <w:color w:val="FF0000"/>
                <w:sz w:val="22"/>
                <w:szCs w:val="24"/>
              </w:rPr>
            </w:pPr>
            <w:r w:rsidRPr="00525161">
              <w:rPr>
                <w:rFonts w:cs="Times New Roman" w:hint="eastAsia"/>
                <w:color w:val="FF0000"/>
                <w:sz w:val="22"/>
                <w:szCs w:val="24"/>
              </w:rPr>
              <w:t>预留</w:t>
            </w:r>
            <w:r w:rsidR="00AF1560">
              <w:rPr>
                <w:rFonts w:cs="Times New Roman" w:hint="eastAsia"/>
                <w:color w:val="FF0000"/>
                <w:sz w:val="22"/>
                <w:szCs w:val="24"/>
              </w:rPr>
              <w:t>农子胎和</w:t>
            </w:r>
            <w:r w:rsidR="00990C84">
              <w:rPr>
                <w:rFonts w:cs="Times New Roman" w:hint="eastAsia"/>
                <w:color w:val="FF0000"/>
                <w:sz w:val="22"/>
                <w:szCs w:val="24"/>
              </w:rPr>
              <w:t>巨胎钢圈导开安装</w:t>
            </w:r>
            <w:r w:rsidR="00261FD9">
              <w:rPr>
                <w:rFonts w:cs="Times New Roman" w:hint="eastAsia"/>
                <w:color w:val="FF0000"/>
                <w:sz w:val="22"/>
                <w:szCs w:val="24"/>
              </w:rPr>
              <w:t>位置</w:t>
            </w:r>
          </w:p>
        </w:tc>
        <w:tc>
          <w:tcPr>
            <w:tcW w:w="1985" w:type="dxa"/>
          </w:tcPr>
          <w:p w:rsidR="00750B93" w:rsidRPr="00A8784C" w:rsidRDefault="00750B93" w:rsidP="006F25E6">
            <w:pPr>
              <w:spacing w:line="360" w:lineRule="auto"/>
              <w:jc w:val="left"/>
              <w:rPr>
                <w:rFonts w:cs="Times New Roman"/>
                <w:sz w:val="22"/>
                <w:szCs w:val="24"/>
              </w:rPr>
            </w:pPr>
          </w:p>
        </w:tc>
      </w:tr>
      <w:tr w:rsidR="00750B93" w:rsidRPr="00FD15A5" w:rsidTr="00052E16">
        <w:trPr>
          <w:trHeight w:val="356"/>
        </w:trPr>
        <w:tc>
          <w:tcPr>
            <w:tcW w:w="1035" w:type="dxa"/>
            <w:shd w:val="clear" w:color="auto" w:fill="auto"/>
          </w:tcPr>
          <w:p w:rsidR="00750B93" w:rsidRPr="00A8784C" w:rsidRDefault="00CE0156" w:rsidP="00D37183">
            <w:pPr>
              <w:spacing w:line="360" w:lineRule="auto"/>
              <w:jc w:val="center"/>
              <w:rPr>
                <w:rFonts w:cs="Times New Roman"/>
                <w:sz w:val="22"/>
                <w:szCs w:val="24"/>
              </w:rPr>
            </w:pPr>
            <w:r>
              <w:rPr>
                <w:rFonts w:cs="Times New Roman"/>
                <w:sz w:val="22"/>
                <w:szCs w:val="24"/>
              </w:rPr>
              <w:t>2</w:t>
            </w:r>
          </w:p>
        </w:tc>
        <w:tc>
          <w:tcPr>
            <w:tcW w:w="3081" w:type="dxa"/>
            <w:shd w:val="clear" w:color="auto" w:fill="auto"/>
          </w:tcPr>
          <w:p w:rsidR="00750B93" w:rsidRPr="00A8784C" w:rsidRDefault="009C3633" w:rsidP="00AD7FFB">
            <w:pPr>
              <w:spacing w:line="360" w:lineRule="auto"/>
              <w:jc w:val="center"/>
              <w:rPr>
                <w:rFonts w:cs="Times New Roman"/>
                <w:sz w:val="22"/>
                <w:szCs w:val="24"/>
              </w:rPr>
            </w:pPr>
            <w:r w:rsidRPr="00A8784C">
              <w:rPr>
                <w:rFonts w:cs="Times New Roman"/>
                <w:sz w:val="22"/>
                <w:szCs w:val="24"/>
              </w:rPr>
              <w:t>钢丝对焊机</w:t>
            </w:r>
          </w:p>
        </w:tc>
        <w:tc>
          <w:tcPr>
            <w:tcW w:w="1701" w:type="dxa"/>
            <w:shd w:val="clear" w:color="auto" w:fill="auto"/>
          </w:tcPr>
          <w:p w:rsidR="00750B93" w:rsidRPr="00A8784C" w:rsidRDefault="009C3633" w:rsidP="00DD0946">
            <w:pPr>
              <w:spacing w:line="360" w:lineRule="auto"/>
              <w:jc w:val="center"/>
              <w:rPr>
                <w:rFonts w:cs="Times New Roman"/>
                <w:sz w:val="22"/>
                <w:szCs w:val="24"/>
              </w:rPr>
            </w:pPr>
            <w:r w:rsidRPr="00A8784C">
              <w:rPr>
                <w:rFonts w:cs="Times New Roman" w:hint="eastAsia"/>
                <w:sz w:val="22"/>
                <w:szCs w:val="24"/>
              </w:rPr>
              <w:t>1台</w:t>
            </w:r>
          </w:p>
        </w:tc>
        <w:tc>
          <w:tcPr>
            <w:tcW w:w="1843" w:type="dxa"/>
          </w:tcPr>
          <w:p w:rsidR="00750B93" w:rsidRPr="00A8784C" w:rsidRDefault="00750B93" w:rsidP="00DD0946">
            <w:pPr>
              <w:spacing w:line="360" w:lineRule="auto"/>
              <w:jc w:val="left"/>
              <w:rPr>
                <w:rFonts w:cs="Times New Roman"/>
                <w:sz w:val="22"/>
                <w:szCs w:val="24"/>
              </w:rPr>
            </w:pPr>
          </w:p>
        </w:tc>
        <w:tc>
          <w:tcPr>
            <w:tcW w:w="1985" w:type="dxa"/>
          </w:tcPr>
          <w:p w:rsidR="00750B93" w:rsidRPr="00A8784C" w:rsidRDefault="00750B93" w:rsidP="00DD0946">
            <w:pPr>
              <w:spacing w:line="360" w:lineRule="auto"/>
              <w:jc w:val="left"/>
              <w:rPr>
                <w:rFonts w:cs="Times New Roman"/>
                <w:sz w:val="22"/>
                <w:szCs w:val="24"/>
              </w:rPr>
            </w:pPr>
          </w:p>
        </w:tc>
      </w:tr>
      <w:tr w:rsidR="00750B93" w:rsidRPr="00FD15A5" w:rsidTr="00052E16">
        <w:trPr>
          <w:trHeight w:val="345"/>
        </w:trPr>
        <w:tc>
          <w:tcPr>
            <w:tcW w:w="1035" w:type="dxa"/>
            <w:shd w:val="clear" w:color="auto" w:fill="auto"/>
          </w:tcPr>
          <w:p w:rsidR="00750B93" w:rsidRPr="00A8784C" w:rsidRDefault="009C3633" w:rsidP="00D37183">
            <w:pPr>
              <w:spacing w:line="360" w:lineRule="auto"/>
              <w:jc w:val="center"/>
              <w:rPr>
                <w:rFonts w:cs="Times New Roman"/>
                <w:sz w:val="22"/>
                <w:szCs w:val="24"/>
              </w:rPr>
            </w:pPr>
            <w:r w:rsidRPr="00A8784C">
              <w:rPr>
                <w:rFonts w:cs="Times New Roman" w:hint="eastAsia"/>
                <w:sz w:val="22"/>
                <w:szCs w:val="24"/>
              </w:rPr>
              <w:t>3</w:t>
            </w:r>
          </w:p>
        </w:tc>
        <w:tc>
          <w:tcPr>
            <w:tcW w:w="3081" w:type="dxa"/>
            <w:shd w:val="clear" w:color="auto" w:fill="auto"/>
          </w:tcPr>
          <w:p w:rsidR="00750B93" w:rsidRPr="00A8784C" w:rsidRDefault="00CE0156" w:rsidP="00AD7FFB">
            <w:pPr>
              <w:spacing w:line="360" w:lineRule="auto"/>
              <w:jc w:val="center"/>
              <w:rPr>
                <w:rFonts w:cs="Times New Roman"/>
                <w:sz w:val="22"/>
                <w:szCs w:val="24"/>
              </w:rPr>
            </w:pPr>
            <w:r>
              <w:rPr>
                <w:rFonts w:cs="Times New Roman" w:hint="eastAsia"/>
                <w:sz w:val="22"/>
                <w:szCs w:val="24"/>
              </w:rPr>
              <w:t>钢丝除</w:t>
            </w:r>
            <w:r w:rsidR="00A8784C" w:rsidRPr="00A8784C">
              <w:rPr>
                <w:rFonts w:cs="Times New Roman" w:hint="eastAsia"/>
                <w:sz w:val="22"/>
                <w:szCs w:val="24"/>
              </w:rPr>
              <w:t>污</w:t>
            </w:r>
            <w:r w:rsidR="009C3633" w:rsidRPr="00A8784C">
              <w:rPr>
                <w:rFonts w:cs="Times New Roman"/>
                <w:sz w:val="22"/>
                <w:szCs w:val="24"/>
              </w:rPr>
              <w:t>装置</w:t>
            </w:r>
          </w:p>
        </w:tc>
        <w:tc>
          <w:tcPr>
            <w:tcW w:w="1701" w:type="dxa"/>
            <w:shd w:val="clear" w:color="auto" w:fill="auto"/>
          </w:tcPr>
          <w:p w:rsidR="00750B93" w:rsidRPr="00A8784C" w:rsidRDefault="009C3633" w:rsidP="00DD0946">
            <w:pPr>
              <w:spacing w:line="360" w:lineRule="auto"/>
              <w:jc w:val="center"/>
              <w:rPr>
                <w:rFonts w:cs="Times New Roman"/>
                <w:sz w:val="22"/>
                <w:szCs w:val="24"/>
              </w:rPr>
            </w:pPr>
            <w:r w:rsidRPr="00A8784C">
              <w:rPr>
                <w:rFonts w:cs="Times New Roman" w:hint="eastAsia"/>
                <w:sz w:val="22"/>
                <w:szCs w:val="24"/>
              </w:rPr>
              <w:t>1套</w:t>
            </w:r>
          </w:p>
        </w:tc>
        <w:tc>
          <w:tcPr>
            <w:tcW w:w="1843" w:type="dxa"/>
          </w:tcPr>
          <w:p w:rsidR="00750B93" w:rsidRPr="00A8784C" w:rsidRDefault="00750B93" w:rsidP="00DD0946">
            <w:pPr>
              <w:spacing w:line="360" w:lineRule="auto"/>
              <w:jc w:val="left"/>
              <w:rPr>
                <w:rFonts w:cs="Times New Roman"/>
                <w:sz w:val="22"/>
                <w:szCs w:val="24"/>
              </w:rPr>
            </w:pPr>
          </w:p>
        </w:tc>
        <w:tc>
          <w:tcPr>
            <w:tcW w:w="1985" w:type="dxa"/>
          </w:tcPr>
          <w:p w:rsidR="00750B93" w:rsidRPr="00A8784C" w:rsidRDefault="00750B93" w:rsidP="00DD0946">
            <w:pPr>
              <w:spacing w:line="360" w:lineRule="auto"/>
              <w:jc w:val="left"/>
              <w:rPr>
                <w:rFonts w:cs="Times New Roman"/>
                <w:sz w:val="22"/>
                <w:szCs w:val="24"/>
              </w:rPr>
            </w:pPr>
          </w:p>
        </w:tc>
      </w:tr>
      <w:tr w:rsidR="00750B93" w:rsidRPr="00FD15A5" w:rsidTr="00052E16">
        <w:trPr>
          <w:trHeight w:val="356"/>
        </w:trPr>
        <w:tc>
          <w:tcPr>
            <w:tcW w:w="1035" w:type="dxa"/>
            <w:tcBorders>
              <w:top w:val="single" w:sz="4" w:space="0" w:color="auto"/>
              <w:left w:val="single" w:sz="4" w:space="0" w:color="auto"/>
              <w:bottom w:val="single" w:sz="4" w:space="0" w:color="auto"/>
              <w:right w:val="single" w:sz="4" w:space="0" w:color="auto"/>
            </w:tcBorders>
            <w:shd w:val="clear" w:color="auto" w:fill="auto"/>
          </w:tcPr>
          <w:p w:rsidR="00750B93" w:rsidRPr="00A8784C" w:rsidRDefault="009C3633" w:rsidP="00D37183">
            <w:pPr>
              <w:spacing w:line="360" w:lineRule="auto"/>
              <w:jc w:val="center"/>
              <w:rPr>
                <w:rFonts w:cs="Times New Roman"/>
                <w:sz w:val="22"/>
                <w:szCs w:val="24"/>
              </w:rPr>
            </w:pPr>
            <w:r w:rsidRPr="00A8784C">
              <w:rPr>
                <w:rFonts w:cs="Times New Roman" w:hint="eastAsia"/>
                <w:sz w:val="22"/>
                <w:szCs w:val="24"/>
              </w:rPr>
              <w:t>4</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750B93" w:rsidRPr="00A8784C" w:rsidRDefault="009C3633" w:rsidP="00AD7FFB">
            <w:pPr>
              <w:spacing w:line="360" w:lineRule="auto"/>
              <w:jc w:val="center"/>
              <w:rPr>
                <w:rFonts w:cs="Times New Roman"/>
                <w:sz w:val="22"/>
                <w:szCs w:val="24"/>
              </w:rPr>
            </w:pPr>
            <w:r w:rsidRPr="00A8784C">
              <w:rPr>
                <w:rFonts w:cs="Times New Roman"/>
                <w:sz w:val="22"/>
                <w:szCs w:val="24"/>
              </w:rPr>
              <w:t>电加热装置</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50B93" w:rsidRPr="00A8784C" w:rsidRDefault="009C3633" w:rsidP="00DD0946">
            <w:pPr>
              <w:spacing w:line="360" w:lineRule="auto"/>
              <w:jc w:val="center"/>
              <w:rPr>
                <w:rFonts w:cs="Times New Roman"/>
                <w:sz w:val="22"/>
                <w:szCs w:val="24"/>
              </w:rPr>
            </w:pPr>
            <w:r w:rsidRPr="00A8784C">
              <w:rPr>
                <w:rFonts w:cs="Times New Roman" w:hint="eastAsia"/>
                <w:sz w:val="22"/>
                <w:szCs w:val="24"/>
              </w:rPr>
              <w:t>1套</w:t>
            </w:r>
          </w:p>
        </w:tc>
        <w:tc>
          <w:tcPr>
            <w:tcW w:w="1843" w:type="dxa"/>
            <w:tcBorders>
              <w:top w:val="single" w:sz="4" w:space="0" w:color="auto"/>
              <w:left w:val="single" w:sz="4" w:space="0" w:color="auto"/>
              <w:bottom w:val="single" w:sz="4" w:space="0" w:color="auto"/>
              <w:right w:val="single" w:sz="4" w:space="0" w:color="auto"/>
            </w:tcBorders>
          </w:tcPr>
          <w:p w:rsidR="00750B93" w:rsidRPr="00A8784C" w:rsidRDefault="00750B93" w:rsidP="00DD0946">
            <w:pPr>
              <w:spacing w:line="360" w:lineRule="auto"/>
              <w:jc w:val="left"/>
              <w:rPr>
                <w:rFonts w:cs="Times New Roman"/>
                <w:sz w:val="22"/>
                <w:szCs w:val="24"/>
              </w:rPr>
            </w:pPr>
          </w:p>
        </w:tc>
        <w:tc>
          <w:tcPr>
            <w:tcW w:w="1985" w:type="dxa"/>
            <w:tcBorders>
              <w:top w:val="single" w:sz="4" w:space="0" w:color="auto"/>
              <w:left w:val="single" w:sz="4" w:space="0" w:color="auto"/>
              <w:bottom w:val="single" w:sz="4" w:space="0" w:color="auto"/>
              <w:right w:val="single" w:sz="4" w:space="0" w:color="auto"/>
            </w:tcBorders>
          </w:tcPr>
          <w:p w:rsidR="00750B93" w:rsidRPr="00A8784C" w:rsidRDefault="00750B93" w:rsidP="00DD0946">
            <w:pPr>
              <w:spacing w:line="360" w:lineRule="auto"/>
              <w:jc w:val="left"/>
              <w:rPr>
                <w:rFonts w:cs="Times New Roman"/>
                <w:sz w:val="22"/>
                <w:szCs w:val="24"/>
              </w:rPr>
            </w:pPr>
          </w:p>
        </w:tc>
      </w:tr>
      <w:tr w:rsidR="00750B93" w:rsidRPr="00FD15A5" w:rsidTr="00052E16">
        <w:trPr>
          <w:trHeight w:val="356"/>
        </w:trPr>
        <w:tc>
          <w:tcPr>
            <w:tcW w:w="1035" w:type="dxa"/>
            <w:tcBorders>
              <w:top w:val="single" w:sz="4" w:space="0" w:color="auto"/>
              <w:left w:val="single" w:sz="4" w:space="0" w:color="auto"/>
              <w:bottom w:val="single" w:sz="4" w:space="0" w:color="auto"/>
              <w:right w:val="single" w:sz="4" w:space="0" w:color="auto"/>
            </w:tcBorders>
            <w:shd w:val="clear" w:color="auto" w:fill="auto"/>
          </w:tcPr>
          <w:p w:rsidR="00750B93" w:rsidRPr="00A8784C" w:rsidRDefault="009C3633" w:rsidP="00D37183">
            <w:pPr>
              <w:spacing w:line="360" w:lineRule="auto"/>
              <w:jc w:val="center"/>
              <w:rPr>
                <w:rFonts w:cs="Times New Roman"/>
                <w:sz w:val="22"/>
                <w:szCs w:val="24"/>
              </w:rPr>
            </w:pPr>
            <w:r w:rsidRPr="00A8784C">
              <w:rPr>
                <w:rFonts w:cs="Times New Roman" w:hint="eastAsia"/>
                <w:sz w:val="22"/>
                <w:szCs w:val="24"/>
              </w:rPr>
              <w:t>5</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750B93" w:rsidRPr="00EE3F16" w:rsidRDefault="009C3633" w:rsidP="00AD7FFB">
            <w:pPr>
              <w:spacing w:line="360" w:lineRule="auto"/>
              <w:jc w:val="center"/>
              <w:rPr>
                <w:rFonts w:cs="Times New Roman"/>
                <w:color w:val="000000" w:themeColor="text1"/>
                <w:sz w:val="22"/>
                <w:szCs w:val="24"/>
              </w:rPr>
            </w:pPr>
            <w:r w:rsidRPr="00EE3F16">
              <w:rPr>
                <w:rFonts w:cs="Times New Roman"/>
                <w:color w:val="000000" w:themeColor="text1"/>
                <w:sz w:val="22"/>
                <w:szCs w:val="24"/>
              </w:rPr>
              <w:t>带有挤出机头的</w:t>
            </w:r>
            <w:r w:rsidR="00A8784C" w:rsidRPr="00EE3F16">
              <w:rPr>
                <w:rFonts w:cs="Times New Roman" w:hint="eastAsia"/>
                <w:color w:val="000000" w:themeColor="text1"/>
                <w:sz w:val="22"/>
                <w:szCs w:val="24"/>
              </w:rPr>
              <w:t>φ</w:t>
            </w:r>
            <w:r w:rsidR="00EE3F16" w:rsidRPr="00EE3F16">
              <w:rPr>
                <w:rFonts w:cs="Times New Roman"/>
                <w:color w:val="000000" w:themeColor="text1"/>
                <w:sz w:val="22"/>
                <w:szCs w:val="24"/>
              </w:rPr>
              <w:t>65</w:t>
            </w:r>
            <w:r w:rsidRPr="00EE3F16">
              <w:rPr>
                <w:rFonts w:cs="Times New Roman"/>
                <w:color w:val="000000" w:themeColor="text1"/>
                <w:sz w:val="22"/>
                <w:szCs w:val="24"/>
              </w:rPr>
              <w:t>销钉冷喂料挤出机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50B93" w:rsidRPr="00A8784C" w:rsidRDefault="009C3633" w:rsidP="00DD0946">
            <w:pPr>
              <w:spacing w:line="360" w:lineRule="auto"/>
              <w:jc w:val="center"/>
              <w:rPr>
                <w:rFonts w:cs="Times New Roman"/>
                <w:sz w:val="22"/>
                <w:szCs w:val="24"/>
              </w:rPr>
            </w:pPr>
            <w:r w:rsidRPr="00A8784C">
              <w:rPr>
                <w:rFonts w:cs="Times New Roman" w:hint="eastAsia"/>
                <w:sz w:val="22"/>
                <w:szCs w:val="24"/>
              </w:rPr>
              <w:t>1台</w:t>
            </w:r>
          </w:p>
        </w:tc>
        <w:tc>
          <w:tcPr>
            <w:tcW w:w="1843" w:type="dxa"/>
            <w:tcBorders>
              <w:top w:val="single" w:sz="4" w:space="0" w:color="auto"/>
              <w:left w:val="single" w:sz="4" w:space="0" w:color="auto"/>
              <w:bottom w:val="single" w:sz="4" w:space="0" w:color="auto"/>
              <w:right w:val="single" w:sz="4" w:space="0" w:color="auto"/>
            </w:tcBorders>
          </w:tcPr>
          <w:p w:rsidR="00750B93" w:rsidRPr="00A8784C" w:rsidRDefault="00750B93" w:rsidP="00DD0946">
            <w:pPr>
              <w:spacing w:line="360" w:lineRule="auto"/>
              <w:jc w:val="left"/>
              <w:rPr>
                <w:rFonts w:cs="Times New Roman"/>
                <w:sz w:val="22"/>
                <w:szCs w:val="24"/>
              </w:rPr>
            </w:pPr>
          </w:p>
        </w:tc>
        <w:tc>
          <w:tcPr>
            <w:tcW w:w="1985" w:type="dxa"/>
            <w:tcBorders>
              <w:top w:val="single" w:sz="4" w:space="0" w:color="auto"/>
              <w:left w:val="single" w:sz="4" w:space="0" w:color="auto"/>
              <w:bottom w:val="single" w:sz="4" w:space="0" w:color="auto"/>
              <w:right w:val="single" w:sz="4" w:space="0" w:color="auto"/>
            </w:tcBorders>
          </w:tcPr>
          <w:p w:rsidR="00750B93" w:rsidRPr="00A8784C" w:rsidRDefault="00750B93" w:rsidP="00DD0946">
            <w:pPr>
              <w:spacing w:line="360" w:lineRule="auto"/>
              <w:jc w:val="left"/>
              <w:rPr>
                <w:rFonts w:cs="Times New Roman"/>
                <w:sz w:val="22"/>
                <w:szCs w:val="24"/>
              </w:rPr>
            </w:pPr>
          </w:p>
        </w:tc>
      </w:tr>
      <w:tr w:rsidR="00750B93" w:rsidRPr="00FD15A5" w:rsidTr="00052E16">
        <w:trPr>
          <w:trHeight w:val="356"/>
        </w:trPr>
        <w:tc>
          <w:tcPr>
            <w:tcW w:w="1035" w:type="dxa"/>
            <w:tcBorders>
              <w:top w:val="single" w:sz="4" w:space="0" w:color="auto"/>
              <w:left w:val="single" w:sz="4" w:space="0" w:color="auto"/>
              <w:bottom w:val="single" w:sz="4" w:space="0" w:color="auto"/>
              <w:right w:val="single" w:sz="4" w:space="0" w:color="auto"/>
            </w:tcBorders>
            <w:shd w:val="clear" w:color="auto" w:fill="auto"/>
          </w:tcPr>
          <w:p w:rsidR="00750B93" w:rsidRPr="00A8784C" w:rsidRDefault="009C3633" w:rsidP="00D37183">
            <w:pPr>
              <w:spacing w:line="360" w:lineRule="auto"/>
              <w:jc w:val="center"/>
              <w:rPr>
                <w:rFonts w:cs="Times New Roman"/>
                <w:sz w:val="22"/>
                <w:szCs w:val="24"/>
              </w:rPr>
            </w:pPr>
            <w:r w:rsidRPr="00A8784C">
              <w:rPr>
                <w:rFonts w:cs="Times New Roman" w:hint="eastAsia"/>
                <w:sz w:val="22"/>
                <w:szCs w:val="24"/>
              </w:rPr>
              <w:t>6</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750B93" w:rsidRPr="00A8784C" w:rsidRDefault="009C3633" w:rsidP="00AD7FFB">
            <w:pPr>
              <w:spacing w:line="360" w:lineRule="auto"/>
              <w:jc w:val="center"/>
              <w:rPr>
                <w:rFonts w:cs="Times New Roman"/>
                <w:sz w:val="22"/>
                <w:szCs w:val="24"/>
              </w:rPr>
            </w:pPr>
            <w:r w:rsidRPr="00A8784C">
              <w:rPr>
                <w:rFonts w:cs="Times New Roman"/>
                <w:sz w:val="22"/>
                <w:szCs w:val="24"/>
              </w:rPr>
              <w:t>温控装置</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50B93" w:rsidRPr="00A8784C" w:rsidRDefault="009C3633" w:rsidP="00DD0946">
            <w:pPr>
              <w:spacing w:line="360" w:lineRule="auto"/>
              <w:jc w:val="center"/>
              <w:rPr>
                <w:rFonts w:cs="Times New Roman"/>
                <w:sz w:val="22"/>
                <w:szCs w:val="24"/>
              </w:rPr>
            </w:pPr>
            <w:r w:rsidRPr="00A8784C">
              <w:rPr>
                <w:rFonts w:cs="Times New Roman" w:hint="eastAsia"/>
                <w:sz w:val="22"/>
                <w:szCs w:val="24"/>
              </w:rPr>
              <w:t>1套</w:t>
            </w:r>
          </w:p>
        </w:tc>
        <w:tc>
          <w:tcPr>
            <w:tcW w:w="1843" w:type="dxa"/>
            <w:tcBorders>
              <w:top w:val="single" w:sz="4" w:space="0" w:color="auto"/>
              <w:left w:val="single" w:sz="4" w:space="0" w:color="auto"/>
              <w:bottom w:val="single" w:sz="4" w:space="0" w:color="auto"/>
              <w:right w:val="single" w:sz="4" w:space="0" w:color="auto"/>
            </w:tcBorders>
          </w:tcPr>
          <w:p w:rsidR="00750B93" w:rsidRPr="00A8784C" w:rsidRDefault="00750B93" w:rsidP="00DD0946">
            <w:pPr>
              <w:spacing w:line="360" w:lineRule="auto"/>
              <w:jc w:val="left"/>
              <w:rPr>
                <w:rFonts w:cs="Times New Roman"/>
                <w:sz w:val="22"/>
                <w:szCs w:val="24"/>
              </w:rPr>
            </w:pPr>
          </w:p>
        </w:tc>
        <w:tc>
          <w:tcPr>
            <w:tcW w:w="1985" w:type="dxa"/>
            <w:tcBorders>
              <w:top w:val="single" w:sz="4" w:space="0" w:color="auto"/>
              <w:left w:val="single" w:sz="4" w:space="0" w:color="auto"/>
              <w:bottom w:val="single" w:sz="4" w:space="0" w:color="auto"/>
              <w:right w:val="single" w:sz="4" w:space="0" w:color="auto"/>
            </w:tcBorders>
          </w:tcPr>
          <w:p w:rsidR="00750B93" w:rsidRPr="00A8784C" w:rsidRDefault="00750B93" w:rsidP="00DD0946">
            <w:pPr>
              <w:spacing w:line="360" w:lineRule="auto"/>
              <w:jc w:val="left"/>
              <w:rPr>
                <w:rFonts w:cs="Times New Roman"/>
                <w:sz w:val="22"/>
                <w:szCs w:val="24"/>
              </w:rPr>
            </w:pPr>
          </w:p>
        </w:tc>
      </w:tr>
      <w:tr w:rsidR="00750B93" w:rsidRPr="00FD15A5" w:rsidTr="00052E16">
        <w:trPr>
          <w:trHeight w:val="356"/>
        </w:trPr>
        <w:tc>
          <w:tcPr>
            <w:tcW w:w="1035" w:type="dxa"/>
            <w:tcBorders>
              <w:top w:val="single" w:sz="4" w:space="0" w:color="auto"/>
              <w:left w:val="single" w:sz="4" w:space="0" w:color="auto"/>
              <w:bottom w:val="single" w:sz="4" w:space="0" w:color="auto"/>
              <w:right w:val="single" w:sz="4" w:space="0" w:color="auto"/>
            </w:tcBorders>
            <w:shd w:val="clear" w:color="auto" w:fill="auto"/>
          </w:tcPr>
          <w:p w:rsidR="00750B93" w:rsidRPr="00A8784C" w:rsidRDefault="009C3633" w:rsidP="00D37183">
            <w:pPr>
              <w:spacing w:line="360" w:lineRule="auto"/>
              <w:jc w:val="center"/>
              <w:rPr>
                <w:rFonts w:cs="Times New Roman"/>
                <w:sz w:val="22"/>
                <w:szCs w:val="24"/>
              </w:rPr>
            </w:pPr>
            <w:r w:rsidRPr="00A8784C">
              <w:rPr>
                <w:rFonts w:cs="Times New Roman" w:hint="eastAsia"/>
                <w:sz w:val="22"/>
                <w:szCs w:val="24"/>
              </w:rPr>
              <w:t>7</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750B93" w:rsidRPr="00A8784C" w:rsidRDefault="009C3633" w:rsidP="00AD7FFB">
            <w:pPr>
              <w:spacing w:line="360" w:lineRule="auto"/>
              <w:jc w:val="center"/>
              <w:rPr>
                <w:rFonts w:cs="Times New Roman"/>
                <w:sz w:val="22"/>
                <w:szCs w:val="24"/>
              </w:rPr>
            </w:pPr>
            <w:r w:rsidRPr="00A8784C">
              <w:rPr>
                <w:rFonts w:cs="Times New Roman"/>
                <w:sz w:val="22"/>
                <w:szCs w:val="24"/>
              </w:rPr>
              <w:t>牵引和储料装置</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50B93" w:rsidRPr="007727F7" w:rsidRDefault="00AF1560" w:rsidP="00DD0946">
            <w:pPr>
              <w:spacing w:line="360" w:lineRule="auto"/>
              <w:jc w:val="center"/>
              <w:rPr>
                <w:rFonts w:cs="Times New Roman"/>
                <w:color w:val="FF0000"/>
                <w:sz w:val="22"/>
                <w:szCs w:val="24"/>
              </w:rPr>
            </w:pPr>
            <w:r>
              <w:rPr>
                <w:rFonts w:cs="Times New Roman"/>
                <w:color w:val="FF0000"/>
                <w:sz w:val="22"/>
                <w:szCs w:val="24"/>
              </w:rPr>
              <w:t>2</w:t>
            </w:r>
            <w:r w:rsidR="009C3633" w:rsidRPr="007727F7">
              <w:rPr>
                <w:rFonts w:cs="Times New Roman" w:hint="eastAsia"/>
                <w:color w:val="FF0000"/>
                <w:sz w:val="22"/>
                <w:szCs w:val="24"/>
              </w:rPr>
              <w:t>套</w:t>
            </w:r>
          </w:p>
        </w:tc>
        <w:tc>
          <w:tcPr>
            <w:tcW w:w="1843" w:type="dxa"/>
            <w:tcBorders>
              <w:top w:val="single" w:sz="4" w:space="0" w:color="auto"/>
              <w:left w:val="single" w:sz="4" w:space="0" w:color="auto"/>
              <w:bottom w:val="single" w:sz="4" w:space="0" w:color="auto"/>
              <w:right w:val="single" w:sz="4" w:space="0" w:color="auto"/>
            </w:tcBorders>
          </w:tcPr>
          <w:p w:rsidR="00750B93" w:rsidRPr="00A8784C" w:rsidRDefault="00750B93" w:rsidP="00DD0946">
            <w:pPr>
              <w:spacing w:line="360" w:lineRule="auto"/>
              <w:jc w:val="left"/>
              <w:rPr>
                <w:rFonts w:cs="Times New Roman"/>
                <w:sz w:val="22"/>
                <w:szCs w:val="24"/>
              </w:rPr>
            </w:pPr>
          </w:p>
        </w:tc>
        <w:tc>
          <w:tcPr>
            <w:tcW w:w="1985" w:type="dxa"/>
            <w:tcBorders>
              <w:top w:val="single" w:sz="4" w:space="0" w:color="auto"/>
              <w:left w:val="single" w:sz="4" w:space="0" w:color="auto"/>
              <w:bottom w:val="single" w:sz="4" w:space="0" w:color="auto"/>
              <w:right w:val="single" w:sz="4" w:space="0" w:color="auto"/>
            </w:tcBorders>
          </w:tcPr>
          <w:p w:rsidR="00750B93" w:rsidRPr="00A8784C" w:rsidRDefault="00750B93" w:rsidP="00DD0946">
            <w:pPr>
              <w:spacing w:line="360" w:lineRule="auto"/>
              <w:jc w:val="left"/>
              <w:rPr>
                <w:rFonts w:cs="Times New Roman"/>
                <w:sz w:val="22"/>
                <w:szCs w:val="24"/>
              </w:rPr>
            </w:pPr>
          </w:p>
        </w:tc>
      </w:tr>
      <w:tr w:rsidR="00750B93" w:rsidRPr="00FD15A5" w:rsidTr="00052E16">
        <w:trPr>
          <w:trHeight w:val="356"/>
        </w:trPr>
        <w:tc>
          <w:tcPr>
            <w:tcW w:w="1035" w:type="dxa"/>
            <w:tcBorders>
              <w:top w:val="single" w:sz="4" w:space="0" w:color="auto"/>
              <w:left w:val="single" w:sz="4" w:space="0" w:color="auto"/>
              <w:bottom w:val="single" w:sz="4" w:space="0" w:color="auto"/>
              <w:right w:val="single" w:sz="4" w:space="0" w:color="auto"/>
            </w:tcBorders>
            <w:shd w:val="clear" w:color="auto" w:fill="auto"/>
          </w:tcPr>
          <w:p w:rsidR="00750B93" w:rsidRPr="00A8784C" w:rsidRDefault="009C3633" w:rsidP="00D37183">
            <w:pPr>
              <w:spacing w:line="360" w:lineRule="auto"/>
              <w:jc w:val="center"/>
              <w:rPr>
                <w:rFonts w:cs="Times New Roman"/>
                <w:sz w:val="22"/>
                <w:szCs w:val="24"/>
              </w:rPr>
            </w:pPr>
            <w:r w:rsidRPr="00A8784C">
              <w:rPr>
                <w:rFonts w:cs="Times New Roman" w:hint="eastAsia"/>
                <w:sz w:val="22"/>
                <w:szCs w:val="24"/>
              </w:rPr>
              <w:t>8</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750B93" w:rsidRPr="00A8784C" w:rsidRDefault="009C3633" w:rsidP="00AD7FFB">
            <w:pPr>
              <w:spacing w:line="360" w:lineRule="auto"/>
              <w:jc w:val="center"/>
              <w:rPr>
                <w:rFonts w:cs="Times New Roman"/>
                <w:sz w:val="22"/>
                <w:szCs w:val="24"/>
              </w:rPr>
            </w:pPr>
            <w:r w:rsidRPr="00A8784C">
              <w:rPr>
                <w:rFonts w:cs="Times New Roman"/>
                <w:sz w:val="22"/>
                <w:szCs w:val="24"/>
              </w:rPr>
              <w:t>止退及预弯曲装置</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50B93" w:rsidRPr="007727F7" w:rsidRDefault="00AF1560" w:rsidP="00DD0946">
            <w:pPr>
              <w:spacing w:line="360" w:lineRule="auto"/>
              <w:jc w:val="center"/>
              <w:rPr>
                <w:rFonts w:cs="Times New Roman"/>
                <w:color w:val="FF0000"/>
                <w:sz w:val="22"/>
                <w:szCs w:val="24"/>
              </w:rPr>
            </w:pPr>
            <w:r>
              <w:rPr>
                <w:rFonts w:cs="Times New Roman"/>
                <w:color w:val="FF0000"/>
                <w:sz w:val="22"/>
                <w:szCs w:val="24"/>
              </w:rPr>
              <w:t>2</w:t>
            </w:r>
            <w:r w:rsidR="009C3633" w:rsidRPr="007727F7">
              <w:rPr>
                <w:rFonts w:cs="Times New Roman" w:hint="eastAsia"/>
                <w:color w:val="FF0000"/>
                <w:sz w:val="22"/>
                <w:szCs w:val="24"/>
              </w:rPr>
              <w:t>套</w:t>
            </w:r>
          </w:p>
        </w:tc>
        <w:tc>
          <w:tcPr>
            <w:tcW w:w="1843" w:type="dxa"/>
            <w:tcBorders>
              <w:top w:val="single" w:sz="4" w:space="0" w:color="auto"/>
              <w:left w:val="single" w:sz="4" w:space="0" w:color="auto"/>
              <w:bottom w:val="single" w:sz="4" w:space="0" w:color="auto"/>
              <w:right w:val="single" w:sz="4" w:space="0" w:color="auto"/>
            </w:tcBorders>
          </w:tcPr>
          <w:p w:rsidR="00750B93" w:rsidRPr="00A8784C" w:rsidRDefault="00750B93" w:rsidP="00DD0946">
            <w:pPr>
              <w:spacing w:line="360" w:lineRule="auto"/>
              <w:jc w:val="left"/>
              <w:rPr>
                <w:rFonts w:cs="Times New Roman"/>
                <w:sz w:val="22"/>
                <w:szCs w:val="24"/>
              </w:rPr>
            </w:pPr>
          </w:p>
        </w:tc>
        <w:tc>
          <w:tcPr>
            <w:tcW w:w="1985" w:type="dxa"/>
            <w:tcBorders>
              <w:top w:val="single" w:sz="4" w:space="0" w:color="auto"/>
              <w:left w:val="single" w:sz="4" w:space="0" w:color="auto"/>
              <w:bottom w:val="single" w:sz="4" w:space="0" w:color="auto"/>
              <w:right w:val="single" w:sz="4" w:space="0" w:color="auto"/>
            </w:tcBorders>
          </w:tcPr>
          <w:p w:rsidR="00750B93" w:rsidRPr="00A8784C" w:rsidRDefault="00750B93" w:rsidP="00DD0946">
            <w:pPr>
              <w:spacing w:line="360" w:lineRule="auto"/>
              <w:jc w:val="left"/>
              <w:rPr>
                <w:rFonts w:cs="Times New Roman"/>
                <w:sz w:val="22"/>
                <w:szCs w:val="24"/>
              </w:rPr>
            </w:pPr>
          </w:p>
        </w:tc>
      </w:tr>
      <w:tr w:rsidR="00750B93" w:rsidRPr="00FD15A5" w:rsidTr="00052E16">
        <w:trPr>
          <w:trHeight w:val="356"/>
        </w:trPr>
        <w:tc>
          <w:tcPr>
            <w:tcW w:w="1035" w:type="dxa"/>
            <w:tcBorders>
              <w:top w:val="single" w:sz="4" w:space="0" w:color="auto"/>
              <w:left w:val="single" w:sz="4" w:space="0" w:color="auto"/>
              <w:bottom w:val="single" w:sz="4" w:space="0" w:color="auto"/>
              <w:right w:val="single" w:sz="4" w:space="0" w:color="auto"/>
            </w:tcBorders>
            <w:shd w:val="clear" w:color="auto" w:fill="auto"/>
          </w:tcPr>
          <w:p w:rsidR="00750B93" w:rsidRPr="00A8784C" w:rsidRDefault="009C3633" w:rsidP="00D37183">
            <w:pPr>
              <w:spacing w:line="360" w:lineRule="auto"/>
              <w:jc w:val="center"/>
              <w:rPr>
                <w:rFonts w:cs="Times New Roman"/>
                <w:sz w:val="22"/>
                <w:szCs w:val="24"/>
              </w:rPr>
            </w:pPr>
            <w:r w:rsidRPr="00A8784C">
              <w:rPr>
                <w:rFonts w:cs="Times New Roman" w:hint="eastAsia"/>
                <w:sz w:val="22"/>
                <w:szCs w:val="24"/>
              </w:rPr>
              <w:t>9</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750B93" w:rsidRPr="00A8784C" w:rsidRDefault="009C3633" w:rsidP="00AD7FFB">
            <w:pPr>
              <w:spacing w:line="360" w:lineRule="auto"/>
              <w:jc w:val="center"/>
              <w:rPr>
                <w:rFonts w:cs="Times New Roman"/>
                <w:sz w:val="22"/>
                <w:szCs w:val="24"/>
              </w:rPr>
            </w:pPr>
            <w:r w:rsidRPr="00A8784C">
              <w:rPr>
                <w:rFonts w:cs="Times New Roman"/>
                <w:sz w:val="22"/>
                <w:szCs w:val="24"/>
              </w:rPr>
              <w:t>钢丝圈缠绕装置</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50B93" w:rsidRPr="00A8784C" w:rsidRDefault="009C3633" w:rsidP="00DD0946">
            <w:pPr>
              <w:spacing w:line="360" w:lineRule="auto"/>
              <w:jc w:val="center"/>
              <w:rPr>
                <w:rFonts w:cs="Times New Roman"/>
                <w:sz w:val="22"/>
                <w:szCs w:val="24"/>
              </w:rPr>
            </w:pPr>
            <w:r w:rsidRPr="00A8784C">
              <w:rPr>
                <w:rFonts w:cs="Times New Roman" w:hint="eastAsia"/>
                <w:sz w:val="22"/>
                <w:szCs w:val="24"/>
              </w:rPr>
              <w:t>1套</w:t>
            </w:r>
          </w:p>
        </w:tc>
        <w:tc>
          <w:tcPr>
            <w:tcW w:w="1843" w:type="dxa"/>
            <w:tcBorders>
              <w:top w:val="single" w:sz="4" w:space="0" w:color="auto"/>
              <w:left w:val="single" w:sz="4" w:space="0" w:color="auto"/>
              <w:bottom w:val="single" w:sz="4" w:space="0" w:color="auto"/>
              <w:right w:val="single" w:sz="4" w:space="0" w:color="auto"/>
            </w:tcBorders>
          </w:tcPr>
          <w:p w:rsidR="00750B93" w:rsidRDefault="00F85012" w:rsidP="00F85012">
            <w:pPr>
              <w:spacing w:line="360" w:lineRule="auto"/>
              <w:jc w:val="left"/>
              <w:rPr>
                <w:rFonts w:cs="Times New Roman"/>
                <w:sz w:val="22"/>
                <w:szCs w:val="24"/>
              </w:rPr>
            </w:pPr>
            <w:r>
              <w:rPr>
                <w:rFonts w:cs="Times New Roman" w:hint="eastAsia"/>
                <w:sz w:val="22"/>
                <w:szCs w:val="24"/>
              </w:rPr>
              <w:t>含</w:t>
            </w:r>
            <w:r w:rsidR="008F2C75">
              <w:rPr>
                <w:rFonts w:cs="Times New Roman"/>
                <w:sz w:val="22"/>
                <w:szCs w:val="24"/>
              </w:rPr>
              <w:t>4</w:t>
            </w:r>
            <w:r>
              <w:rPr>
                <w:rFonts w:cs="Times New Roman" w:hint="eastAsia"/>
                <w:sz w:val="22"/>
                <w:szCs w:val="24"/>
              </w:rPr>
              <w:t>套缠绕盘</w:t>
            </w:r>
            <w:r w:rsidR="00402CD6">
              <w:rPr>
                <w:rFonts w:cs="Times New Roman" w:hint="eastAsia"/>
                <w:sz w:val="22"/>
                <w:szCs w:val="24"/>
              </w:rPr>
              <w:t>：</w:t>
            </w:r>
          </w:p>
          <w:p w:rsidR="008F2C75" w:rsidRPr="00A8784C" w:rsidRDefault="008F2C75" w:rsidP="00F85012">
            <w:pPr>
              <w:spacing w:line="360" w:lineRule="auto"/>
              <w:jc w:val="left"/>
              <w:rPr>
                <w:rFonts w:cs="Times New Roman"/>
                <w:sz w:val="22"/>
                <w:szCs w:val="24"/>
              </w:rPr>
            </w:pPr>
            <w:r>
              <w:rPr>
                <w:rFonts w:cs="Times New Roman" w:hint="eastAsia"/>
                <w:sz w:val="22"/>
                <w:szCs w:val="24"/>
              </w:rPr>
              <w:t>2</w:t>
            </w:r>
            <w:r>
              <w:rPr>
                <w:rFonts w:cs="Times New Roman"/>
                <w:sz w:val="22"/>
                <w:szCs w:val="24"/>
              </w:rPr>
              <w:t>5</w:t>
            </w:r>
            <w:r>
              <w:rPr>
                <w:rFonts w:cs="Times New Roman" w:hint="eastAsia"/>
                <w:sz w:val="22"/>
                <w:szCs w:val="24"/>
              </w:rPr>
              <w:t>寸、2</w:t>
            </w:r>
            <w:r>
              <w:rPr>
                <w:rFonts w:cs="Times New Roman"/>
                <w:sz w:val="22"/>
                <w:szCs w:val="24"/>
              </w:rPr>
              <w:t>9</w:t>
            </w:r>
            <w:r>
              <w:rPr>
                <w:rFonts w:cs="Times New Roman" w:hint="eastAsia"/>
                <w:sz w:val="22"/>
                <w:szCs w:val="24"/>
              </w:rPr>
              <w:t>寸、3</w:t>
            </w:r>
            <w:r>
              <w:rPr>
                <w:rFonts w:cs="Times New Roman"/>
                <w:sz w:val="22"/>
                <w:szCs w:val="24"/>
              </w:rPr>
              <w:t>3</w:t>
            </w:r>
            <w:r>
              <w:rPr>
                <w:rFonts w:cs="Times New Roman" w:hint="eastAsia"/>
                <w:sz w:val="22"/>
                <w:szCs w:val="24"/>
              </w:rPr>
              <w:t>寸、3</w:t>
            </w:r>
            <w:r>
              <w:rPr>
                <w:rFonts w:cs="Times New Roman"/>
                <w:sz w:val="22"/>
                <w:szCs w:val="24"/>
              </w:rPr>
              <w:t>5</w:t>
            </w:r>
            <w:r>
              <w:rPr>
                <w:rFonts w:cs="Times New Roman" w:hint="eastAsia"/>
                <w:sz w:val="22"/>
                <w:szCs w:val="24"/>
              </w:rPr>
              <w:t>寸各一套</w:t>
            </w:r>
          </w:p>
        </w:tc>
        <w:tc>
          <w:tcPr>
            <w:tcW w:w="1985" w:type="dxa"/>
            <w:tcBorders>
              <w:top w:val="single" w:sz="4" w:space="0" w:color="auto"/>
              <w:left w:val="single" w:sz="4" w:space="0" w:color="auto"/>
              <w:bottom w:val="single" w:sz="4" w:space="0" w:color="auto"/>
              <w:right w:val="single" w:sz="4" w:space="0" w:color="auto"/>
            </w:tcBorders>
          </w:tcPr>
          <w:p w:rsidR="00750B93" w:rsidRPr="00A8784C" w:rsidRDefault="00750B93" w:rsidP="00DD0946">
            <w:pPr>
              <w:spacing w:line="360" w:lineRule="auto"/>
              <w:jc w:val="left"/>
              <w:rPr>
                <w:rFonts w:cs="Times New Roman"/>
                <w:sz w:val="22"/>
                <w:szCs w:val="24"/>
              </w:rPr>
            </w:pPr>
          </w:p>
        </w:tc>
      </w:tr>
      <w:tr w:rsidR="00EB4CDA" w:rsidRPr="00FD15A5" w:rsidTr="00305B35">
        <w:trPr>
          <w:trHeight w:val="356"/>
        </w:trPr>
        <w:tc>
          <w:tcPr>
            <w:tcW w:w="1035" w:type="dxa"/>
            <w:tcBorders>
              <w:top w:val="single" w:sz="4" w:space="0" w:color="auto"/>
              <w:left w:val="single" w:sz="4" w:space="0" w:color="auto"/>
              <w:bottom w:val="single" w:sz="4" w:space="0" w:color="auto"/>
              <w:right w:val="single" w:sz="4" w:space="0" w:color="auto"/>
            </w:tcBorders>
            <w:shd w:val="clear" w:color="auto" w:fill="auto"/>
          </w:tcPr>
          <w:p w:rsidR="00EB4CDA" w:rsidRPr="00A8784C" w:rsidRDefault="00EB4CDA" w:rsidP="00EB4CDA">
            <w:pPr>
              <w:spacing w:line="360" w:lineRule="auto"/>
              <w:jc w:val="center"/>
              <w:rPr>
                <w:rFonts w:cs="Times New Roman"/>
                <w:sz w:val="22"/>
                <w:szCs w:val="24"/>
              </w:rPr>
            </w:pPr>
            <w:bookmarkStart w:id="0" w:name="_GoBack"/>
            <w:bookmarkEnd w:id="0"/>
            <w:r>
              <w:rPr>
                <w:rFonts w:cs="Times New Roman"/>
                <w:sz w:val="22"/>
                <w:szCs w:val="24"/>
              </w:rPr>
              <w:lastRenderedPageBreak/>
              <w:t>10</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EB4CDA" w:rsidRPr="00A8784C" w:rsidRDefault="00EB4CDA" w:rsidP="00EB4CDA">
            <w:pPr>
              <w:spacing w:line="360" w:lineRule="auto"/>
              <w:jc w:val="center"/>
              <w:rPr>
                <w:rFonts w:cs="Times New Roman"/>
                <w:sz w:val="22"/>
                <w:szCs w:val="24"/>
              </w:rPr>
            </w:pPr>
            <w:r w:rsidRPr="00A8784C">
              <w:rPr>
                <w:rFonts w:cs="Times New Roman"/>
                <w:sz w:val="22"/>
                <w:szCs w:val="24"/>
              </w:rPr>
              <w:t>自动取圈装置及接圈支架</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B4CDA" w:rsidRPr="00A8784C" w:rsidRDefault="00EB4CDA" w:rsidP="00EB4CDA">
            <w:pPr>
              <w:spacing w:line="360" w:lineRule="auto"/>
              <w:jc w:val="center"/>
              <w:rPr>
                <w:rFonts w:cs="Times New Roman"/>
                <w:sz w:val="22"/>
                <w:szCs w:val="24"/>
              </w:rPr>
            </w:pPr>
            <w:r w:rsidRPr="00A8784C">
              <w:rPr>
                <w:rFonts w:cs="Times New Roman" w:hint="eastAsia"/>
                <w:sz w:val="22"/>
                <w:szCs w:val="24"/>
              </w:rPr>
              <w:t>1套</w:t>
            </w:r>
          </w:p>
        </w:tc>
        <w:tc>
          <w:tcPr>
            <w:tcW w:w="1843" w:type="dxa"/>
            <w:tcBorders>
              <w:top w:val="single" w:sz="4" w:space="0" w:color="auto"/>
              <w:left w:val="single" w:sz="4" w:space="0" w:color="auto"/>
              <w:right w:val="single" w:sz="4" w:space="0" w:color="auto"/>
            </w:tcBorders>
          </w:tcPr>
          <w:p w:rsidR="00EB4CDA" w:rsidRPr="00A8784C" w:rsidRDefault="00EB4CDA" w:rsidP="00EB4CDA">
            <w:pPr>
              <w:spacing w:line="360" w:lineRule="auto"/>
              <w:jc w:val="center"/>
              <w:rPr>
                <w:rFonts w:cs="Times New Roman"/>
                <w:sz w:val="22"/>
                <w:szCs w:val="24"/>
              </w:rPr>
            </w:pPr>
          </w:p>
        </w:tc>
        <w:tc>
          <w:tcPr>
            <w:tcW w:w="1985" w:type="dxa"/>
            <w:tcBorders>
              <w:top w:val="single" w:sz="4" w:space="0" w:color="auto"/>
              <w:left w:val="single" w:sz="4" w:space="0" w:color="auto"/>
              <w:bottom w:val="single" w:sz="4" w:space="0" w:color="auto"/>
              <w:right w:val="single" w:sz="4" w:space="0" w:color="auto"/>
            </w:tcBorders>
          </w:tcPr>
          <w:p w:rsidR="00EB4CDA" w:rsidRPr="00A8784C" w:rsidRDefault="00EB4CDA" w:rsidP="00EB4CDA">
            <w:pPr>
              <w:spacing w:line="360" w:lineRule="auto"/>
              <w:jc w:val="left"/>
              <w:rPr>
                <w:rFonts w:cs="Times New Roman"/>
                <w:sz w:val="22"/>
                <w:szCs w:val="24"/>
              </w:rPr>
            </w:pPr>
          </w:p>
        </w:tc>
      </w:tr>
      <w:tr w:rsidR="00EB4CDA" w:rsidRPr="00FD15A5" w:rsidTr="00052E16">
        <w:trPr>
          <w:trHeight w:val="345"/>
        </w:trPr>
        <w:tc>
          <w:tcPr>
            <w:tcW w:w="1035" w:type="dxa"/>
            <w:tcBorders>
              <w:top w:val="single" w:sz="4" w:space="0" w:color="auto"/>
              <w:left w:val="single" w:sz="4" w:space="0" w:color="auto"/>
              <w:bottom w:val="single" w:sz="4" w:space="0" w:color="auto"/>
              <w:right w:val="single" w:sz="4" w:space="0" w:color="auto"/>
            </w:tcBorders>
            <w:shd w:val="clear" w:color="auto" w:fill="auto"/>
          </w:tcPr>
          <w:p w:rsidR="00EB4CDA" w:rsidRPr="00A8784C" w:rsidRDefault="00EB4CDA" w:rsidP="00EB4CDA">
            <w:pPr>
              <w:spacing w:line="360" w:lineRule="auto"/>
              <w:jc w:val="center"/>
              <w:rPr>
                <w:rFonts w:cs="Times New Roman"/>
                <w:sz w:val="22"/>
                <w:szCs w:val="24"/>
              </w:rPr>
            </w:pPr>
            <w:r w:rsidRPr="00A8784C">
              <w:rPr>
                <w:rFonts w:cs="Times New Roman" w:hint="eastAsia"/>
                <w:sz w:val="22"/>
                <w:szCs w:val="24"/>
              </w:rPr>
              <w:t>1</w:t>
            </w:r>
            <w:r w:rsidR="00305B35">
              <w:rPr>
                <w:rFonts w:cs="Times New Roman"/>
                <w:sz w:val="22"/>
                <w:szCs w:val="24"/>
              </w:rPr>
              <w:t>1</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EB4CDA" w:rsidRPr="00A8784C" w:rsidRDefault="00EB4CDA" w:rsidP="00EB4CDA">
            <w:pPr>
              <w:spacing w:line="360" w:lineRule="auto"/>
              <w:jc w:val="center"/>
              <w:rPr>
                <w:rFonts w:cs="Times New Roman"/>
                <w:sz w:val="22"/>
                <w:szCs w:val="24"/>
              </w:rPr>
            </w:pPr>
            <w:r w:rsidRPr="00A8784C">
              <w:rPr>
                <w:rFonts w:cs="Times New Roman" w:hint="eastAsia"/>
                <w:sz w:val="22"/>
                <w:szCs w:val="24"/>
              </w:rPr>
              <w:t>电气控制装置及安全防护装置</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B4CDA" w:rsidRPr="00A8784C" w:rsidRDefault="00EB4CDA" w:rsidP="00EB4CDA">
            <w:pPr>
              <w:spacing w:line="360" w:lineRule="auto"/>
              <w:jc w:val="center"/>
              <w:rPr>
                <w:rFonts w:cs="Times New Roman"/>
                <w:sz w:val="22"/>
                <w:szCs w:val="24"/>
              </w:rPr>
            </w:pPr>
            <w:r w:rsidRPr="00A8784C">
              <w:rPr>
                <w:rFonts w:cs="Times New Roman" w:hint="eastAsia"/>
                <w:sz w:val="22"/>
                <w:szCs w:val="24"/>
              </w:rPr>
              <w:t>1套</w:t>
            </w:r>
          </w:p>
        </w:tc>
        <w:tc>
          <w:tcPr>
            <w:tcW w:w="1843" w:type="dxa"/>
            <w:tcBorders>
              <w:top w:val="single" w:sz="4" w:space="0" w:color="auto"/>
              <w:left w:val="single" w:sz="4" w:space="0" w:color="auto"/>
              <w:bottom w:val="single" w:sz="4" w:space="0" w:color="auto"/>
              <w:right w:val="single" w:sz="4" w:space="0" w:color="auto"/>
            </w:tcBorders>
          </w:tcPr>
          <w:p w:rsidR="00EB4CDA" w:rsidRPr="00A8784C" w:rsidRDefault="00EB4CDA" w:rsidP="00EB4CDA">
            <w:pPr>
              <w:spacing w:line="360" w:lineRule="auto"/>
              <w:jc w:val="left"/>
              <w:rPr>
                <w:rFonts w:cs="Times New Roman"/>
                <w:sz w:val="22"/>
                <w:szCs w:val="24"/>
              </w:rPr>
            </w:pPr>
          </w:p>
        </w:tc>
        <w:tc>
          <w:tcPr>
            <w:tcW w:w="1985" w:type="dxa"/>
            <w:tcBorders>
              <w:top w:val="single" w:sz="4" w:space="0" w:color="auto"/>
              <w:left w:val="single" w:sz="4" w:space="0" w:color="auto"/>
              <w:bottom w:val="single" w:sz="4" w:space="0" w:color="auto"/>
              <w:right w:val="single" w:sz="4" w:space="0" w:color="auto"/>
            </w:tcBorders>
          </w:tcPr>
          <w:p w:rsidR="00EB4CDA" w:rsidRPr="00A8784C" w:rsidRDefault="00EB4CDA" w:rsidP="00EB4CDA">
            <w:pPr>
              <w:spacing w:line="360" w:lineRule="auto"/>
              <w:jc w:val="left"/>
              <w:rPr>
                <w:rFonts w:cs="Times New Roman"/>
                <w:sz w:val="22"/>
                <w:szCs w:val="24"/>
              </w:rPr>
            </w:pPr>
          </w:p>
        </w:tc>
      </w:tr>
      <w:tr w:rsidR="00EB4CDA" w:rsidRPr="00FD15A5" w:rsidTr="00F85012">
        <w:trPr>
          <w:trHeight w:val="345"/>
        </w:trPr>
        <w:tc>
          <w:tcPr>
            <w:tcW w:w="1035" w:type="dxa"/>
            <w:tcBorders>
              <w:top w:val="single" w:sz="4" w:space="0" w:color="auto"/>
              <w:left w:val="single" w:sz="4" w:space="0" w:color="auto"/>
              <w:bottom w:val="single" w:sz="4" w:space="0" w:color="auto"/>
              <w:right w:val="single" w:sz="4" w:space="0" w:color="auto"/>
            </w:tcBorders>
            <w:shd w:val="clear" w:color="auto" w:fill="auto"/>
          </w:tcPr>
          <w:p w:rsidR="00EB4CDA" w:rsidRPr="00A8784C" w:rsidRDefault="00EB4CDA" w:rsidP="00EB4CDA">
            <w:pPr>
              <w:spacing w:line="360" w:lineRule="auto"/>
              <w:jc w:val="center"/>
              <w:rPr>
                <w:rFonts w:cs="Times New Roman"/>
                <w:sz w:val="22"/>
                <w:szCs w:val="24"/>
              </w:rPr>
            </w:pPr>
            <w:r w:rsidRPr="00A8784C">
              <w:rPr>
                <w:rFonts w:cs="Times New Roman" w:hint="eastAsia"/>
                <w:sz w:val="22"/>
                <w:szCs w:val="24"/>
              </w:rPr>
              <w:t>1</w:t>
            </w:r>
            <w:r w:rsidR="00305B35">
              <w:rPr>
                <w:rFonts w:cs="Times New Roman"/>
                <w:sz w:val="22"/>
                <w:szCs w:val="24"/>
              </w:rPr>
              <w:t>2</w:t>
            </w:r>
          </w:p>
        </w:tc>
        <w:tc>
          <w:tcPr>
            <w:tcW w:w="3081" w:type="dxa"/>
            <w:tcBorders>
              <w:top w:val="single" w:sz="4" w:space="0" w:color="auto"/>
              <w:left w:val="single" w:sz="4" w:space="0" w:color="auto"/>
              <w:bottom w:val="single" w:sz="4" w:space="0" w:color="auto"/>
              <w:right w:val="single" w:sz="4" w:space="0" w:color="auto"/>
            </w:tcBorders>
            <w:shd w:val="clear" w:color="auto" w:fill="auto"/>
            <w:vAlign w:val="center"/>
          </w:tcPr>
          <w:p w:rsidR="00EB4CDA" w:rsidRPr="00A8784C" w:rsidRDefault="00EB4CDA" w:rsidP="00F85012">
            <w:pPr>
              <w:spacing w:line="360" w:lineRule="auto"/>
              <w:jc w:val="center"/>
              <w:rPr>
                <w:rFonts w:cs="Times New Roman"/>
                <w:sz w:val="22"/>
                <w:szCs w:val="24"/>
              </w:rPr>
            </w:pPr>
            <w:r w:rsidRPr="00A8784C">
              <w:rPr>
                <w:rFonts w:cs="Times New Roman" w:hint="eastAsia"/>
                <w:sz w:val="22"/>
                <w:szCs w:val="24"/>
              </w:rPr>
              <w:t>电缆、桥架</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B4CDA" w:rsidRPr="00A8784C" w:rsidRDefault="00EB4CDA" w:rsidP="00F85012">
            <w:pPr>
              <w:spacing w:line="360" w:lineRule="auto"/>
              <w:jc w:val="center"/>
              <w:rPr>
                <w:rFonts w:cs="Times New Roman"/>
                <w:sz w:val="22"/>
                <w:szCs w:val="24"/>
              </w:rPr>
            </w:pPr>
            <w:r w:rsidRPr="00A8784C">
              <w:rPr>
                <w:rFonts w:cs="Times New Roman" w:hint="eastAsia"/>
                <w:sz w:val="22"/>
                <w:szCs w:val="24"/>
              </w:rPr>
              <w:t>1套</w:t>
            </w:r>
          </w:p>
        </w:tc>
        <w:tc>
          <w:tcPr>
            <w:tcW w:w="1843" w:type="dxa"/>
            <w:tcBorders>
              <w:top w:val="single" w:sz="4" w:space="0" w:color="auto"/>
              <w:left w:val="single" w:sz="4" w:space="0" w:color="auto"/>
              <w:bottom w:val="single" w:sz="4" w:space="0" w:color="auto"/>
              <w:right w:val="single" w:sz="4" w:space="0" w:color="auto"/>
            </w:tcBorders>
            <w:vAlign w:val="center"/>
          </w:tcPr>
          <w:p w:rsidR="00EB4CDA" w:rsidRPr="00A8784C" w:rsidRDefault="00EB4CDA" w:rsidP="00F85012">
            <w:pPr>
              <w:spacing w:line="360" w:lineRule="auto"/>
              <w:jc w:val="left"/>
              <w:rPr>
                <w:rFonts w:cs="Times New Roman"/>
                <w:sz w:val="22"/>
                <w:szCs w:val="24"/>
              </w:rPr>
            </w:pPr>
            <w:r w:rsidRPr="00A8784C">
              <w:rPr>
                <w:rFonts w:cs="Times New Roman" w:hint="eastAsia"/>
                <w:sz w:val="22"/>
                <w:szCs w:val="24"/>
              </w:rPr>
              <w:t>设备内部及控制柜之间</w:t>
            </w:r>
          </w:p>
        </w:tc>
        <w:tc>
          <w:tcPr>
            <w:tcW w:w="1985" w:type="dxa"/>
            <w:tcBorders>
              <w:top w:val="single" w:sz="4" w:space="0" w:color="auto"/>
              <w:left w:val="single" w:sz="4" w:space="0" w:color="auto"/>
              <w:bottom w:val="single" w:sz="4" w:space="0" w:color="auto"/>
              <w:right w:val="single" w:sz="4" w:space="0" w:color="auto"/>
            </w:tcBorders>
            <w:vAlign w:val="center"/>
          </w:tcPr>
          <w:p w:rsidR="00EB4CDA" w:rsidRPr="00A8784C" w:rsidRDefault="00EB4CDA" w:rsidP="00F85012">
            <w:pPr>
              <w:spacing w:line="360" w:lineRule="auto"/>
              <w:jc w:val="center"/>
              <w:rPr>
                <w:rFonts w:cs="Times New Roman"/>
                <w:sz w:val="22"/>
                <w:szCs w:val="24"/>
              </w:rPr>
            </w:pPr>
          </w:p>
        </w:tc>
      </w:tr>
      <w:tr w:rsidR="00EB4CDA" w:rsidRPr="00FD15A5" w:rsidTr="00052E16">
        <w:trPr>
          <w:trHeight w:val="356"/>
        </w:trPr>
        <w:tc>
          <w:tcPr>
            <w:tcW w:w="1035" w:type="dxa"/>
            <w:tcBorders>
              <w:top w:val="single" w:sz="4" w:space="0" w:color="auto"/>
              <w:left w:val="single" w:sz="4" w:space="0" w:color="auto"/>
              <w:bottom w:val="single" w:sz="4" w:space="0" w:color="auto"/>
              <w:right w:val="single" w:sz="4" w:space="0" w:color="auto"/>
            </w:tcBorders>
            <w:shd w:val="clear" w:color="auto" w:fill="auto"/>
          </w:tcPr>
          <w:p w:rsidR="00EB4CDA" w:rsidRPr="00A8784C" w:rsidRDefault="00EB4CDA" w:rsidP="00EB4CDA">
            <w:pPr>
              <w:spacing w:line="360" w:lineRule="auto"/>
              <w:jc w:val="center"/>
              <w:rPr>
                <w:rFonts w:cs="Times New Roman"/>
                <w:sz w:val="22"/>
                <w:szCs w:val="24"/>
              </w:rPr>
            </w:pPr>
            <w:r w:rsidRPr="00A8784C">
              <w:rPr>
                <w:rFonts w:cs="Times New Roman" w:hint="eastAsia"/>
                <w:sz w:val="22"/>
                <w:szCs w:val="24"/>
              </w:rPr>
              <w:t>1</w:t>
            </w:r>
            <w:r w:rsidR="00305B35">
              <w:rPr>
                <w:rFonts w:cs="Times New Roman"/>
                <w:sz w:val="22"/>
                <w:szCs w:val="24"/>
              </w:rPr>
              <w:t>3</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EB4CDA" w:rsidRPr="00A8784C" w:rsidRDefault="00EB4CDA" w:rsidP="00EB4CDA">
            <w:pPr>
              <w:spacing w:line="360" w:lineRule="auto"/>
              <w:jc w:val="center"/>
              <w:rPr>
                <w:rFonts w:cs="Times New Roman"/>
                <w:sz w:val="22"/>
                <w:szCs w:val="24"/>
              </w:rPr>
            </w:pPr>
            <w:r w:rsidRPr="00A8784C">
              <w:rPr>
                <w:rFonts w:cs="Times New Roman" w:hint="eastAsia"/>
                <w:sz w:val="22"/>
                <w:szCs w:val="24"/>
              </w:rPr>
              <w:t>安装辅材</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B4CDA" w:rsidRPr="00A8784C" w:rsidRDefault="00EB4CDA" w:rsidP="00EB4CDA">
            <w:pPr>
              <w:spacing w:line="360" w:lineRule="auto"/>
              <w:jc w:val="center"/>
              <w:rPr>
                <w:rFonts w:cs="Times New Roman"/>
                <w:sz w:val="22"/>
                <w:szCs w:val="24"/>
              </w:rPr>
            </w:pPr>
            <w:r w:rsidRPr="00A8784C">
              <w:rPr>
                <w:rFonts w:cs="Times New Roman" w:hint="eastAsia"/>
                <w:sz w:val="22"/>
                <w:szCs w:val="24"/>
              </w:rPr>
              <w:t>1套</w:t>
            </w:r>
          </w:p>
        </w:tc>
        <w:tc>
          <w:tcPr>
            <w:tcW w:w="1843" w:type="dxa"/>
            <w:tcBorders>
              <w:top w:val="single" w:sz="4" w:space="0" w:color="auto"/>
              <w:left w:val="single" w:sz="4" w:space="0" w:color="auto"/>
              <w:bottom w:val="single" w:sz="4" w:space="0" w:color="auto"/>
              <w:right w:val="single" w:sz="4" w:space="0" w:color="auto"/>
            </w:tcBorders>
          </w:tcPr>
          <w:p w:rsidR="00EB4CDA" w:rsidRPr="00A8784C" w:rsidRDefault="00EB4CDA" w:rsidP="00EB4CDA">
            <w:pPr>
              <w:spacing w:line="360" w:lineRule="auto"/>
              <w:jc w:val="left"/>
              <w:rPr>
                <w:rFonts w:cs="Times New Roman"/>
                <w:sz w:val="22"/>
                <w:szCs w:val="24"/>
              </w:rPr>
            </w:pPr>
            <w:r w:rsidRPr="00A8784C">
              <w:rPr>
                <w:rFonts w:cs="Times New Roman" w:hint="eastAsia"/>
                <w:sz w:val="22"/>
                <w:szCs w:val="24"/>
              </w:rPr>
              <w:t>垫铁、固定丝等</w:t>
            </w:r>
          </w:p>
        </w:tc>
        <w:tc>
          <w:tcPr>
            <w:tcW w:w="1985" w:type="dxa"/>
            <w:tcBorders>
              <w:top w:val="single" w:sz="4" w:space="0" w:color="auto"/>
              <w:left w:val="single" w:sz="4" w:space="0" w:color="auto"/>
              <w:bottom w:val="single" w:sz="4" w:space="0" w:color="auto"/>
              <w:right w:val="single" w:sz="4" w:space="0" w:color="auto"/>
            </w:tcBorders>
          </w:tcPr>
          <w:p w:rsidR="00EB4CDA" w:rsidRPr="00A8784C" w:rsidRDefault="00EB4CDA" w:rsidP="00EB4CDA">
            <w:pPr>
              <w:spacing w:line="360" w:lineRule="auto"/>
              <w:jc w:val="left"/>
              <w:rPr>
                <w:rFonts w:cs="Times New Roman"/>
                <w:sz w:val="22"/>
                <w:szCs w:val="24"/>
              </w:rPr>
            </w:pPr>
          </w:p>
        </w:tc>
      </w:tr>
      <w:tr w:rsidR="00EB4CDA" w:rsidRPr="00FD15A5" w:rsidTr="00052E16">
        <w:trPr>
          <w:trHeight w:val="356"/>
        </w:trPr>
        <w:tc>
          <w:tcPr>
            <w:tcW w:w="1035" w:type="dxa"/>
            <w:tcBorders>
              <w:top w:val="single" w:sz="4" w:space="0" w:color="auto"/>
              <w:left w:val="single" w:sz="4" w:space="0" w:color="auto"/>
              <w:bottom w:val="single" w:sz="4" w:space="0" w:color="auto"/>
              <w:right w:val="single" w:sz="4" w:space="0" w:color="auto"/>
            </w:tcBorders>
            <w:shd w:val="clear" w:color="auto" w:fill="auto"/>
          </w:tcPr>
          <w:p w:rsidR="00EB4CDA" w:rsidRPr="00A8784C" w:rsidRDefault="00EB4CDA" w:rsidP="00EB4CDA">
            <w:pPr>
              <w:spacing w:line="360" w:lineRule="auto"/>
              <w:jc w:val="center"/>
              <w:rPr>
                <w:rFonts w:cs="Times New Roman"/>
                <w:sz w:val="22"/>
                <w:szCs w:val="24"/>
              </w:rPr>
            </w:pPr>
            <w:r>
              <w:rPr>
                <w:rFonts w:cs="Times New Roman" w:hint="eastAsia"/>
                <w:sz w:val="22"/>
                <w:szCs w:val="24"/>
              </w:rPr>
              <w:t>1</w:t>
            </w:r>
            <w:r w:rsidR="00305B35">
              <w:rPr>
                <w:rFonts w:cs="Times New Roman"/>
                <w:sz w:val="22"/>
                <w:szCs w:val="24"/>
              </w:rPr>
              <w:t>4</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EB4CDA" w:rsidRPr="00A8784C" w:rsidRDefault="00EB4CDA" w:rsidP="00EB4CDA">
            <w:pPr>
              <w:spacing w:line="360" w:lineRule="auto"/>
              <w:jc w:val="center"/>
              <w:rPr>
                <w:rFonts w:cs="Times New Roman"/>
                <w:sz w:val="22"/>
                <w:szCs w:val="24"/>
              </w:rPr>
            </w:pPr>
            <w:r>
              <w:rPr>
                <w:rFonts w:cs="Times New Roman" w:hint="eastAsia"/>
                <w:sz w:val="22"/>
                <w:szCs w:val="24"/>
              </w:rPr>
              <w:t>随机专用工具</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B4CDA" w:rsidRPr="00A8784C" w:rsidRDefault="00EB4CDA" w:rsidP="00EB4CDA">
            <w:pPr>
              <w:spacing w:line="360" w:lineRule="auto"/>
              <w:jc w:val="center"/>
              <w:rPr>
                <w:rFonts w:cs="Times New Roman"/>
                <w:sz w:val="22"/>
                <w:szCs w:val="24"/>
              </w:rPr>
            </w:pPr>
            <w:r>
              <w:rPr>
                <w:rFonts w:cs="Times New Roman" w:hint="eastAsia"/>
                <w:sz w:val="22"/>
                <w:szCs w:val="24"/>
              </w:rPr>
              <w:t>1套</w:t>
            </w:r>
          </w:p>
        </w:tc>
        <w:tc>
          <w:tcPr>
            <w:tcW w:w="1843" w:type="dxa"/>
            <w:tcBorders>
              <w:top w:val="single" w:sz="4" w:space="0" w:color="auto"/>
              <w:left w:val="single" w:sz="4" w:space="0" w:color="auto"/>
              <w:bottom w:val="single" w:sz="4" w:space="0" w:color="auto"/>
              <w:right w:val="single" w:sz="4" w:space="0" w:color="auto"/>
            </w:tcBorders>
          </w:tcPr>
          <w:p w:rsidR="00EB4CDA" w:rsidRPr="00A8784C" w:rsidRDefault="00EB4CDA" w:rsidP="00EB4CDA">
            <w:pPr>
              <w:spacing w:line="360" w:lineRule="auto"/>
              <w:jc w:val="left"/>
              <w:rPr>
                <w:rFonts w:cs="Times New Roman"/>
                <w:sz w:val="22"/>
                <w:szCs w:val="24"/>
              </w:rPr>
            </w:pPr>
          </w:p>
        </w:tc>
        <w:tc>
          <w:tcPr>
            <w:tcW w:w="1985" w:type="dxa"/>
            <w:tcBorders>
              <w:top w:val="single" w:sz="4" w:space="0" w:color="auto"/>
              <w:left w:val="single" w:sz="4" w:space="0" w:color="auto"/>
              <w:bottom w:val="single" w:sz="4" w:space="0" w:color="auto"/>
              <w:right w:val="single" w:sz="4" w:space="0" w:color="auto"/>
            </w:tcBorders>
          </w:tcPr>
          <w:p w:rsidR="00EB4CDA" w:rsidRPr="00A8784C" w:rsidRDefault="00EB4CDA" w:rsidP="00EB4CDA">
            <w:pPr>
              <w:spacing w:line="360" w:lineRule="auto"/>
              <w:jc w:val="left"/>
              <w:rPr>
                <w:rFonts w:cs="Times New Roman"/>
                <w:sz w:val="22"/>
                <w:szCs w:val="24"/>
              </w:rPr>
            </w:pPr>
          </w:p>
        </w:tc>
      </w:tr>
      <w:tr w:rsidR="00EB4CDA" w:rsidRPr="00FD15A5" w:rsidTr="00052E16">
        <w:trPr>
          <w:trHeight w:val="345"/>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EB4CDA" w:rsidRPr="00A8784C" w:rsidRDefault="00EB4CDA" w:rsidP="00EB4CDA">
            <w:pPr>
              <w:spacing w:line="360" w:lineRule="auto"/>
              <w:jc w:val="center"/>
              <w:rPr>
                <w:rFonts w:cs="Times New Roman"/>
                <w:sz w:val="22"/>
                <w:szCs w:val="24"/>
              </w:rPr>
            </w:pPr>
            <w:r w:rsidRPr="00A8784C">
              <w:rPr>
                <w:rFonts w:cs="Times New Roman" w:hint="eastAsia"/>
                <w:sz w:val="22"/>
                <w:szCs w:val="24"/>
              </w:rPr>
              <w:t>1</w:t>
            </w:r>
            <w:r w:rsidR="00305B35">
              <w:rPr>
                <w:rFonts w:cs="Times New Roman"/>
                <w:sz w:val="22"/>
                <w:szCs w:val="24"/>
              </w:rPr>
              <w:t>5</w:t>
            </w:r>
          </w:p>
        </w:tc>
        <w:tc>
          <w:tcPr>
            <w:tcW w:w="3081" w:type="dxa"/>
            <w:tcBorders>
              <w:top w:val="single" w:sz="4" w:space="0" w:color="auto"/>
              <w:left w:val="single" w:sz="4" w:space="0" w:color="auto"/>
              <w:bottom w:val="single" w:sz="4" w:space="0" w:color="auto"/>
              <w:right w:val="single" w:sz="4" w:space="0" w:color="auto"/>
            </w:tcBorders>
            <w:shd w:val="clear" w:color="auto" w:fill="auto"/>
            <w:vAlign w:val="center"/>
          </w:tcPr>
          <w:p w:rsidR="00EB4CDA" w:rsidRPr="00A8784C" w:rsidRDefault="00EB4CDA" w:rsidP="00EB4CDA">
            <w:pPr>
              <w:spacing w:line="360" w:lineRule="auto"/>
              <w:jc w:val="center"/>
              <w:rPr>
                <w:rFonts w:cs="Times New Roman"/>
                <w:sz w:val="22"/>
                <w:szCs w:val="24"/>
              </w:rPr>
            </w:pPr>
            <w:r w:rsidRPr="00A8784C">
              <w:rPr>
                <w:rFonts w:cs="Times New Roman" w:hint="eastAsia"/>
                <w:sz w:val="22"/>
                <w:szCs w:val="24"/>
              </w:rPr>
              <w:t>随机文件</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B4CDA" w:rsidRPr="00A8784C" w:rsidRDefault="00EB4CDA" w:rsidP="00EB4CDA">
            <w:pPr>
              <w:spacing w:line="360" w:lineRule="auto"/>
              <w:jc w:val="center"/>
              <w:rPr>
                <w:rFonts w:cs="Times New Roman"/>
                <w:sz w:val="22"/>
                <w:szCs w:val="24"/>
              </w:rPr>
            </w:pPr>
            <w:r w:rsidRPr="00A8784C">
              <w:rPr>
                <w:rFonts w:cs="Times New Roman" w:hint="eastAsia"/>
                <w:sz w:val="22"/>
                <w:szCs w:val="24"/>
              </w:rPr>
              <w:t>纸质版</w:t>
            </w:r>
            <w:r w:rsidRPr="00A8784C">
              <w:rPr>
                <w:rFonts w:cs="Times New Roman"/>
                <w:sz w:val="22"/>
                <w:szCs w:val="24"/>
              </w:rPr>
              <w:t>4</w:t>
            </w:r>
            <w:r w:rsidRPr="00A8784C">
              <w:rPr>
                <w:rFonts w:cs="Times New Roman" w:hint="eastAsia"/>
                <w:sz w:val="22"/>
                <w:szCs w:val="24"/>
              </w:rPr>
              <w:t>套</w:t>
            </w:r>
          </w:p>
          <w:p w:rsidR="00EB4CDA" w:rsidRPr="00A8784C" w:rsidRDefault="00EB4CDA" w:rsidP="00EB4CDA">
            <w:pPr>
              <w:spacing w:line="360" w:lineRule="auto"/>
              <w:jc w:val="center"/>
              <w:rPr>
                <w:rFonts w:cs="Times New Roman"/>
                <w:sz w:val="22"/>
                <w:szCs w:val="24"/>
              </w:rPr>
            </w:pPr>
            <w:r w:rsidRPr="00A8784C">
              <w:rPr>
                <w:rFonts w:cs="Times New Roman" w:hint="eastAsia"/>
                <w:sz w:val="22"/>
                <w:szCs w:val="24"/>
              </w:rPr>
              <w:t>电子版1套</w:t>
            </w:r>
          </w:p>
        </w:tc>
        <w:tc>
          <w:tcPr>
            <w:tcW w:w="1843" w:type="dxa"/>
            <w:tcBorders>
              <w:top w:val="single" w:sz="4" w:space="0" w:color="auto"/>
              <w:left w:val="single" w:sz="4" w:space="0" w:color="auto"/>
              <w:bottom w:val="single" w:sz="4" w:space="0" w:color="auto"/>
              <w:right w:val="single" w:sz="4" w:space="0" w:color="auto"/>
            </w:tcBorders>
          </w:tcPr>
          <w:p w:rsidR="00EB4CDA" w:rsidRPr="00A8784C" w:rsidRDefault="00EB4CDA" w:rsidP="00EB4CDA">
            <w:pPr>
              <w:spacing w:line="360" w:lineRule="auto"/>
              <w:jc w:val="left"/>
              <w:rPr>
                <w:rFonts w:cs="Times New Roman"/>
                <w:sz w:val="22"/>
                <w:szCs w:val="24"/>
              </w:rPr>
            </w:pPr>
          </w:p>
        </w:tc>
        <w:tc>
          <w:tcPr>
            <w:tcW w:w="1985" w:type="dxa"/>
            <w:tcBorders>
              <w:top w:val="single" w:sz="4" w:space="0" w:color="auto"/>
              <w:left w:val="single" w:sz="4" w:space="0" w:color="auto"/>
              <w:bottom w:val="single" w:sz="4" w:space="0" w:color="auto"/>
              <w:right w:val="single" w:sz="4" w:space="0" w:color="auto"/>
            </w:tcBorders>
          </w:tcPr>
          <w:p w:rsidR="00EB4CDA" w:rsidRPr="00A8784C" w:rsidRDefault="00EB4CDA" w:rsidP="00EB4CDA">
            <w:pPr>
              <w:spacing w:line="360" w:lineRule="auto"/>
              <w:jc w:val="left"/>
              <w:rPr>
                <w:rFonts w:cs="Times New Roman"/>
                <w:sz w:val="22"/>
                <w:szCs w:val="24"/>
              </w:rPr>
            </w:pPr>
          </w:p>
        </w:tc>
      </w:tr>
      <w:tr w:rsidR="00EB4CDA" w:rsidRPr="00FD15A5" w:rsidTr="00052E16">
        <w:trPr>
          <w:trHeight w:val="356"/>
        </w:trPr>
        <w:tc>
          <w:tcPr>
            <w:tcW w:w="1035" w:type="dxa"/>
            <w:tcBorders>
              <w:top w:val="single" w:sz="4" w:space="0" w:color="auto"/>
              <w:left w:val="single" w:sz="4" w:space="0" w:color="auto"/>
              <w:bottom w:val="single" w:sz="4" w:space="0" w:color="auto"/>
              <w:right w:val="single" w:sz="4" w:space="0" w:color="auto"/>
            </w:tcBorders>
            <w:shd w:val="clear" w:color="auto" w:fill="auto"/>
          </w:tcPr>
          <w:p w:rsidR="00EB4CDA" w:rsidRPr="00A8784C" w:rsidRDefault="00305B35" w:rsidP="00EB4CDA">
            <w:pPr>
              <w:spacing w:line="360" w:lineRule="auto"/>
              <w:jc w:val="center"/>
              <w:rPr>
                <w:rFonts w:cs="Times New Roman"/>
                <w:sz w:val="22"/>
                <w:szCs w:val="24"/>
              </w:rPr>
            </w:pPr>
            <w:r>
              <w:rPr>
                <w:rFonts w:cs="Times New Roman"/>
                <w:sz w:val="22"/>
                <w:szCs w:val="24"/>
              </w:rPr>
              <w:t>16</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EB4CDA" w:rsidRPr="00A8784C" w:rsidRDefault="00EB4CDA" w:rsidP="00EB4CDA">
            <w:pPr>
              <w:spacing w:line="360" w:lineRule="auto"/>
              <w:jc w:val="center"/>
              <w:rPr>
                <w:rFonts w:cs="Times New Roman"/>
                <w:sz w:val="22"/>
                <w:szCs w:val="24"/>
              </w:rPr>
            </w:pPr>
            <w:r w:rsidRPr="00A8784C">
              <w:rPr>
                <w:rFonts w:cs="Times New Roman" w:hint="eastAsia"/>
                <w:sz w:val="22"/>
                <w:szCs w:val="24"/>
              </w:rPr>
              <w:t>程序备份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B4CDA" w:rsidRPr="00A8784C" w:rsidRDefault="00EB4CDA" w:rsidP="00EB4CDA">
            <w:pPr>
              <w:spacing w:line="360" w:lineRule="auto"/>
              <w:jc w:val="center"/>
              <w:rPr>
                <w:rFonts w:cs="Times New Roman"/>
                <w:sz w:val="22"/>
                <w:szCs w:val="24"/>
              </w:rPr>
            </w:pPr>
            <w:r w:rsidRPr="00A8784C">
              <w:rPr>
                <w:rFonts w:cs="Times New Roman" w:hint="eastAsia"/>
                <w:sz w:val="22"/>
                <w:szCs w:val="24"/>
              </w:rPr>
              <w:t>1套</w:t>
            </w:r>
          </w:p>
        </w:tc>
        <w:tc>
          <w:tcPr>
            <w:tcW w:w="1843" w:type="dxa"/>
            <w:tcBorders>
              <w:top w:val="single" w:sz="4" w:space="0" w:color="auto"/>
              <w:left w:val="single" w:sz="4" w:space="0" w:color="auto"/>
              <w:bottom w:val="single" w:sz="4" w:space="0" w:color="auto"/>
              <w:right w:val="single" w:sz="4" w:space="0" w:color="auto"/>
            </w:tcBorders>
          </w:tcPr>
          <w:p w:rsidR="00EB4CDA" w:rsidRPr="00A8784C" w:rsidRDefault="00EB4CDA" w:rsidP="00EB4CDA">
            <w:pPr>
              <w:spacing w:line="360" w:lineRule="auto"/>
              <w:jc w:val="left"/>
              <w:rPr>
                <w:rFonts w:cs="Times New Roman"/>
                <w:sz w:val="22"/>
                <w:szCs w:val="24"/>
              </w:rPr>
            </w:pPr>
          </w:p>
        </w:tc>
        <w:tc>
          <w:tcPr>
            <w:tcW w:w="1985" w:type="dxa"/>
            <w:tcBorders>
              <w:top w:val="single" w:sz="4" w:space="0" w:color="auto"/>
              <w:left w:val="single" w:sz="4" w:space="0" w:color="auto"/>
              <w:bottom w:val="single" w:sz="4" w:space="0" w:color="auto"/>
              <w:right w:val="single" w:sz="4" w:space="0" w:color="auto"/>
            </w:tcBorders>
          </w:tcPr>
          <w:p w:rsidR="00EB4CDA" w:rsidRPr="00A8784C" w:rsidRDefault="00EB4CDA" w:rsidP="00EB4CDA">
            <w:pPr>
              <w:spacing w:line="360" w:lineRule="auto"/>
              <w:jc w:val="left"/>
              <w:rPr>
                <w:rFonts w:cs="Times New Roman"/>
                <w:sz w:val="22"/>
                <w:szCs w:val="24"/>
              </w:rPr>
            </w:pPr>
          </w:p>
        </w:tc>
      </w:tr>
    </w:tbl>
    <w:p w:rsidR="00305B35" w:rsidRPr="00281B9E" w:rsidRDefault="00AF1560" w:rsidP="00305B35">
      <w:pPr>
        <w:pStyle w:val="a3"/>
        <w:numPr>
          <w:ilvl w:val="0"/>
          <w:numId w:val="1"/>
        </w:numPr>
        <w:spacing w:line="360" w:lineRule="auto"/>
        <w:ind w:firstLineChars="0"/>
        <w:rPr>
          <w:rFonts w:cs="Arial"/>
          <w:bCs/>
          <w:color w:val="FF0000"/>
          <w:sz w:val="24"/>
          <w:szCs w:val="28"/>
          <w:highlight w:val="yellow"/>
        </w:rPr>
      </w:pPr>
      <w:r>
        <w:rPr>
          <w:rFonts w:cs="Arial" w:hint="eastAsia"/>
          <w:bCs/>
          <w:color w:val="000000" w:themeColor="text1"/>
          <w:sz w:val="28"/>
          <w:szCs w:val="28"/>
          <w:highlight w:val="yellow"/>
        </w:rPr>
        <w:t>农子胎和</w:t>
      </w:r>
      <w:r w:rsidR="00305B35" w:rsidRPr="00D4163B">
        <w:rPr>
          <w:rFonts w:cs="Arial" w:hint="eastAsia"/>
          <w:bCs/>
          <w:color w:val="000000" w:themeColor="text1"/>
          <w:sz w:val="28"/>
          <w:szCs w:val="28"/>
          <w:highlight w:val="yellow"/>
        </w:rPr>
        <w:t>巨胎钢圈供货范围及分项报价：</w:t>
      </w:r>
      <w:r w:rsidR="00305B35" w:rsidRPr="00D4163B">
        <w:rPr>
          <w:rFonts w:cs="Arial" w:hint="eastAsia"/>
          <w:bCs/>
          <w:sz w:val="24"/>
          <w:szCs w:val="28"/>
          <w:highlight w:val="yellow"/>
        </w:rPr>
        <w:t>包含但不限于满足工艺生产要求的配置。</w:t>
      </w:r>
      <w:r w:rsidR="00D4163B" w:rsidRPr="00D4163B">
        <w:rPr>
          <w:rFonts w:cs="Arial" w:hint="eastAsia"/>
          <w:bCs/>
          <w:sz w:val="24"/>
          <w:szCs w:val="28"/>
          <w:highlight w:val="yellow"/>
        </w:rPr>
        <w:t>注：</w:t>
      </w:r>
      <w:r w:rsidR="00D4163B" w:rsidRPr="00281B9E">
        <w:rPr>
          <w:rFonts w:cs="Arial" w:hint="eastAsia"/>
          <w:bCs/>
          <w:color w:val="FF0000"/>
          <w:sz w:val="24"/>
          <w:szCs w:val="28"/>
          <w:highlight w:val="yellow"/>
        </w:rPr>
        <w:t>本次只需提供报价，预留安装接口位置</w:t>
      </w:r>
      <w:r w:rsidR="00281B9E">
        <w:rPr>
          <w:rFonts w:cs="Arial" w:hint="eastAsia"/>
          <w:bCs/>
          <w:color w:val="FF0000"/>
          <w:sz w:val="24"/>
          <w:szCs w:val="28"/>
          <w:highlight w:val="yellow"/>
        </w:rPr>
        <w:t>，待</w:t>
      </w:r>
      <w:r w:rsidR="00D4163B" w:rsidRPr="00281B9E">
        <w:rPr>
          <w:rFonts w:cs="Arial" w:hint="eastAsia"/>
          <w:bCs/>
          <w:color w:val="FF0000"/>
          <w:sz w:val="24"/>
          <w:szCs w:val="28"/>
          <w:highlight w:val="yellow"/>
        </w:rPr>
        <w:t>后续有需求时再招标购买。</w:t>
      </w:r>
    </w:p>
    <w:tbl>
      <w:tblPr>
        <w:tblW w:w="96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3081"/>
        <w:gridCol w:w="1701"/>
        <w:gridCol w:w="1843"/>
        <w:gridCol w:w="1985"/>
      </w:tblGrid>
      <w:tr w:rsidR="00305B35" w:rsidRPr="00A8784C" w:rsidTr="00305B35">
        <w:trPr>
          <w:trHeight w:val="356"/>
        </w:trPr>
        <w:tc>
          <w:tcPr>
            <w:tcW w:w="1035" w:type="dxa"/>
            <w:shd w:val="clear" w:color="auto" w:fill="auto"/>
          </w:tcPr>
          <w:p w:rsidR="00305B35" w:rsidRPr="00FD15A5" w:rsidRDefault="00305B35" w:rsidP="00305B35">
            <w:pPr>
              <w:spacing w:line="360" w:lineRule="auto"/>
              <w:ind w:rightChars="16" w:right="34"/>
              <w:jc w:val="center"/>
              <w:rPr>
                <w:sz w:val="24"/>
              </w:rPr>
            </w:pPr>
            <w:r>
              <w:rPr>
                <w:rFonts w:cs="Arial" w:hint="eastAsia"/>
                <w:bCs/>
                <w:color w:val="000000" w:themeColor="text1"/>
                <w:sz w:val="28"/>
                <w:szCs w:val="28"/>
              </w:rPr>
              <w:t xml:space="preserve"> </w:t>
            </w:r>
            <w:r>
              <w:rPr>
                <w:rFonts w:cs="Arial"/>
                <w:bCs/>
                <w:color w:val="000000" w:themeColor="text1"/>
                <w:sz w:val="28"/>
                <w:szCs w:val="28"/>
              </w:rPr>
              <w:t xml:space="preserve"> </w:t>
            </w:r>
            <w:r w:rsidRPr="00FD15A5">
              <w:rPr>
                <w:rFonts w:hint="eastAsia"/>
                <w:sz w:val="24"/>
              </w:rPr>
              <w:t>序号</w:t>
            </w:r>
          </w:p>
        </w:tc>
        <w:tc>
          <w:tcPr>
            <w:tcW w:w="3081" w:type="dxa"/>
            <w:shd w:val="clear" w:color="auto" w:fill="auto"/>
          </w:tcPr>
          <w:p w:rsidR="00305B35" w:rsidRPr="00FD15A5" w:rsidRDefault="00305B35" w:rsidP="00305B35">
            <w:pPr>
              <w:spacing w:line="360" w:lineRule="auto"/>
              <w:jc w:val="center"/>
              <w:rPr>
                <w:sz w:val="24"/>
              </w:rPr>
            </w:pPr>
            <w:r w:rsidRPr="00FD15A5">
              <w:rPr>
                <w:rFonts w:hint="eastAsia"/>
                <w:sz w:val="24"/>
              </w:rPr>
              <w:t>名称</w:t>
            </w:r>
          </w:p>
        </w:tc>
        <w:tc>
          <w:tcPr>
            <w:tcW w:w="1701" w:type="dxa"/>
            <w:shd w:val="clear" w:color="auto" w:fill="auto"/>
          </w:tcPr>
          <w:p w:rsidR="00305B35" w:rsidRPr="00FD15A5" w:rsidRDefault="00305B35" w:rsidP="00305B35">
            <w:pPr>
              <w:spacing w:line="360" w:lineRule="auto"/>
              <w:jc w:val="center"/>
              <w:rPr>
                <w:sz w:val="24"/>
              </w:rPr>
            </w:pPr>
            <w:r w:rsidRPr="00FD15A5">
              <w:rPr>
                <w:rFonts w:hint="eastAsia"/>
                <w:sz w:val="24"/>
              </w:rPr>
              <w:t>数量/单位</w:t>
            </w:r>
          </w:p>
        </w:tc>
        <w:tc>
          <w:tcPr>
            <w:tcW w:w="1843" w:type="dxa"/>
          </w:tcPr>
          <w:p w:rsidR="00305B35" w:rsidRPr="00FD15A5" w:rsidRDefault="00305B35" w:rsidP="00305B35">
            <w:pPr>
              <w:spacing w:line="360" w:lineRule="auto"/>
              <w:jc w:val="center"/>
              <w:rPr>
                <w:sz w:val="24"/>
              </w:rPr>
            </w:pPr>
            <w:r>
              <w:rPr>
                <w:rFonts w:hint="eastAsia"/>
                <w:sz w:val="24"/>
              </w:rPr>
              <w:t>备注</w:t>
            </w:r>
          </w:p>
        </w:tc>
        <w:tc>
          <w:tcPr>
            <w:tcW w:w="1985" w:type="dxa"/>
          </w:tcPr>
          <w:p w:rsidR="00305B35" w:rsidRDefault="00305B35" w:rsidP="00305B35">
            <w:pPr>
              <w:spacing w:line="360" w:lineRule="auto"/>
              <w:jc w:val="center"/>
              <w:rPr>
                <w:sz w:val="24"/>
              </w:rPr>
            </w:pPr>
            <w:r>
              <w:rPr>
                <w:rFonts w:hint="eastAsia"/>
                <w:sz w:val="24"/>
              </w:rPr>
              <w:t>分项报价元</w:t>
            </w:r>
          </w:p>
        </w:tc>
      </w:tr>
      <w:tr w:rsidR="00305B35" w:rsidRPr="00A8784C" w:rsidTr="00305B35">
        <w:trPr>
          <w:trHeight w:val="356"/>
        </w:trPr>
        <w:tc>
          <w:tcPr>
            <w:tcW w:w="1035" w:type="dxa"/>
            <w:tcBorders>
              <w:top w:val="single" w:sz="4" w:space="0" w:color="auto"/>
              <w:left w:val="single" w:sz="4" w:space="0" w:color="auto"/>
              <w:bottom w:val="single" w:sz="4" w:space="0" w:color="auto"/>
              <w:right w:val="single" w:sz="4" w:space="0" w:color="auto"/>
            </w:tcBorders>
            <w:shd w:val="clear" w:color="auto" w:fill="auto"/>
          </w:tcPr>
          <w:p w:rsidR="00305B35" w:rsidRPr="00A8784C" w:rsidRDefault="00305B35" w:rsidP="00305B35">
            <w:pPr>
              <w:spacing w:line="360" w:lineRule="auto"/>
              <w:jc w:val="center"/>
              <w:rPr>
                <w:rFonts w:cs="Times New Roman"/>
                <w:sz w:val="22"/>
                <w:szCs w:val="24"/>
              </w:rPr>
            </w:pPr>
            <w:r>
              <w:rPr>
                <w:rFonts w:cs="Times New Roman" w:hint="eastAsia"/>
                <w:sz w:val="22"/>
                <w:szCs w:val="24"/>
              </w:rPr>
              <w:t>1</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305B35" w:rsidRPr="00A8784C" w:rsidRDefault="00305B35" w:rsidP="00305B35">
            <w:pPr>
              <w:spacing w:line="360" w:lineRule="auto"/>
              <w:jc w:val="center"/>
              <w:rPr>
                <w:rFonts w:cs="Times New Roman"/>
                <w:sz w:val="22"/>
                <w:szCs w:val="24"/>
              </w:rPr>
            </w:pPr>
            <w:r>
              <w:rPr>
                <w:rFonts w:cs="Times New Roman" w:hint="eastAsia"/>
                <w:sz w:val="22"/>
                <w:szCs w:val="24"/>
              </w:rPr>
              <w:t>主动导开装置</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05B35" w:rsidRPr="00A8784C" w:rsidRDefault="007B0714" w:rsidP="00305B35">
            <w:pPr>
              <w:spacing w:line="360" w:lineRule="auto"/>
              <w:jc w:val="center"/>
              <w:rPr>
                <w:rFonts w:cs="Times New Roman"/>
                <w:sz w:val="22"/>
                <w:szCs w:val="24"/>
              </w:rPr>
            </w:pPr>
            <w:r>
              <w:rPr>
                <w:rFonts w:cs="Times New Roman"/>
                <w:sz w:val="22"/>
                <w:szCs w:val="24"/>
              </w:rPr>
              <w:t>2</w:t>
            </w:r>
            <w:r w:rsidR="00305B35">
              <w:rPr>
                <w:rFonts w:cs="Times New Roman" w:hint="eastAsia"/>
                <w:sz w:val="22"/>
                <w:szCs w:val="24"/>
              </w:rPr>
              <w:t>套</w:t>
            </w:r>
          </w:p>
        </w:tc>
        <w:tc>
          <w:tcPr>
            <w:tcW w:w="1843" w:type="dxa"/>
            <w:tcBorders>
              <w:top w:val="single" w:sz="4" w:space="0" w:color="auto"/>
              <w:left w:val="single" w:sz="4" w:space="0" w:color="auto"/>
              <w:bottom w:val="single" w:sz="4" w:space="0" w:color="auto"/>
              <w:right w:val="single" w:sz="4" w:space="0" w:color="auto"/>
            </w:tcBorders>
          </w:tcPr>
          <w:p w:rsidR="00305B35" w:rsidRPr="00A8784C" w:rsidRDefault="00305B35" w:rsidP="00305B35">
            <w:pPr>
              <w:spacing w:line="360" w:lineRule="auto"/>
              <w:jc w:val="left"/>
              <w:rPr>
                <w:rFonts w:cs="Times New Roman"/>
                <w:sz w:val="22"/>
                <w:szCs w:val="24"/>
              </w:rPr>
            </w:pPr>
          </w:p>
        </w:tc>
        <w:tc>
          <w:tcPr>
            <w:tcW w:w="1985" w:type="dxa"/>
            <w:tcBorders>
              <w:top w:val="single" w:sz="4" w:space="0" w:color="auto"/>
              <w:left w:val="single" w:sz="4" w:space="0" w:color="auto"/>
              <w:bottom w:val="single" w:sz="4" w:space="0" w:color="auto"/>
              <w:right w:val="single" w:sz="4" w:space="0" w:color="auto"/>
            </w:tcBorders>
          </w:tcPr>
          <w:p w:rsidR="00305B35" w:rsidRPr="00A8784C" w:rsidRDefault="00305B35" w:rsidP="00305B35">
            <w:pPr>
              <w:spacing w:line="360" w:lineRule="auto"/>
              <w:jc w:val="left"/>
              <w:rPr>
                <w:rFonts w:cs="Times New Roman"/>
                <w:sz w:val="22"/>
                <w:szCs w:val="24"/>
              </w:rPr>
            </w:pPr>
          </w:p>
        </w:tc>
      </w:tr>
      <w:tr w:rsidR="00305B35" w:rsidRPr="00A8784C" w:rsidTr="00305B35">
        <w:trPr>
          <w:trHeight w:val="356"/>
        </w:trPr>
        <w:tc>
          <w:tcPr>
            <w:tcW w:w="1035" w:type="dxa"/>
            <w:tcBorders>
              <w:top w:val="single" w:sz="4" w:space="0" w:color="auto"/>
              <w:left w:val="single" w:sz="4" w:space="0" w:color="auto"/>
              <w:bottom w:val="single" w:sz="4" w:space="0" w:color="auto"/>
              <w:right w:val="single" w:sz="4" w:space="0" w:color="auto"/>
            </w:tcBorders>
            <w:shd w:val="clear" w:color="auto" w:fill="auto"/>
          </w:tcPr>
          <w:p w:rsidR="00305B35" w:rsidRPr="00A8784C" w:rsidRDefault="00305B35" w:rsidP="00305B35">
            <w:pPr>
              <w:spacing w:line="360" w:lineRule="auto"/>
              <w:jc w:val="center"/>
              <w:rPr>
                <w:rFonts w:cs="Times New Roman"/>
                <w:sz w:val="22"/>
                <w:szCs w:val="24"/>
              </w:rPr>
            </w:pPr>
            <w:r>
              <w:rPr>
                <w:rFonts w:cs="Times New Roman"/>
                <w:sz w:val="22"/>
                <w:szCs w:val="24"/>
              </w:rPr>
              <w:t>2</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305B35" w:rsidRPr="00A8784C" w:rsidRDefault="00305B35" w:rsidP="00305B35">
            <w:pPr>
              <w:spacing w:line="360" w:lineRule="auto"/>
              <w:jc w:val="center"/>
              <w:rPr>
                <w:rFonts w:cs="Times New Roman"/>
                <w:sz w:val="22"/>
                <w:szCs w:val="24"/>
              </w:rPr>
            </w:pPr>
            <w:r w:rsidRPr="00A8784C">
              <w:rPr>
                <w:rFonts w:cs="Times New Roman"/>
                <w:sz w:val="22"/>
                <w:szCs w:val="24"/>
              </w:rPr>
              <w:t>牵引和储料装置</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05B35" w:rsidRPr="00A8784C" w:rsidRDefault="007B0714" w:rsidP="00305B35">
            <w:pPr>
              <w:spacing w:line="360" w:lineRule="auto"/>
              <w:jc w:val="center"/>
              <w:rPr>
                <w:rFonts w:cs="Times New Roman"/>
                <w:sz w:val="22"/>
                <w:szCs w:val="24"/>
              </w:rPr>
            </w:pPr>
            <w:r>
              <w:rPr>
                <w:rFonts w:cs="Times New Roman"/>
                <w:sz w:val="22"/>
                <w:szCs w:val="24"/>
              </w:rPr>
              <w:t>2</w:t>
            </w:r>
            <w:r w:rsidR="00305B35" w:rsidRPr="00A8784C">
              <w:rPr>
                <w:rFonts w:cs="Times New Roman" w:hint="eastAsia"/>
                <w:sz w:val="22"/>
                <w:szCs w:val="24"/>
              </w:rPr>
              <w:t>套</w:t>
            </w:r>
          </w:p>
        </w:tc>
        <w:tc>
          <w:tcPr>
            <w:tcW w:w="1843" w:type="dxa"/>
            <w:tcBorders>
              <w:top w:val="single" w:sz="4" w:space="0" w:color="auto"/>
              <w:left w:val="single" w:sz="4" w:space="0" w:color="auto"/>
              <w:bottom w:val="single" w:sz="4" w:space="0" w:color="auto"/>
              <w:right w:val="single" w:sz="4" w:space="0" w:color="auto"/>
            </w:tcBorders>
          </w:tcPr>
          <w:p w:rsidR="00305B35" w:rsidRPr="00A8784C" w:rsidRDefault="00305B35" w:rsidP="00305B35">
            <w:pPr>
              <w:spacing w:line="360" w:lineRule="auto"/>
              <w:jc w:val="left"/>
              <w:rPr>
                <w:rFonts w:cs="Times New Roman"/>
                <w:sz w:val="22"/>
                <w:szCs w:val="24"/>
              </w:rPr>
            </w:pPr>
          </w:p>
        </w:tc>
        <w:tc>
          <w:tcPr>
            <w:tcW w:w="1985" w:type="dxa"/>
            <w:tcBorders>
              <w:top w:val="single" w:sz="4" w:space="0" w:color="auto"/>
              <w:left w:val="single" w:sz="4" w:space="0" w:color="auto"/>
              <w:bottom w:val="single" w:sz="4" w:space="0" w:color="auto"/>
              <w:right w:val="single" w:sz="4" w:space="0" w:color="auto"/>
            </w:tcBorders>
          </w:tcPr>
          <w:p w:rsidR="00305B35" w:rsidRPr="00A8784C" w:rsidRDefault="00305B35" w:rsidP="00305B35">
            <w:pPr>
              <w:spacing w:line="360" w:lineRule="auto"/>
              <w:jc w:val="left"/>
              <w:rPr>
                <w:rFonts w:cs="Times New Roman"/>
                <w:sz w:val="22"/>
                <w:szCs w:val="24"/>
              </w:rPr>
            </w:pPr>
          </w:p>
        </w:tc>
      </w:tr>
      <w:tr w:rsidR="00305B35" w:rsidRPr="00A8784C" w:rsidTr="00305B35">
        <w:trPr>
          <w:trHeight w:val="356"/>
        </w:trPr>
        <w:tc>
          <w:tcPr>
            <w:tcW w:w="1035" w:type="dxa"/>
            <w:tcBorders>
              <w:top w:val="single" w:sz="4" w:space="0" w:color="auto"/>
              <w:left w:val="single" w:sz="4" w:space="0" w:color="auto"/>
              <w:bottom w:val="single" w:sz="4" w:space="0" w:color="auto"/>
              <w:right w:val="single" w:sz="4" w:space="0" w:color="auto"/>
            </w:tcBorders>
            <w:shd w:val="clear" w:color="auto" w:fill="auto"/>
          </w:tcPr>
          <w:p w:rsidR="00305B35" w:rsidRPr="00A8784C" w:rsidRDefault="00305B35" w:rsidP="00305B35">
            <w:pPr>
              <w:spacing w:line="360" w:lineRule="auto"/>
              <w:jc w:val="center"/>
              <w:rPr>
                <w:rFonts w:cs="Times New Roman"/>
                <w:sz w:val="22"/>
                <w:szCs w:val="24"/>
              </w:rPr>
            </w:pPr>
            <w:r>
              <w:rPr>
                <w:rFonts w:cs="Times New Roman"/>
                <w:sz w:val="22"/>
                <w:szCs w:val="24"/>
              </w:rPr>
              <w:t>3</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305B35" w:rsidRPr="00A8784C" w:rsidRDefault="00305B35" w:rsidP="00305B35">
            <w:pPr>
              <w:spacing w:line="360" w:lineRule="auto"/>
              <w:jc w:val="center"/>
              <w:rPr>
                <w:rFonts w:cs="Times New Roman"/>
                <w:sz w:val="22"/>
                <w:szCs w:val="24"/>
              </w:rPr>
            </w:pPr>
            <w:r w:rsidRPr="00A8784C">
              <w:rPr>
                <w:rFonts w:cs="Times New Roman"/>
                <w:sz w:val="22"/>
                <w:szCs w:val="24"/>
              </w:rPr>
              <w:t>止退及预弯曲装置</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05B35" w:rsidRPr="00A8784C" w:rsidRDefault="007B0714" w:rsidP="00305B35">
            <w:pPr>
              <w:spacing w:line="360" w:lineRule="auto"/>
              <w:jc w:val="center"/>
              <w:rPr>
                <w:rFonts w:cs="Times New Roman"/>
                <w:sz w:val="22"/>
                <w:szCs w:val="24"/>
              </w:rPr>
            </w:pPr>
            <w:r>
              <w:rPr>
                <w:rFonts w:cs="Times New Roman"/>
                <w:sz w:val="22"/>
                <w:szCs w:val="24"/>
              </w:rPr>
              <w:t>2</w:t>
            </w:r>
            <w:r w:rsidR="00305B35" w:rsidRPr="00A8784C">
              <w:rPr>
                <w:rFonts w:cs="Times New Roman" w:hint="eastAsia"/>
                <w:sz w:val="22"/>
                <w:szCs w:val="24"/>
              </w:rPr>
              <w:t>套</w:t>
            </w:r>
          </w:p>
        </w:tc>
        <w:tc>
          <w:tcPr>
            <w:tcW w:w="1843" w:type="dxa"/>
            <w:tcBorders>
              <w:top w:val="single" w:sz="4" w:space="0" w:color="auto"/>
              <w:left w:val="single" w:sz="4" w:space="0" w:color="auto"/>
              <w:bottom w:val="single" w:sz="4" w:space="0" w:color="auto"/>
              <w:right w:val="single" w:sz="4" w:space="0" w:color="auto"/>
            </w:tcBorders>
          </w:tcPr>
          <w:p w:rsidR="00305B35" w:rsidRPr="00A8784C" w:rsidRDefault="00305B35" w:rsidP="00305B35">
            <w:pPr>
              <w:spacing w:line="360" w:lineRule="auto"/>
              <w:jc w:val="left"/>
              <w:rPr>
                <w:rFonts w:cs="Times New Roman"/>
                <w:sz w:val="22"/>
                <w:szCs w:val="24"/>
              </w:rPr>
            </w:pPr>
          </w:p>
        </w:tc>
        <w:tc>
          <w:tcPr>
            <w:tcW w:w="1985" w:type="dxa"/>
            <w:tcBorders>
              <w:top w:val="single" w:sz="4" w:space="0" w:color="auto"/>
              <w:left w:val="single" w:sz="4" w:space="0" w:color="auto"/>
              <w:bottom w:val="single" w:sz="4" w:space="0" w:color="auto"/>
              <w:right w:val="single" w:sz="4" w:space="0" w:color="auto"/>
            </w:tcBorders>
          </w:tcPr>
          <w:p w:rsidR="00305B35" w:rsidRPr="00A8784C" w:rsidRDefault="00305B35" w:rsidP="00305B35">
            <w:pPr>
              <w:spacing w:line="360" w:lineRule="auto"/>
              <w:jc w:val="left"/>
              <w:rPr>
                <w:rFonts w:cs="Times New Roman"/>
                <w:sz w:val="22"/>
                <w:szCs w:val="24"/>
              </w:rPr>
            </w:pPr>
          </w:p>
        </w:tc>
      </w:tr>
      <w:tr w:rsidR="00305B35" w:rsidRPr="00A8784C" w:rsidTr="00305B35">
        <w:trPr>
          <w:trHeight w:val="356"/>
        </w:trPr>
        <w:tc>
          <w:tcPr>
            <w:tcW w:w="1035" w:type="dxa"/>
            <w:tcBorders>
              <w:top w:val="single" w:sz="4" w:space="0" w:color="auto"/>
              <w:left w:val="single" w:sz="4" w:space="0" w:color="auto"/>
              <w:bottom w:val="single" w:sz="4" w:space="0" w:color="auto"/>
              <w:right w:val="single" w:sz="4" w:space="0" w:color="auto"/>
            </w:tcBorders>
            <w:shd w:val="clear" w:color="auto" w:fill="auto"/>
          </w:tcPr>
          <w:p w:rsidR="00305B35" w:rsidRPr="00A8784C" w:rsidRDefault="00305B35" w:rsidP="00305B35">
            <w:pPr>
              <w:spacing w:line="360" w:lineRule="auto"/>
              <w:jc w:val="center"/>
              <w:rPr>
                <w:rFonts w:cs="Times New Roman"/>
                <w:sz w:val="22"/>
                <w:szCs w:val="24"/>
              </w:rPr>
            </w:pPr>
            <w:r>
              <w:rPr>
                <w:rFonts w:cs="Times New Roman"/>
                <w:sz w:val="22"/>
                <w:szCs w:val="24"/>
              </w:rPr>
              <w:t>4</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305B35" w:rsidRPr="00A8784C" w:rsidRDefault="00305B35" w:rsidP="00305B35">
            <w:pPr>
              <w:spacing w:line="360" w:lineRule="auto"/>
              <w:jc w:val="center"/>
              <w:rPr>
                <w:rFonts w:cs="Times New Roman"/>
                <w:sz w:val="22"/>
                <w:szCs w:val="24"/>
              </w:rPr>
            </w:pPr>
            <w:r w:rsidRPr="00A8784C">
              <w:rPr>
                <w:rFonts w:cs="Times New Roman"/>
                <w:sz w:val="22"/>
                <w:szCs w:val="24"/>
              </w:rPr>
              <w:t>钢丝圈缠绕装置</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05B35" w:rsidRPr="00A8784C" w:rsidRDefault="00305B35" w:rsidP="00305B35">
            <w:pPr>
              <w:spacing w:line="360" w:lineRule="auto"/>
              <w:jc w:val="center"/>
              <w:rPr>
                <w:rFonts w:cs="Times New Roman"/>
                <w:sz w:val="22"/>
                <w:szCs w:val="24"/>
              </w:rPr>
            </w:pPr>
            <w:r w:rsidRPr="00A8784C">
              <w:rPr>
                <w:rFonts w:cs="Times New Roman" w:hint="eastAsia"/>
                <w:sz w:val="22"/>
                <w:szCs w:val="24"/>
              </w:rPr>
              <w:t>1套</w:t>
            </w:r>
          </w:p>
        </w:tc>
        <w:tc>
          <w:tcPr>
            <w:tcW w:w="1843" w:type="dxa"/>
            <w:tcBorders>
              <w:top w:val="single" w:sz="4" w:space="0" w:color="auto"/>
              <w:left w:val="single" w:sz="4" w:space="0" w:color="auto"/>
              <w:bottom w:val="single" w:sz="4" w:space="0" w:color="auto"/>
              <w:right w:val="single" w:sz="4" w:space="0" w:color="auto"/>
            </w:tcBorders>
          </w:tcPr>
          <w:p w:rsidR="00305B35" w:rsidRPr="00A8784C" w:rsidRDefault="007146ED" w:rsidP="00305B35">
            <w:pPr>
              <w:spacing w:line="360" w:lineRule="auto"/>
              <w:jc w:val="left"/>
              <w:rPr>
                <w:rFonts w:cs="Times New Roman"/>
                <w:sz w:val="22"/>
                <w:szCs w:val="24"/>
              </w:rPr>
            </w:pPr>
            <w:r>
              <w:rPr>
                <w:rFonts w:cs="Times New Roman" w:hint="eastAsia"/>
                <w:sz w:val="22"/>
                <w:szCs w:val="24"/>
              </w:rPr>
              <w:t>巨胎钢圈缠绕使用，</w:t>
            </w:r>
            <w:r w:rsidR="00F85012">
              <w:rPr>
                <w:rFonts w:cs="Times New Roman" w:hint="eastAsia"/>
                <w:sz w:val="22"/>
                <w:szCs w:val="24"/>
              </w:rPr>
              <w:t>不含缠绕盘</w:t>
            </w:r>
          </w:p>
        </w:tc>
        <w:tc>
          <w:tcPr>
            <w:tcW w:w="1985" w:type="dxa"/>
            <w:tcBorders>
              <w:top w:val="single" w:sz="4" w:space="0" w:color="auto"/>
              <w:left w:val="single" w:sz="4" w:space="0" w:color="auto"/>
              <w:bottom w:val="single" w:sz="4" w:space="0" w:color="auto"/>
              <w:right w:val="single" w:sz="4" w:space="0" w:color="auto"/>
            </w:tcBorders>
          </w:tcPr>
          <w:p w:rsidR="00305B35" w:rsidRPr="00A8784C" w:rsidRDefault="00305B35" w:rsidP="00305B35">
            <w:pPr>
              <w:spacing w:line="360" w:lineRule="auto"/>
              <w:jc w:val="left"/>
              <w:rPr>
                <w:rFonts w:cs="Times New Roman"/>
                <w:sz w:val="22"/>
                <w:szCs w:val="24"/>
              </w:rPr>
            </w:pPr>
          </w:p>
        </w:tc>
      </w:tr>
      <w:tr w:rsidR="00305B35" w:rsidRPr="00A8784C" w:rsidTr="00305B35">
        <w:trPr>
          <w:trHeight w:val="356"/>
        </w:trPr>
        <w:tc>
          <w:tcPr>
            <w:tcW w:w="1035" w:type="dxa"/>
            <w:tcBorders>
              <w:top w:val="single" w:sz="4" w:space="0" w:color="auto"/>
              <w:left w:val="single" w:sz="4" w:space="0" w:color="auto"/>
              <w:bottom w:val="single" w:sz="4" w:space="0" w:color="auto"/>
              <w:right w:val="single" w:sz="4" w:space="0" w:color="auto"/>
            </w:tcBorders>
            <w:shd w:val="clear" w:color="auto" w:fill="auto"/>
          </w:tcPr>
          <w:p w:rsidR="00305B35" w:rsidRPr="00A8784C" w:rsidRDefault="00305B35" w:rsidP="00305B35">
            <w:pPr>
              <w:spacing w:line="360" w:lineRule="auto"/>
              <w:jc w:val="center"/>
              <w:rPr>
                <w:rFonts w:cs="Times New Roman"/>
                <w:sz w:val="22"/>
                <w:szCs w:val="24"/>
              </w:rPr>
            </w:pPr>
            <w:r>
              <w:rPr>
                <w:rFonts w:cs="Times New Roman"/>
                <w:sz w:val="22"/>
                <w:szCs w:val="24"/>
              </w:rPr>
              <w:t>5</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305B35" w:rsidRPr="00A8784C" w:rsidRDefault="00305B35" w:rsidP="00305B35">
            <w:pPr>
              <w:spacing w:line="360" w:lineRule="auto"/>
              <w:jc w:val="center"/>
              <w:rPr>
                <w:rFonts w:cs="Times New Roman"/>
                <w:sz w:val="22"/>
                <w:szCs w:val="24"/>
              </w:rPr>
            </w:pPr>
            <w:r w:rsidRPr="00A8784C">
              <w:rPr>
                <w:rFonts w:cs="Times New Roman"/>
                <w:sz w:val="22"/>
                <w:szCs w:val="24"/>
              </w:rPr>
              <w:t>自动取圈装置及接圈支架</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05B35" w:rsidRPr="00A8784C" w:rsidRDefault="007B0714" w:rsidP="00305B35">
            <w:pPr>
              <w:spacing w:line="360" w:lineRule="auto"/>
              <w:jc w:val="center"/>
              <w:rPr>
                <w:rFonts w:cs="Times New Roman"/>
                <w:sz w:val="22"/>
                <w:szCs w:val="24"/>
              </w:rPr>
            </w:pPr>
            <w:r>
              <w:rPr>
                <w:rFonts w:cs="Times New Roman"/>
                <w:sz w:val="22"/>
                <w:szCs w:val="24"/>
              </w:rPr>
              <w:t>2</w:t>
            </w:r>
            <w:r w:rsidR="00305B35" w:rsidRPr="00A8784C">
              <w:rPr>
                <w:rFonts w:cs="Times New Roman" w:hint="eastAsia"/>
                <w:sz w:val="22"/>
                <w:szCs w:val="24"/>
              </w:rPr>
              <w:t>套</w:t>
            </w:r>
          </w:p>
        </w:tc>
        <w:tc>
          <w:tcPr>
            <w:tcW w:w="1843" w:type="dxa"/>
            <w:tcBorders>
              <w:top w:val="single" w:sz="4" w:space="0" w:color="auto"/>
              <w:left w:val="single" w:sz="4" w:space="0" w:color="auto"/>
              <w:right w:val="single" w:sz="4" w:space="0" w:color="auto"/>
            </w:tcBorders>
          </w:tcPr>
          <w:p w:rsidR="00305B35" w:rsidRPr="00A8784C" w:rsidRDefault="00305B35" w:rsidP="00D4163B">
            <w:pPr>
              <w:spacing w:line="360" w:lineRule="auto"/>
              <w:ind w:left="0" w:firstLine="0"/>
              <w:rPr>
                <w:rFonts w:cs="Times New Roman"/>
                <w:sz w:val="22"/>
                <w:szCs w:val="24"/>
              </w:rPr>
            </w:pPr>
          </w:p>
        </w:tc>
        <w:tc>
          <w:tcPr>
            <w:tcW w:w="1985" w:type="dxa"/>
            <w:tcBorders>
              <w:top w:val="single" w:sz="4" w:space="0" w:color="auto"/>
              <w:left w:val="single" w:sz="4" w:space="0" w:color="auto"/>
              <w:bottom w:val="single" w:sz="4" w:space="0" w:color="auto"/>
              <w:right w:val="single" w:sz="4" w:space="0" w:color="auto"/>
            </w:tcBorders>
          </w:tcPr>
          <w:p w:rsidR="00305B35" w:rsidRPr="00A8784C" w:rsidRDefault="00305B35" w:rsidP="00305B35">
            <w:pPr>
              <w:spacing w:line="360" w:lineRule="auto"/>
              <w:jc w:val="left"/>
              <w:rPr>
                <w:rFonts w:cs="Times New Roman"/>
                <w:sz w:val="22"/>
                <w:szCs w:val="24"/>
              </w:rPr>
            </w:pPr>
          </w:p>
        </w:tc>
      </w:tr>
    </w:tbl>
    <w:p w:rsidR="00305B35" w:rsidRPr="00305B35" w:rsidRDefault="00305B35" w:rsidP="00305B35">
      <w:pPr>
        <w:pStyle w:val="a3"/>
        <w:spacing w:line="360" w:lineRule="auto"/>
        <w:ind w:left="510" w:firstLineChars="0" w:firstLine="0"/>
        <w:rPr>
          <w:rFonts w:cs="Arial"/>
          <w:bCs/>
          <w:sz w:val="24"/>
          <w:szCs w:val="28"/>
        </w:rPr>
      </w:pPr>
    </w:p>
    <w:p w:rsidR="002C4459" w:rsidRPr="00052E16" w:rsidRDefault="00052E16" w:rsidP="00052E16">
      <w:pPr>
        <w:pStyle w:val="a3"/>
        <w:numPr>
          <w:ilvl w:val="0"/>
          <w:numId w:val="1"/>
        </w:numPr>
        <w:spacing w:line="360" w:lineRule="auto"/>
        <w:ind w:left="567" w:firstLineChars="0"/>
        <w:rPr>
          <w:rFonts w:cs="Arial"/>
          <w:bCs/>
          <w:color w:val="000000" w:themeColor="text1"/>
          <w:sz w:val="28"/>
          <w:szCs w:val="28"/>
        </w:rPr>
      </w:pPr>
      <w:r w:rsidRPr="00052E16">
        <w:rPr>
          <w:rFonts w:cs="Arial" w:hint="eastAsia"/>
          <w:bCs/>
          <w:color w:val="000000" w:themeColor="text1"/>
          <w:sz w:val="28"/>
          <w:szCs w:val="28"/>
        </w:rPr>
        <w:t>随机易损件</w:t>
      </w:r>
    </w:p>
    <w:tbl>
      <w:tblPr>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2638"/>
        <w:gridCol w:w="2638"/>
        <w:gridCol w:w="2645"/>
      </w:tblGrid>
      <w:tr w:rsidR="002C4459" w:rsidRPr="002C4459" w:rsidTr="00281B9E">
        <w:trPr>
          <w:trHeight w:val="20"/>
        </w:trPr>
        <w:tc>
          <w:tcPr>
            <w:tcW w:w="1015" w:type="dxa"/>
            <w:shd w:val="clear" w:color="auto" w:fill="auto"/>
          </w:tcPr>
          <w:p w:rsidR="002C4459" w:rsidRPr="002C4459" w:rsidRDefault="002C4459" w:rsidP="002C4459">
            <w:pPr>
              <w:spacing w:line="360" w:lineRule="auto"/>
              <w:ind w:rightChars="16" w:right="34"/>
              <w:jc w:val="center"/>
              <w:rPr>
                <w:rFonts w:cs="Arial"/>
                <w:bCs/>
                <w:color w:val="000000" w:themeColor="text1"/>
                <w:sz w:val="24"/>
                <w:szCs w:val="28"/>
              </w:rPr>
            </w:pPr>
            <w:r w:rsidRPr="002C4459">
              <w:rPr>
                <w:rFonts w:cs="Arial" w:hint="eastAsia"/>
                <w:bCs/>
                <w:color w:val="000000" w:themeColor="text1"/>
                <w:sz w:val="24"/>
                <w:szCs w:val="28"/>
              </w:rPr>
              <w:t>序号</w:t>
            </w:r>
          </w:p>
        </w:tc>
        <w:tc>
          <w:tcPr>
            <w:tcW w:w="2638" w:type="dxa"/>
            <w:shd w:val="clear" w:color="auto" w:fill="auto"/>
          </w:tcPr>
          <w:p w:rsidR="002C4459" w:rsidRPr="002C4459" w:rsidRDefault="002C4459" w:rsidP="002C4459">
            <w:pPr>
              <w:spacing w:line="360" w:lineRule="auto"/>
              <w:ind w:rightChars="16" w:right="34"/>
              <w:jc w:val="center"/>
              <w:rPr>
                <w:rFonts w:cs="Arial"/>
                <w:bCs/>
                <w:color w:val="000000" w:themeColor="text1"/>
                <w:sz w:val="24"/>
                <w:szCs w:val="28"/>
              </w:rPr>
            </w:pPr>
            <w:r w:rsidRPr="002C4459">
              <w:rPr>
                <w:rFonts w:cs="Arial" w:hint="eastAsia"/>
                <w:bCs/>
                <w:color w:val="000000" w:themeColor="text1"/>
                <w:sz w:val="24"/>
                <w:szCs w:val="28"/>
              </w:rPr>
              <w:t>名称</w:t>
            </w:r>
          </w:p>
        </w:tc>
        <w:tc>
          <w:tcPr>
            <w:tcW w:w="2638" w:type="dxa"/>
            <w:shd w:val="clear" w:color="auto" w:fill="auto"/>
          </w:tcPr>
          <w:p w:rsidR="002C4459" w:rsidRPr="002C4459" w:rsidRDefault="002C4459" w:rsidP="002C4459">
            <w:pPr>
              <w:spacing w:line="360" w:lineRule="auto"/>
              <w:ind w:rightChars="16" w:right="34"/>
              <w:jc w:val="center"/>
              <w:rPr>
                <w:rFonts w:cs="Arial"/>
                <w:bCs/>
                <w:color w:val="000000" w:themeColor="text1"/>
                <w:sz w:val="24"/>
                <w:szCs w:val="28"/>
              </w:rPr>
            </w:pPr>
            <w:r w:rsidRPr="002C4459">
              <w:rPr>
                <w:rFonts w:cs="Arial" w:hint="eastAsia"/>
                <w:bCs/>
                <w:color w:val="000000" w:themeColor="text1"/>
                <w:sz w:val="24"/>
                <w:szCs w:val="28"/>
              </w:rPr>
              <w:t>规格型号</w:t>
            </w:r>
          </w:p>
        </w:tc>
        <w:tc>
          <w:tcPr>
            <w:tcW w:w="2645" w:type="dxa"/>
            <w:shd w:val="clear" w:color="auto" w:fill="auto"/>
          </w:tcPr>
          <w:p w:rsidR="002C4459" w:rsidRPr="002C4459" w:rsidRDefault="002C4459" w:rsidP="002C4459">
            <w:pPr>
              <w:spacing w:line="360" w:lineRule="auto"/>
              <w:ind w:rightChars="16" w:right="34"/>
              <w:jc w:val="center"/>
              <w:rPr>
                <w:rFonts w:cs="Arial"/>
                <w:bCs/>
                <w:color w:val="000000" w:themeColor="text1"/>
                <w:sz w:val="24"/>
                <w:szCs w:val="28"/>
              </w:rPr>
            </w:pPr>
            <w:r w:rsidRPr="002C4459">
              <w:rPr>
                <w:rFonts w:cs="Arial" w:hint="eastAsia"/>
                <w:bCs/>
                <w:color w:val="000000" w:themeColor="text1"/>
                <w:sz w:val="24"/>
                <w:szCs w:val="28"/>
              </w:rPr>
              <w:t>数量（带单位）</w:t>
            </w:r>
          </w:p>
        </w:tc>
      </w:tr>
      <w:tr w:rsidR="002C4459" w:rsidRPr="002C4459" w:rsidTr="00281B9E">
        <w:trPr>
          <w:trHeight w:val="20"/>
        </w:trPr>
        <w:tc>
          <w:tcPr>
            <w:tcW w:w="1015" w:type="dxa"/>
            <w:shd w:val="clear" w:color="auto" w:fill="auto"/>
          </w:tcPr>
          <w:p w:rsidR="002C4459" w:rsidRPr="002C4459" w:rsidRDefault="002C4459" w:rsidP="002C4459">
            <w:pPr>
              <w:spacing w:line="360" w:lineRule="auto"/>
              <w:ind w:rightChars="16" w:right="34"/>
              <w:jc w:val="center"/>
              <w:rPr>
                <w:rFonts w:cs="Arial"/>
                <w:bCs/>
                <w:color w:val="000000" w:themeColor="text1"/>
                <w:sz w:val="22"/>
                <w:szCs w:val="28"/>
              </w:rPr>
            </w:pPr>
            <w:r w:rsidRPr="002C4459">
              <w:rPr>
                <w:rFonts w:cs="Arial"/>
                <w:bCs/>
                <w:color w:val="000000" w:themeColor="text1"/>
                <w:sz w:val="22"/>
                <w:szCs w:val="28"/>
              </w:rPr>
              <w:t>1</w:t>
            </w:r>
          </w:p>
        </w:tc>
        <w:tc>
          <w:tcPr>
            <w:tcW w:w="2638" w:type="dxa"/>
            <w:shd w:val="clear" w:color="auto" w:fill="auto"/>
          </w:tcPr>
          <w:p w:rsidR="002C4459" w:rsidRPr="002C4459" w:rsidRDefault="002C4459" w:rsidP="002C4459">
            <w:pPr>
              <w:spacing w:line="360" w:lineRule="auto"/>
              <w:ind w:rightChars="16" w:right="34"/>
              <w:jc w:val="center"/>
              <w:rPr>
                <w:rFonts w:cs="Arial"/>
                <w:bCs/>
                <w:color w:val="000000" w:themeColor="text1"/>
                <w:sz w:val="22"/>
                <w:szCs w:val="28"/>
              </w:rPr>
            </w:pPr>
            <w:r w:rsidRPr="002C4459">
              <w:rPr>
                <w:rFonts w:cs="Arial"/>
                <w:bCs/>
                <w:color w:val="000000" w:themeColor="text1"/>
                <w:sz w:val="22"/>
                <w:szCs w:val="28"/>
              </w:rPr>
              <w:t>挤出机口型板</w:t>
            </w:r>
          </w:p>
        </w:tc>
        <w:tc>
          <w:tcPr>
            <w:tcW w:w="2638" w:type="dxa"/>
            <w:shd w:val="clear" w:color="auto" w:fill="auto"/>
          </w:tcPr>
          <w:p w:rsidR="002C4459" w:rsidRPr="002C4459" w:rsidRDefault="002C4459" w:rsidP="002C4459">
            <w:pPr>
              <w:spacing w:line="360" w:lineRule="auto"/>
              <w:ind w:rightChars="16" w:right="34"/>
              <w:jc w:val="center"/>
              <w:rPr>
                <w:rFonts w:cs="Arial"/>
                <w:bCs/>
                <w:color w:val="000000" w:themeColor="text1"/>
                <w:sz w:val="22"/>
                <w:szCs w:val="28"/>
              </w:rPr>
            </w:pPr>
          </w:p>
        </w:tc>
        <w:tc>
          <w:tcPr>
            <w:tcW w:w="2645" w:type="dxa"/>
            <w:shd w:val="clear" w:color="auto" w:fill="auto"/>
          </w:tcPr>
          <w:p w:rsidR="002C4459" w:rsidRPr="002C4459" w:rsidRDefault="002C4459" w:rsidP="002C4459">
            <w:pPr>
              <w:spacing w:line="360" w:lineRule="auto"/>
              <w:ind w:rightChars="16" w:right="34"/>
              <w:jc w:val="center"/>
              <w:rPr>
                <w:rFonts w:cs="Arial"/>
                <w:bCs/>
                <w:color w:val="000000" w:themeColor="text1"/>
                <w:sz w:val="22"/>
                <w:szCs w:val="28"/>
              </w:rPr>
            </w:pPr>
            <w:r w:rsidRPr="002C4459">
              <w:rPr>
                <w:rFonts w:cs="Arial" w:hint="eastAsia"/>
                <w:bCs/>
                <w:color w:val="000000" w:themeColor="text1"/>
                <w:sz w:val="22"/>
                <w:szCs w:val="28"/>
              </w:rPr>
              <w:t>4件</w:t>
            </w:r>
          </w:p>
        </w:tc>
      </w:tr>
      <w:tr w:rsidR="002C4459" w:rsidRPr="002C4459" w:rsidTr="00281B9E">
        <w:trPr>
          <w:trHeight w:val="20"/>
        </w:trPr>
        <w:tc>
          <w:tcPr>
            <w:tcW w:w="1015" w:type="dxa"/>
            <w:shd w:val="clear" w:color="auto" w:fill="auto"/>
          </w:tcPr>
          <w:p w:rsidR="002C4459" w:rsidRPr="002C4459" w:rsidRDefault="002C4459" w:rsidP="002C4459">
            <w:pPr>
              <w:spacing w:line="360" w:lineRule="auto"/>
              <w:ind w:rightChars="16" w:right="34"/>
              <w:jc w:val="center"/>
              <w:rPr>
                <w:rFonts w:cs="Arial"/>
                <w:bCs/>
                <w:color w:val="000000" w:themeColor="text1"/>
                <w:sz w:val="22"/>
                <w:szCs w:val="28"/>
              </w:rPr>
            </w:pPr>
            <w:r w:rsidRPr="002C4459">
              <w:rPr>
                <w:rFonts w:cs="Arial"/>
                <w:bCs/>
                <w:color w:val="000000" w:themeColor="text1"/>
                <w:sz w:val="22"/>
                <w:szCs w:val="28"/>
              </w:rPr>
              <w:t>2</w:t>
            </w:r>
          </w:p>
        </w:tc>
        <w:tc>
          <w:tcPr>
            <w:tcW w:w="2638" w:type="dxa"/>
            <w:shd w:val="clear" w:color="auto" w:fill="auto"/>
          </w:tcPr>
          <w:p w:rsidR="002C4459" w:rsidRPr="002C4459" w:rsidRDefault="002C4459" w:rsidP="002C4459">
            <w:pPr>
              <w:spacing w:line="360" w:lineRule="auto"/>
              <w:ind w:rightChars="16" w:right="34"/>
              <w:jc w:val="center"/>
              <w:rPr>
                <w:rFonts w:cs="Arial"/>
                <w:bCs/>
                <w:color w:val="000000" w:themeColor="text1"/>
                <w:sz w:val="22"/>
                <w:szCs w:val="28"/>
              </w:rPr>
            </w:pPr>
            <w:r w:rsidRPr="002C4459">
              <w:rPr>
                <w:rFonts w:cs="Arial"/>
                <w:bCs/>
                <w:color w:val="000000" w:themeColor="text1"/>
                <w:sz w:val="22"/>
                <w:szCs w:val="28"/>
              </w:rPr>
              <w:t>挤出机</w:t>
            </w:r>
            <w:r w:rsidRPr="002C4459">
              <w:rPr>
                <w:rFonts w:cs="Arial" w:hint="eastAsia"/>
                <w:bCs/>
                <w:color w:val="000000" w:themeColor="text1"/>
                <w:sz w:val="22"/>
                <w:szCs w:val="28"/>
              </w:rPr>
              <w:t>穿</w:t>
            </w:r>
            <w:r w:rsidRPr="002C4459">
              <w:rPr>
                <w:rFonts w:cs="Arial"/>
                <w:bCs/>
                <w:color w:val="000000" w:themeColor="text1"/>
                <w:sz w:val="22"/>
                <w:szCs w:val="28"/>
              </w:rPr>
              <w:t>丝板</w:t>
            </w:r>
          </w:p>
        </w:tc>
        <w:tc>
          <w:tcPr>
            <w:tcW w:w="2638" w:type="dxa"/>
            <w:shd w:val="clear" w:color="auto" w:fill="auto"/>
          </w:tcPr>
          <w:p w:rsidR="002C4459" w:rsidRPr="002C4459" w:rsidRDefault="002C4459" w:rsidP="002C4459">
            <w:pPr>
              <w:spacing w:line="360" w:lineRule="auto"/>
              <w:ind w:rightChars="16" w:right="34"/>
              <w:jc w:val="center"/>
              <w:rPr>
                <w:rFonts w:cs="Arial"/>
                <w:bCs/>
                <w:color w:val="000000" w:themeColor="text1"/>
                <w:sz w:val="22"/>
                <w:szCs w:val="28"/>
              </w:rPr>
            </w:pPr>
          </w:p>
        </w:tc>
        <w:tc>
          <w:tcPr>
            <w:tcW w:w="2645" w:type="dxa"/>
            <w:shd w:val="clear" w:color="auto" w:fill="auto"/>
          </w:tcPr>
          <w:p w:rsidR="002C4459" w:rsidRPr="002C4459" w:rsidRDefault="002C4459" w:rsidP="002C4459">
            <w:pPr>
              <w:spacing w:line="360" w:lineRule="auto"/>
              <w:ind w:rightChars="16" w:right="34"/>
              <w:jc w:val="center"/>
              <w:rPr>
                <w:rFonts w:cs="Arial"/>
                <w:bCs/>
                <w:color w:val="000000" w:themeColor="text1"/>
                <w:sz w:val="22"/>
                <w:szCs w:val="28"/>
              </w:rPr>
            </w:pPr>
            <w:r w:rsidRPr="002C4459">
              <w:rPr>
                <w:rFonts w:cs="Arial" w:hint="eastAsia"/>
                <w:bCs/>
                <w:color w:val="000000" w:themeColor="text1"/>
                <w:sz w:val="22"/>
                <w:szCs w:val="28"/>
              </w:rPr>
              <w:t>4件</w:t>
            </w:r>
          </w:p>
        </w:tc>
      </w:tr>
      <w:tr w:rsidR="002C4459" w:rsidRPr="002C4459" w:rsidTr="00281B9E">
        <w:trPr>
          <w:trHeight w:val="20"/>
        </w:trPr>
        <w:tc>
          <w:tcPr>
            <w:tcW w:w="1015" w:type="dxa"/>
            <w:shd w:val="clear" w:color="auto" w:fill="auto"/>
          </w:tcPr>
          <w:p w:rsidR="002C4459" w:rsidRPr="002C4459" w:rsidRDefault="002C4459" w:rsidP="002C4459">
            <w:pPr>
              <w:spacing w:line="360" w:lineRule="auto"/>
              <w:ind w:rightChars="16" w:right="34"/>
              <w:jc w:val="center"/>
              <w:rPr>
                <w:rFonts w:cs="Arial"/>
                <w:bCs/>
                <w:color w:val="000000" w:themeColor="text1"/>
                <w:sz w:val="22"/>
                <w:szCs w:val="28"/>
              </w:rPr>
            </w:pPr>
            <w:r w:rsidRPr="002C4459">
              <w:rPr>
                <w:rFonts w:cs="Arial" w:hint="eastAsia"/>
                <w:bCs/>
                <w:color w:val="000000" w:themeColor="text1"/>
                <w:sz w:val="22"/>
                <w:szCs w:val="28"/>
              </w:rPr>
              <w:t>3</w:t>
            </w:r>
          </w:p>
        </w:tc>
        <w:tc>
          <w:tcPr>
            <w:tcW w:w="2638" w:type="dxa"/>
            <w:shd w:val="clear" w:color="auto" w:fill="auto"/>
          </w:tcPr>
          <w:p w:rsidR="002C4459" w:rsidRPr="002C4459" w:rsidRDefault="002C4459" w:rsidP="002C4459">
            <w:pPr>
              <w:spacing w:line="360" w:lineRule="auto"/>
              <w:ind w:rightChars="16" w:right="34"/>
              <w:jc w:val="center"/>
              <w:rPr>
                <w:rFonts w:cs="Arial"/>
                <w:bCs/>
                <w:color w:val="000000" w:themeColor="text1"/>
                <w:sz w:val="22"/>
                <w:szCs w:val="28"/>
              </w:rPr>
            </w:pPr>
            <w:r w:rsidRPr="002C4459">
              <w:rPr>
                <w:rFonts w:cs="Arial"/>
                <w:bCs/>
                <w:color w:val="000000" w:themeColor="text1"/>
                <w:sz w:val="22"/>
                <w:szCs w:val="28"/>
              </w:rPr>
              <w:t>固定切刀</w:t>
            </w:r>
          </w:p>
        </w:tc>
        <w:tc>
          <w:tcPr>
            <w:tcW w:w="2638" w:type="dxa"/>
            <w:shd w:val="clear" w:color="auto" w:fill="auto"/>
          </w:tcPr>
          <w:p w:rsidR="002C4459" w:rsidRPr="002C4459" w:rsidRDefault="002C4459" w:rsidP="002C4459">
            <w:pPr>
              <w:spacing w:line="360" w:lineRule="auto"/>
              <w:ind w:rightChars="16" w:right="34"/>
              <w:jc w:val="center"/>
              <w:rPr>
                <w:rFonts w:cs="Arial"/>
                <w:bCs/>
                <w:color w:val="000000" w:themeColor="text1"/>
                <w:sz w:val="22"/>
                <w:szCs w:val="28"/>
              </w:rPr>
            </w:pPr>
          </w:p>
        </w:tc>
        <w:tc>
          <w:tcPr>
            <w:tcW w:w="2645" w:type="dxa"/>
            <w:shd w:val="clear" w:color="auto" w:fill="auto"/>
          </w:tcPr>
          <w:p w:rsidR="002C4459" w:rsidRPr="002C4459" w:rsidRDefault="002C4459" w:rsidP="002C4459">
            <w:pPr>
              <w:spacing w:line="360" w:lineRule="auto"/>
              <w:ind w:rightChars="16" w:right="34"/>
              <w:jc w:val="center"/>
              <w:rPr>
                <w:rFonts w:cs="Arial"/>
                <w:bCs/>
                <w:color w:val="000000" w:themeColor="text1"/>
                <w:sz w:val="22"/>
                <w:szCs w:val="28"/>
              </w:rPr>
            </w:pPr>
            <w:r w:rsidRPr="002C4459">
              <w:rPr>
                <w:rFonts w:cs="Arial" w:hint="eastAsia"/>
                <w:bCs/>
                <w:color w:val="000000" w:themeColor="text1"/>
                <w:sz w:val="22"/>
                <w:szCs w:val="28"/>
              </w:rPr>
              <w:t>4件</w:t>
            </w:r>
          </w:p>
        </w:tc>
      </w:tr>
      <w:tr w:rsidR="002C4459" w:rsidRPr="002C4459" w:rsidTr="00281B9E">
        <w:trPr>
          <w:trHeight w:val="20"/>
        </w:trPr>
        <w:tc>
          <w:tcPr>
            <w:tcW w:w="1015" w:type="dxa"/>
            <w:shd w:val="clear" w:color="auto" w:fill="auto"/>
          </w:tcPr>
          <w:p w:rsidR="002C4459" w:rsidRPr="002C4459" w:rsidRDefault="002C4459" w:rsidP="002C4459">
            <w:pPr>
              <w:spacing w:line="360" w:lineRule="auto"/>
              <w:ind w:rightChars="16" w:right="34"/>
              <w:jc w:val="center"/>
              <w:rPr>
                <w:rFonts w:cs="Arial"/>
                <w:bCs/>
                <w:color w:val="000000" w:themeColor="text1"/>
                <w:sz w:val="22"/>
                <w:szCs w:val="28"/>
              </w:rPr>
            </w:pPr>
            <w:r w:rsidRPr="002C4459">
              <w:rPr>
                <w:rFonts w:cs="Arial" w:hint="eastAsia"/>
                <w:bCs/>
                <w:color w:val="000000" w:themeColor="text1"/>
                <w:sz w:val="22"/>
                <w:szCs w:val="28"/>
              </w:rPr>
              <w:t>4</w:t>
            </w:r>
          </w:p>
        </w:tc>
        <w:tc>
          <w:tcPr>
            <w:tcW w:w="2638" w:type="dxa"/>
            <w:shd w:val="clear" w:color="auto" w:fill="auto"/>
          </w:tcPr>
          <w:p w:rsidR="002C4459" w:rsidRPr="002C4459" w:rsidRDefault="002C4459" w:rsidP="002C4459">
            <w:pPr>
              <w:spacing w:line="360" w:lineRule="auto"/>
              <w:ind w:rightChars="16" w:right="34"/>
              <w:jc w:val="center"/>
              <w:rPr>
                <w:rFonts w:cs="Arial"/>
                <w:bCs/>
                <w:color w:val="000000" w:themeColor="text1"/>
                <w:sz w:val="22"/>
                <w:szCs w:val="28"/>
              </w:rPr>
            </w:pPr>
            <w:r w:rsidRPr="002C4459">
              <w:rPr>
                <w:rFonts w:cs="Arial"/>
                <w:bCs/>
                <w:color w:val="000000" w:themeColor="text1"/>
                <w:sz w:val="22"/>
                <w:szCs w:val="28"/>
              </w:rPr>
              <w:t>活动切刀</w:t>
            </w:r>
          </w:p>
        </w:tc>
        <w:tc>
          <w:tcPr>
            <w:tcW w:w="2638" w:type="dxa"/>
            <w:shd w:val="clear" w:color="auto" w:fill="auto"/>
          </w:tcPr>
          <w:p w:rsidR="002C4459" w:rsidRPr="002C4459" w:rsidRDefault="002C4459" w:rsidP="002C4459">
            <w:pPr>
              <w:spacing w:line="360" w:lineRule="auto"/>
              <w:ind w:rightChars="16" w:right="34"/>
              <w:jc w:val="center"/>
              <w:rPr>
                <w:rFonts w:cs="Arial"/>
                <w:bCs/>
                <w:color w:val="000000" w:themeColor="text1"/>
                <w:sz w:val="22"/>
                <w:szCs w:val="28"/>
              </w:rPr>
            </w:pPr>
          </w:p>
        </w:tc>
        <w:tc>
          <w:tcPr>
            <w:tcW w:w="2645" w:type="dxa"/>
            <w:shd w:val="clear" w:color="auto" w:fill="auto"/>
          </w:tcPr>
          <w:p w:rsidR="002C4459" w:rsidRPr="002C4459" w:rsidRDefault="002C4459" w:rsidP="002C4459">
            <w:pPr>
              <w:spacing w:line="360" w:lineRule="auto"/>
              <w:ind w:rightChars="16" w:right="34"/>
              <w:jc w:val="center"/>
              <w:rPr>
                <w:rFonts w:cs="Arial"/>
                <w:bCs/>
                <w:color w:val="000000" w:themeColor="text1"/>
                <w:sz w:val="22"/>
                <w:szCs w:val="28"/>
              </w:rPr>
            </w:pPr>
            <w:r w:rsidRPr="002C4459">
              <w:rPr>
                <w:rFonts w:cs="Arial" w:hint="eastAsia"/>
                <w:bCs/>
                <w:color w:val="000000" w:themeColor="text1"/>
                <w:sz w:val="22"/>
                <w:szCs w:val="28"/>
              </w:rPr>
              <w:t>4件</w:t>
            </w:r>
          </w:p>
        </w:tc>
      </w:tr>
      <w:tr w:rsidR="002C4459" w:rsidRPr="002C4459" w:rsidTr="00281B9E">
        <w:trPr>
          <w:trHeight w:val="20"/>
        </w:trPr>
        <w:tc>
          <w:tcPr>
            <w:tcW w:w="1015" w:type="dxa"/>
            <w:shd w:val="clear" w:color="auto" w:fill="auto"/>
          </w:tcPr>
          <w:p w:rsidR="002C4459" w:rsidRPr="002C4459" w:rsidRDefault="002C4459" w:rsidP="002C4459">
            <w:pPr>
              <w:spacing w:line="360" w:lineRule="auto"/>
              <w:ind w:rightChars="16" w:right="34"/>
              <w:jc w:val="center"/>
              <w:rPr>
                <w:rFonts w:cs="Arial"/>
                <w:bCs/>
                <w:color w:val="000000" w:themeColor="text1"/>
                <w:sz w:val="22"/>
                <w:szCs w:val="28"/>
              </w:rPr>
            </w:pPr>
            <w:r w:rsidRPr="002C4459">
              <w:rPr>
                <w:rFonts w:cs="Arial" w:hint="eastAsia"/>
                <w:bCs/>
                <w:color w:val="000000" w:themeColor="text1"/>
                <w:sz w:val="22"/>
                <w:szCs w:val="28"/>
              </w:rPr>
              <w:t>5</w:t>
            </w:r>
          </w:p>
        </w:tc>
        <w:tc>
          <w:tcPr>
            <w:tcW w:w="2638" w:type="dxa"/>
            <w:shd w:val="clear" w:color="auto" w:fill="auto"/>
          </w:tcPr>
          <w:p w:rsidR="002C4459" w:rsidRPr="002C4459" w:rsidRDefault="002C4459" w:rsidP="002C4459">
            <w:pPr>
              <w:spacing w:line="360" w:lineRule="auto"/>
              <w:ind w:rightChars="16" w:right="34"/>
              <w:jc w:val="center"/>
              <w:rPr>
                <w:rFonts w:cs="Arial"/>
                <w:bCs/>
                <w:color w:val="000000" w:themeColor="text1"/>
                <w:sz w:val="22"/>
                <w:szCs w:val="28"/>
              </w:rPr>
            </w:pPr>
            <w:r w:rsidRPr="002C4459">
              <w:rPr>
                <w:rFonts w:cs="Arial"/>
                <w:bCs/>
                <w:color w:val="000000" w:themeColor="text1"/>
                <w:sz w:val="22"/>
                <w:szCs w:val="28"/>
              </w:rPr>
              <w:t>排丝轮</w:t>
            </w:r>
          </w:p>
        </w:tc>
        <w:tc>
          <w:tcPr>
            <w:tcW w:w="2638" w:type="dxa"/>
            <w:shd w:val="clear" w:color="auto" w:fill="auto"/>
          </w:tcPr>
          <w:p w:rsidR="002C4459" w:rsidRPr="002C4459" w:rsidRDefault="002C4459" w:rsidP="002C4459">
            <w:pPr>
              <w:spacing w:line="360" w:lineRule="auto"/>
              <w:ind w:rightChars="16" w:right="34"/>
              <w:jc w:val="center"/>
              <w:rPr>
                <w:rFonts w:cs="Arial"/>
                <w:bCs/>
                <w:color w:val="000000" w:themeColor="text1"/>
                <w:sz w:val="22"/>
                <w:szCs w:val="28"/>
              </w:rPr>
            </w:pPr>
          </w:p>
        </w:tc>
        <w:tc>
          <w:tcPr>
            <w:tcW w:w="2645" w:type="dxa"/>
            <w:shd w:val="clear" w:color="auto" w:fill="auto"/>
          </w:tcPr>
          <w:p w:rsidR="002C4459" w:rsidRPr="002C4459" w:rsidRDefault="002C4459" w:rsidP="002C4459">
            <w:pPr>
              <w:spacing w:line="360" w:lineRule="auto"/>
              <w:ind w:rightChars="16" w:right="34"/>
              <w:jc w:val="center"/>
              <w:rPr>
                <w:rFonts w:cs="Arial"/>
                <w:bCs/>
                <w:color w:val="000000" w:themeColor="text1"/>
                <w:sz w:val="22"/>
                <w:szCs w:val="28"/>
              </w:rPr>
            </w:pPr>
            <w:r w:rsidRPr="002C4459">
              <w:rPr>
                <w:rFonts w:cs="Arial" w:hint="eastAsia"/>
                <w:bCs/>
                <w:color w:val="000000" w:themeColor="text1"/>
                <w:sz w:val="22"/>
                <w:szCs w:val="28"/>
              </w:rPr>
              <w:t>20件</w:t>
            </w:r>
          </w:p>
        </w:tc>
      </w:tr>
      <w:tr w:rsidR="002C4459" w:rsidRPr="002C4459" w:rsidTr="00281B9E">
        <w:trPr>
          <w:trHeight w:val="20"/>
        </w:trPr>
        <w:tc>
          <w:tcPr>
            <w:tcW w:w="1015" w:type="dxa"/>
            <w:shd w:val="clear" w:color="auto" w:fill="auto"/>
          </w:tcPr>
          <w:p w:rsidR="002C4459" w:rsidRPr="002C4459" w:rsidRDefault="002C4459" w:rsidP="002C4459">
            <w:pPr>
              <w:spacing w:line="360" w:lineRule="auto"/>
              <w:ind w:rightChars="16" w:right="34"/>
              <w:jc w:val="center"/>
              <w:rPr>
                <w:rFonts w:cs="Arial"/>
                <w:bCs/>
                <w:color w:val="000000" w:themeColor="text1"/>
                <w:sz w:val="22"/>
                <w:szCs w:val="28"/>
              </w:rPr>
            </w:pPr>
            <w:r w:rsidRPr="002C4459">
              <w:rPr>
                <w:rFonts w:cs="Arial" w:hint="eastAsia"/>
                <w:bCs/>
                <w:color w:val="000000" w:themeColor="text1"/>
                <w:sz w:val="22"/>
                <w:szCs w:val="28"/>
              </w:rPr>
              <w:lastRenderedPageBreak/>
              <w:t>6</w:t>
            </w:r>
          </w:p>
        </w:tc>
        <w:tc>
          <w:tcPr>
            <w:tcW w:w="2638" w:type="dxa"/>
            <w:shd w:val="clear" w:color="auto" w:fill="auto"/>
          </w:tcPr>
          <w:p w:rsidR="002C4459" w:rsidRPr="002C4459" w:rsidRDefault="002C4459" w:rsidP="002C4459">
            <w:pPr>
              <w:spacing w:line="360" w:lineRule="auto"/>
              <w:ind w:rightChars="16" w:right="34"/>
              <w:jc w:val="center"/>
              <w:rPr>
                <w:rFonts w:cs="Arial"/>
                <w:bCs/>
                <w:color w:val="000000" w:themeColor="text1"/>
                <w:sz w:val="22"/>
                <w:szCs w:val="28"/>
              </w:rPr>
            </w:pPr>
            <w:r w:rsidRPr="002C4459">
              <w:rPr>
                <w:rFonts w:cs="Arial"/>
                <w:bCs/>
                <w:color w:val="000000" w:themeColor="text1"/>
                <w:sz w:val="22"/>
                <w:szCs w:val="28"/>
              </w:rPr>
              <w:t>送丝嘴</w:t>
            </w:r>
          </w:p>
        </w:tc>
        <w:tc>
          <w:tcPr>
            <w:tcW w:w="2638" w:type="dxa"/>
            <w:shd w:val="clear" w:color="auto" w:fill="auto"/>
          </w:tcPr>
          <w:p w:rsidR="002C4459" w:rsidRPr="002C4459" w:rsidRDefault="002C4459" w:rsidP="002C4459">
            <w:pPr>
              <w:spacing w:line="360" w:lineRule="auto"/>
              <w:ind w:rightChars="16" w:right="34"/>
              <w:jc w:val="center"/>
              <w:rPr>
                <w:rFonts w:cs="Arial"/>
                <w:bCs/>
                <w:color w:val="000000" w:themeColor="text1"/>
                <w:sz w:val="22"/>
                <w:szCs w:val="28"/>
              </w:rPr>
            </w:pPr>
          </w:p>
        </w:tc>
        <w:tc>
          <w:tcPr>
            <w:tcW w:w="2645" w:type="dxa"/>
            <w:shd w:val="clear" w:color="auto" w:fill="auto"/>
          </w:tcPr>
          <w:p w:rsidR="002C4459" w:rsidRPr="002C4459" w:rsidRDefault="002C4459" w:rsidP="002C4459">
            <w:pPr>
              <w:spacing w:line="360" w:lineRule="auto"/>
              <w:ind w:rightChars="16" w:right="34"/>
              <w:jc w:val="center"/>
              <w:rPr>
                <w:rFonts w:cs="Arial"/>
                <w:bCs/>
                <w:color w:val="000000" w:themeColor="text1"/>
                <w:sz w:val="22"/>
                <w:szCs w:val="28"/>
              </w:rPr>
            </w:pPr>
            <w:r w:rsidRPr="002C4459">
              <w:rPr>
                <w:rFonts w:cs="Arial" w:hint="eastAsia"/>
                <w:bCs/>
                <w:color w:val="000000" w:themeColor="text1"/>
                <w:sz w:val="22"/>
                <w:szCs w:val="28"/>
              </w:rPr>
              <w:t>20件</w:t>
            </w:r>
          </w:p>
        </w:tc>
      </w:tr>
      <w:tr w:rsidR="002C4459" w:rsidRPr="002C4459" w:rsidTr="00281B9E">
        <w:trPr>
          <w:trHeight w:val="148"/>
        </w:trPr>
        <w:tc>
          <w:tcPr>
            <w:tcW w:w="1015" w:type="dxa"/>
            <w:shd w:val="clear" w:color="auto" w:fill="auto"/>
          </w:tcPr>
          <w:p w:rsidR="002C4459" w:rsidRPr="002C4459" w:rsidRDefault="002C4459" w:rsidP="002C4459">
            <w:pPr>
              <w:spacing w:line="360" w:lineRule="auto"/>
              <w:ind w:rightChars="16" w:right="34"/>
              <w:jc w:val="center"/>
              <w:rPr>
                <w:rFonts w:cs="Arial"/>
                <w:bCs/>
                <w:color w:val="000000" w:themeColor="text1"/>
                <w:sz w:val="22"/>
                <w:szCs w:val="28"/>
              </w:rPr>
            </w:pPr>
            <w:r w:rsidRPr="002C4459">
              <w:rPr>
                <w:rFonts w:cs="Arial" w:hint="eastAsia"/>
                <w:bCs/>
                <w:color w:val="000000" w:themeColor="text1"/>
                <w:sz w:val="22"/>
                <w:szCs w:val="28"/>
              </w:rPr>
              <w:t>7</w:t>
            </w:r>
          </w:p>
        </w:tc>
        <w:tc>
          <w:tcPr>
            <w:tcW w:w="2638" w:type="dxa"/>
            <w:shd w:val="clear" w:color="auto" w:fill="auto"/>
          </w:tcPr>
          <w:p w:rsidR="002C4459" w:rsidRPr="002C4459" w:rsidRDefault="002C4459" w:rsidP="002C4459">
            <w:pPr>
              <w:spacing w:line="360" w:lineRule="auto"/>
              <w:ind w:rightChars="16" w:right="34"/>
              <w:jc w:val="center"/>
              <w:rPr>
                <w:rFonts w:cs="Arial"/>
                <w:bCs/>
                <w:color w:val="000000" w:themeColor="text1"/>
                <w:sz w:val="22"/>
                <w:szCs w:val="28"/>
              </w:rPr>
            </w:pPr>
            <w:r w:rsidRPr="002C4459">
              <w:rPr>
                <w:rFonts w:cs="Arial"/>
                <w:bCs/>
                <w:color w:val="000000" w:themeColor="text1"/>
                <w:sz w:val="22"/>
                <w:szCs w:val="28"/>
              </w:rPr>
              <w:t>储丝轮</w:t>
            </w:r>
          </w:p>
        </w:tc>
        <w:tc>
          <w:tcPr>
            <w:tcW w:w="2638" w:type="dxa"/>
            <w:shd w:val="clear" w:color="auto" w:fill="auto"/>
          </w:tcPr>
          <w:p w:rsidR="002C4459" w:rsidRPr="002C4459" w:rsidRDefault="002C4459" w:rsidP="002C4459">
            <w:pPr>
              <w:spacing w:line="360" w:lineRule="auto"/>
              <w:ind w:rightChars="16" w:right="34"/>
              <w:jc w:val="center"/>
              <w:rPr>
                <w:rFonts w:cs="Arial"/>
                <w:bCs/>
                <w:color w:val="000000" w:themeColor="text1"/>
                <w:sz w:val="22"/>
                <w:szCs w:val="28"/>
              </w:rPr>
            </w:pPr>
          </w:p>
        </w:tc>
        <w:tc>
          <w:tcPr>
            <w:tcW w:w="2645" w:type="dxa"/>
            <w:shd w:val="clear" w:color="auto" w:fill="auto"/>
          </w:tcPr>
          <w:p w:rsidR="002C4459" w:rsidRPr="002C4459" w:rsidRDefault="002C4459" w:rsidP="002C4459">
            <w:pPr>
              <w:spacing w:line="360" w:lineRule="auto"/>
              <w:ind w:rightChars="16" w:right="34"/>
              <w:jc w:val="center"/>
              <w:rPr>
                <w:rFonts w:cs="Arial"/>
                <w:bCs/>
                <w:color w:val="000000" w:themeColor="text1"/>
                <w:sz w:val="22"/>
                <w:szCs w:val="28"/>
              </w:rPr>
            </w:pPr>
            <w:r w:rsidRPr="002C4459">
              <w:rPr>
                <w:rFonts w:cs="Arial" w:hint="eastAsia"/>
                <w:bCs/>
                <w:color w:val="000000" w:themeColor="text1"/>
                <w:sz w:val="22"/>
                <w:szCs w:val="28"/>
              </w:rPr>
              <w:t>10件</w:t>
            </w:r>
          </w:p>
        </w:tc>
      </w:tr>
      <w:tr w:rsidR="00052E16" w:rsidRPr="002C4459" w:rsidTr="00281B9E">
        <w:trPr>
          <w:trHeight w:val="148"/>
        </w:trPr>
        <w:tc>
          <w:tcPr>
            <w:tcW w:w="1015" w:type="dxa"/>
            <w:shd w:val="clear" w:color="auto" w:fill="auto"/>
          </w:tcPr>
          <w:p w:rsidR="00052E16" w:rsidRPr="00052E16" w:rsidRDefault="00052E16" w:rsidP="002C4459">
            <w:pPr>
              <w:spacing w:line="360" w:lineRule="auto"/>
              <w:ind w:rightChars="16" w:right="34"/>
              <w:jc w:val="center"/>
              <w:rPr>
                <w:rFonts w:cs="Arial"/>
                <w:bCs/>
                <w:color w:val="000000" w:themeColor="text1"/>
                <w:sz w:val="22"/>
                <w:szCs w:val="28"/>
              </w:rPr>
            </w:pPr>
            <w:r w:rsidRPr="00052E16">
              <w:rPr>
                <w:rFonts w:cs="Arial" w:hint="eastAsia"/>
                <w:bCs/>
                <w:color w:val="000000" w:themeColor="text1"/>
                <w:sz w:val="22"/>
                <w:szCs w:val="28"/>
              </w:rPr>
              <w:t>8</w:t>
            </w:r>
          </w:p>
        </w:tc>
        <w:tc>
          <w:tcPr>
            <w:tcW w:w="2638" w:type="dxa"/>
            <w:shd w:val="clear" w:color="auto" w:fill="auto"/>
          </w:tcPr>
          <w:p w:rsidR="00052E16" w:rsidRPr="00052E16" w:rsidRDefault="00052E16" w:rsidP="002C4459">
            <w:pPr>
              <w:spacing w:line="360" w:lineRule="auto"/>
              <w:ind w:rightChars="16" w:right="34"/>
              <w:jc w:val="center"/>
              <w:rPr>
                <w:rFonts w:cs="Arial"/>
                <w:bCs/>
                <w:color w:val="000000" w:themeColor="text1"/>
                <w:sz w:val="22"/>
                <w:szCs w:val="28"/>
              </w:rPr>
            </w:pPr>
            <w:r w:rsidRPr="00052E16">
              <w:rPr>
                <w:rFonts w:cs="Arial" w:hint="eastAsia"/>
                <w:bCs/>
                <w:color w:val="000000" w:themeColor="text1"/>
                <w:sz w:val="22"/>
                <w:szCs w:val="28"/>
              </w:rPr>
              <w:t>挤出机长销钉</w:t>
            </w:r>
          </w:p>
        </w:tc>
        <w:tc>
          <w:tcPr>
            <w:tcW w:w="2638" w:type="dxa"/>
            <w:shd w:val="clear" w:color="auto" w:fill="auto"/>
          </w:tcPr>
          <w:p w:rsidR="00052E16" w:rsidRPr="00052E16" w:rsidRDefault="00052E16" w:rsidP="002C4459">
            <w:pPr>
              <w:spacing w:line="360" w:lineRule="auto"/>
              <w:ind w:rightChars="16" w:right="34"/>
              <w:jc w:val="center"/>
              <w:rPr>
                <w:rFonts w:cs="Arial"/>
                <w:bCs/>
                <w:color w:val="000000" w:themeColor="text1"/>
                <w:sz w:val="22"/>
                <w:szCs w:val="28"/>
              </w:rPr>
            </w:pPr>
          </w:p>
        </w:tc>
        <w:tc>
          <w:tcPr>
            <w:tcW w:w="2645" w:type="dxa"/>
            <w:shd w:val="clear" w:color="auto" w:fill="auto"/>
          </w:tcPr>
          <w:p w:rsidR="00052E16" w:rsidRPr="00052E16" w:rsidRDefault="00052E16" w:rsidP="002C4459">
            <w:pPr>
              <w:spacing w:line="360" w:lineRule="auto"/>
              <w:ind w:rightChars="16" w:right="34"/>
              <w:jc w:val="center"/>
              <w:rPr>
                <w:rFonts w:cs="Arial"/>
                <w:bCs/>
                <w:color w:val="000000" w:themeColor="text1"/>
                <w:sz w:val="22"/>
                <w:szCs w:val="28"/>
              </w:rPr>
            </w:pPr>
            <w:r w:rsidRPr="00052E16">
              <w:rPr>
                <w:rFonts w:cs="Arial" w:hint="eastAsia"/>
                <w:bCs/>
                <w:color w:val="000000" w:themeColor="text1"/>
                <w:sz w:val="22"/>
                <w:szCs w:val="28"/>
              </w:rPr>
              <w:t>1套</w:t>
            </w:r>
          </w:p>
        </w:tc>
      </w:tr>
      <w:tr w:rsidR="00052E16" w:rsidRPr="002C4459" w:rsidTr="00281B9E">
        <w:trPr>
          <w:trHeight w:val="148"/>
        </w:trPr>
        <w:tc>
          <w:tcPr>
            <w:tcW w:w="1015" w:type="dxa"/>
            <w:shd w:val="clear" w:color="auto" w:fill="auto"/>
          </w:tcPr>
          <w:p w:rsidR="00052E16" w:rsidRPr="00052E16" w:rsidRDefault="00052E16" w:rsidP="002C4459">
            <w:pPr>
              <w:spacing w:line="360" w:lineRule="auto"/>
              <w:ind w:rightChars="16" w:right="34"/>
              <w:jc w:val="center"/>
              <w:rPr>
                <w:rFonts w:cs="Arial"/>
                <w:bCs/>
                <w:color w:val="000000" w:themeColor="text1"/>
                <w:sz w:val="22"/>
                <w:szCs w:val="28"/>
              </w:rPr>
            </w:pPr>
            <w:r w:rsidRPr="00052E16">
              <w:rPr>
                <w:rFonts w:cs="Arial" w:hint="eastAsia"/>
                <w:bCs/>
                <w:color w:val="000000" w:themeColor="text1"/>
                <w:sz w:val="22"/>
                <w:szCs w:val="28"/>
              </w:rPr>
              <w:t>9</w:t>
            </w:r>
          </w:p>
        </w:tc>
        <w:tc>
          <w:tcPr>
            <w:tcW w:w="2638" w:type="dxa"/>
            <w:shd w:val="clear" w:color="auto" w:fill="auto"/>
          </w:tcPr>
          <w:p w:rsidR="00052E16" w:rsidRPr="00052E16" w:rsidRDefault="00052E16" w:rsidP="002C4459">
            <w:pPr>
              <w:spacing w:line="360" w:lineRule="auto"/>
              <w:ind w:rightChars="16" w:right="34"/>
              <w:jc w:val="center"/>
              <w:rPr>
                <w:rFonts w:cs="Arial"/>
                <w:bCs/>
                <w:color w:val="000000" w:themeColor="text1"/>
                <w:sz w:val="22"/>
                <w:szCs w:val="28"/>
              </w:rPr>
            </w:pPr>
            <w:r w:rsidRPr="00052E16">
              <w:rPr>
                <w:rFonts w:cs="Arial" w:hint="eastAsia"/>
                <w:bCs/>
                <w:color w:val="000000" w:themeColor="text1"/>
                <w:sz w:val="22"/>
                <w:szCs w:val="28"/>
              </w:rPr>
              <w:t>挤出机盲钉</w:t>
            </w:r>
          </w:p>
        </w:tc>
        <w:tc>
          <w:tcPr>
            <w:tcW w:w="2638" w:type="dxa"/>
            <w:shd w:val="clear" w:color="auto" w:fill="auto"/>
          </w:tcPr>
          <w:p w:rsidR="00052E16" w:rsidRPr="00052E16" w:rsidRDefault="00052E16" w:rsidP="002C4459">
            <w:pPr>
              <w:spacing w:line="360" w:lineRule="auto"/>
              <w:ind w:rightChars="16" w:right="34"/>
              <w:jc w:val="center"/>
              <w:rPr>
                <w:rFonts w:cs="Arial"/>
                <w:bCs/>
                <w:color w:val="000000" w:themeColor="text1"/>
                <w:sz w:val="22"/>
                <w:szCs w:val="28"/>
              </w:rPr>
            </w:pPr>
          </w:p>
        </w:tc>
        <w:tc>
          <w:tcPr>
            <w:tcW w:w="2645" w:type="dxa"/>
            <w:shd w:val="clear" w:color="auto" w:fill="auto"/>
          </w:tcPr>
          <w:p w:rsidR="00052E16" w:rsidRPr="00052E16" w:rsidRDefault="00052E16" w:rsidP="002C4459">
            <w:pPr>
              <w:spacing w:line="360" w:lineRule="auto"/>
              <w:ind w:rightChars="16" w:right="34"/>
              <w:jc w:val="center"/>
              <w:rPr>
                <w:rFonts w:cs="Arial"/>
                <w:bCs/>
                <w:color w:val="000000" w:themeColor="text1"/>
                <w:sz w:val="22"/>
                <w:szCs w:val="28"/>
              </w:rPr>
            </w:pPr>
            <w:r w:rsidRPr="00052E16">
              <w:rPr>
                <w:rFonts w:cs="Arial" w:hint="eastAsia"/>
                <w:bCs/>
                <w:color w:val="000000" w:themeColor="text1"/>
                <w:sz w:val="22"/>
                <w:szCs w:val="28"/>
              </w:rPr>
              <w:t>1套</w:t>
            </w:r>
          </w:p>
        </w:tc>
      </w:tr>
    </w:tbl>
    <w:p w:rsidR="002C4459" w:rsidRPr="002C4459" w:rsidRDefault="002C4459" w:rsidP="002C4459">
      <w:pPr>
        <w:spacing w:line="360" w:lineRule="auto"/>
        <w:ind w:rightChars="16" w:right="34"/>
        <w:jc w:val="center"/>
        <w:rPr>
          <w:rFonts w:cs="Arial"/>
          <w:bCs/>
          <w:color w:val="000000" w:themeColor="text1"/>
          <w:sz w:val="28"/>
          <w:szCs w:val="28"/>
        </w:rPr>
      </w:pPr>
    </w:p>
    <w:p w:rsidR="009D169B" w:rsidRPr="00FD15A5" w:rsidRDefault="00D5517C" w:rsidP="00FE632A">
      <w:pPr>
        <w:jc w:val="center"/>
        <w:rPr>
          <w:rFonts w:cs="Arial"/>
          <w:bCs/>
          <w:sz w:val="32"/>
          <w:szCs w:val="32"/>
        </w:rPr>
      </w:pPr>
      <w:r>
        <w:rPr>
          <w:rFonts w:cs="Arial" w:hint="eastAsia"/>
          <w:bCs/>
          <w:sz w:val="32"/>
          <w:szCs w:val="32"/>
        </w:rPr>
        <w:t>第二部分</w:t>
      </w:r>
      <w:r w:rsidR="00FE632A" w:rsidRPr="00FD15A5">
        <w:rPr>
          <w:rFonts w:cs="Arial" w:hint="eastAsia"/>
          <w:bCs/>
          <w:sz w:val="32"/>
          <w:szCs w:val="32"/>
        </w:rPr>
        <w:t>技术要求</w:t>
      </w:r>
    </w:p>
    <w:p w:rsidR="00FE632A" w:rsidRPr="00FD15A5" w:rsidRDefault="00AA5B21" w:rsidP="00BC5F69">
      <w:pPr>
        <w:pStyle w:val="a3"/>
        <w:numPr>
          <w:ilvl w:val="0"/>
          <w:numId w:val="2"/>
        </w:numPr>
        <w:spacing w:line="360" w:lineRule="auto"/>
        <w:ind w:firstLineChars="0"/>
        <w:jc w:val="left"/>
        <w:rPr>
          <w:rFonts w:cs="Times New Roman"/>
          <w:bCs/>
          <w:sz w:val="28"/>
          <w:szCs w:val="24"/>
        </w:rPr>
      </w:pPr>
      <w:r>
        <w:rPr>
          <w:rFonts w:cs="Times New Roman" w:hint="eastAsia"/>
          <w:bCs/>
          <w:sz w:val="28"/>
          <w:szCs w:val="24"/>
        </w:rPr>
        <w:t>设备安装条件</w:t>
      </w:r>
    </w:p>
    <w:p w:rsidR="00AA5B21" w:rsidRDefault="00AA5B21" w:rsidP="00BC5F69">
      <w:pPr>
        <w:numPr>
          <w:ilvl w:val="0"/>
          <w:numId w:val="6"/>
        </w:numPr>
        <w:spacing w:line="360" w:lineRule="auto"/>
        <w:jc w:val="left"/>
        <w:rPr>
          <w:rFonts w:cs="Times New Roman"/>
          <w:sz w:val="24"/>
          <w:szCs w:val="20"/>
        </w:rPr>
      </w:pPr>
      <w:r w:rsidRPr="00AA5B21">
        <w:rPr>
          <w:rFonts w:cs="Times New Roman" w:hint="eastAsia"/>
          <w:sz w:val="24"/>
          <w:szCs w:val="20"/>
        </w:rPr>
        <w:t>电源：</w:t>
      </w:r>
      <w:r w:rsidRPr="00AA5B21">
        <w:rPr>
          <w:rFonts w:cs="Times New Roman"/>
          <w:sz w:val="24"/>
          <w:szCs w:val="20"/>
        </w:rPr>
        <w:t>AC 380V±10%，50Hz</w:t>
      </w:r>
      <w:r>
        <w:rPr>
          <w:rFonts w:cs="Times New Roman"/>
          <w:sz w:val="24"/>
          <w:szCs w:val="20"/>
        </w:rPr>
        <w:t>，三相五线制</w:t>
      </w:r>
    </w:p>
    <w:p w:rsidR="00AA5B21" w:rsidRDefault="00AA5B21" w:rsidP="00BC5F69">
      <w:pPr>
        <w:numPr>
          <w:ilvl w:val="0"/>
          <w:numId w:val="6"/>
        </w:numPr>
        <w:spacing w:line="360" w:lineRule="auto"/>
        <w:jc w:val="left"/>
        <w:rPr>
          <w:rFonts w:cs="Times New Roman"/>
          <w:sz w:val="24"/>
          <w:szCs w:val="20"/>
        </w:rPr>
      </w:pPr>
      <w:r>
        <w:rPr>
          <w:rFonts w:cs="Times New Roman" w:hint="eastAsia"/>
          <w:sz w:val="24"/>
          <w:szCs w:val="20"/>
        </w:rPr>
        <w:t>环境</w:t>
      </w:r>
      <w:r w:rsidRPr="00AA5B21">
        <w:rPr>
          <w:rFonts w:cs="Times New Roman" w:hint="eastAsia"/>
          <w:sz w:val="24"/>
          <w:szCs w:val="20"/>
        </w:rPr>
        <w:t>：山东荣成工厂当地条件</w:t>
      </w:r>
    </w:p>
    <w:p w:rsidR="00AA5B21" w:rsidRPr="00AA5B21" w:rsidRDefault="00AA5B21" w:rsidP="00BC5F69">
      <w:pPr>
        <w:numPr>
          <w:ilvl w:val="0"/>
          <w:numId w:val="6"/>
        </w:numPr>
        <w:spacing w:line="360" w:lineRule="auto"/>
        <w:jc w:val="left"/>
        <w:rPr>
          <w:rFonts w:cs="Times New Roman"/>
          <w:sz w:val="24"/>
          <w:szCs w:val="20"/>
        </w:rPr>
      </w:pPr>
      <w:r>
        <w:rPr>
          <w:rFonts w:hint="eastAsia"/>
          <w:sz w:val="24"/>
        </w:rPr>
        <w:t>压缩空气：0</w:t>
      </w:r>
      <w:r>
        <w:rPr>
          <w:sz w:val="24"/>
        </w:rPr>
        <w:t>.</w:t>
      </w:r>
      <w:r>
        <w:rPr>
          <w:rFonts w:hint="eastAsia"/>
          <w:sz w:val="24"/>
        </w:rPr>
        <w:t>5</w:t>
      </w:r>
      <w:r>
        <w:rPr>
          <w:sz w:val="24"/>
        </w:rPr>
        <w:t>5M</w:t>
      </w:r>
      <w:r>
        <w:rPr>
          <w:rFonts w:hint="eastAsia"/>
          <w:sz w:val="24"/>
        </w:rPr>
        <w:t>pa</w:t>
      </w:r>
    </w:p>
    <w:p w:rsidR="00AA5B21" w:rsidRPr="00AA5B21" w:rsidRDefault="00AA5B21" w:rsidP="00BC5F69">
      <w:pPr>
        <w:pStyle w:val="a3"/>
        <w:numPr>
          <w:ilvl w:val="0"/>
          <w:numId w:val="6"/>
        </w:numPr>
        <w:spacing w:line="360" w:lineRule="auto"/>
        <w:ind w:firstLineChars="0"/>
        <w:rPr>
          <w:sz w:val="24"/>
        </w:rPr>
      </w:pPr>
      <w:r w:rsidRPr="00AA5B21">
        <w:rPr>
          <w:rFonts w:hint="eastAsia"/>
          <w:sz w:val="24"/>
        </w:rPr>
        <w:t>其它条件：双方在技术联络中确认</w:t>
      </w:r>
    </w:p>
    <w:p w:rsidR="00FE632A" w:rsidRPr="004F6F4A" w:rsidRDefault="003D6977" w:rsidP="00BC5F69">
      <w:pPr>
        <w:pStyle w:val="a3"/>
        <w:numPr>
          <w:ilvl w:val="0"/>
          <w:numId w:val="2"/>
        </w:numPr>
        <w:spacing w:line="360" w:lineRule="auto"/>
        <w:ind w:firstLineChars="0"/>
        <w:jc w:val="left"/>
        <w:rPr>
          <w:rFonts w:cs="Times New Roman"/>
          <w:bCs/>
          <w:sz w:val="28"/>
          <w:szCs w:val="24"/>
        </w:rPr>
      </w:pPr>
      <w:r>
        <w:rPr>
          <w:rFonts w:cs="Times New Roman" w:hint="eastAsia"/>
          <w:bCs/>
          <w:sz w:val="28"/>
          <w:szCs w:val="24"/>
        </w:rPr>
        <w:t>技术</w:t>
      </w:r>
      <w:r w:rsidR="00AA5B21">
        <w:rPr>
          <w:rFonts w:cs="Times New Roman" w:hint="eastAsia"/>
          <w:bCs/>
          <w:sz w:val="28"/>
          <w:szCs w:val="24"/>
        </w:rPr>
        <w:t>参数</w:t>
      </w:r>
    </w:p>
    <w:p w:rsidR="003D6977" w:rsidRPr="003D6977" w:rsidRDefault="003D6977" w:rsidP="003D6977">
      <w:pPr>
        <w:spacing w:line="360" w:lineRule="auto"/>
        <w:ind w:leftChars="100" w:left="210" w:firstLineChars="100" w:firstLine="240"/>
        <w:rPr>
          <w:rFonts w:cs="Times New Roman"/>
          <w:bCs/>
          <w:sz w:val="24"/>
          <w:szCs w:val="24"/>
        </w:rPr>
      </w:pPr>
      <w:r w:rsidRPr="003D6977">
        <w:rPr>
          <w:rFonts w:cs="Times New Roman"/>
          <w:bCs/>
          <w:sz w:val="24"/>
          <w:szCs w:val="24"/>
        </w:rPr>
        <w:t>生产线用于正六角型和15°斜六角型断面形状子午线轮胎钢丝圈缠绕。</w:t>
      </w:r>
    </w:p>
    <w:p w:rsidR="002C4845" w:rsidRPr="002C4845" w:rsidRDefault="003D6977" w:rsidP="00EC0194">
      <w:pPr>
        <w:numPr>
          <w:ilvl w:val="0"/>
          <w:numId w:val="14"/>
        </w:numPr>
        <w:spacing w:line="360" w:lineRule="auto"/>
        <w:jc w:val="left"/>
        <w:rPr>
          <w:rFonts w:cs="Times New Roman"/>
          <w:bCs/>
          <w:sz w:val="24"/>
          <w:szCs w:val="24"/>
        </w:rPr>
      </w:pPr>
      <w:r w:rsidRPr="003D6977">
        <w:rPr>
          <w:rFonts w:cs="Times New Roman"/>
          <w:bCs/>
          <w:sz w:val="24"/>
          <w:szCs w:val="24"/>
        </w:rPr>
        <w:t>设备可缠绕钢丝圈规格范围：</w:t>
      </w:r>
    </w:p>
    <w:p w:rsidR="003D6977" w:rsidRPr="003D6977" w:rsidRDefault="002C4845" w:rsidP="002C4845">
      <w:pPr>
        <w:spacing w:line="360" w:lineRule="auto"/>
        <w:ind w:left="703" w:firstLine="0"/>
        <w:jc w:val="left"/>
        <w:rPr>
          <w:rFonts w:cs="Times New Roman"/>
          <w:bCs/>
          <w:sz w:val="24"/>
          <w:szCs w:val="24"/>
        </w:rPr>
      </w:pPr>
      <w:r w:rsidRPr="003D6977">
        <w:rPr>
          <w:rFonts w:cs="Times New Roman"/>
          <w:bCs/>
          <w:sz w:val="24"/>
          <w:szCs w:val="24"/>
        </w:rPr>
        <w:t xml:space="preserve"> </w:t>
      </w:r>
    </w:p>
    <w:tbl>
      <w:tblPr>
        <w:tblStyle w:val="a8"/>
        <w:tblW w:w="8505" w:type="dxa"/>
        <w:tblInd w:w="-5" w:type="dxa"/>
        <w:tblLook w:val="04A0" w:firstRow="1" w:lastRow="0" w:firstColumn="1" w:lastColumn="0" w:noHBand="0" w:noVBand="1"/>
      </w:tblPr>
      <w:tblGrid>
        <w:gridCol w:w="2585"/>
        <w:gridCol w:w="1914"/>
        <w:gridCol w:w="1901"/>
        <w:gridCol w:w="2105"/>
      </w:tblGrid>
      <w:tr w:rsidR="004C5BA4" w:rsidTr="004451E1">
        <w:tc>
          <w:tcPr>
            <w:tcW w:w="2585" w:type="dxa"/>
          </w:tcPr>
          <w:p w:rsidR="004C5BA4" w:rsidRDefault="004C5BA4" w:rsidP="004C5BA4">
            <w:pPr>
              <w:spacing w:line="360" w:lineRule="auto"/>
              <w:ind w:left="0" w:firstLine="0"/>
              <w:jc w:val="left"/>
              <w:rPr>
                <w:rFonts w:cs="Times New Roman"/>
                <w:bCs/>
                <w:sz w:val="24"/>
                <w:szCs w:val="24"/>
              </w:rPr>
            </w:pPr>
            <w:r>
              <w:rPr>
                <w:rFonts w:cs="Times New Roman" w:hint="eastAsia"/>
                <w:bCs/>
                <w:sz w:val="24"/>
                <w:szCs w:val="24"/>
              </w:rPr>
              <w:t>名称</w:t>
            </w:r>
          </w:p>
        </w:tc>
        <w:tc>
          <w:tcPr>
            <w:tcW w:w="1914" w:type="dxa"/>
          </w:tcPr>
          <w:p w:rsidR="004C5BA4" w:rsidRDefault="004C5BA4" w:rsidP="004C5BA4">
            <w:pPr>
              <w:spacing w:line="360" w:lineRule="auto"/>
              <w:ind w:left="0" w:firstLine="0"/>
              <w:jc w:val="left"/>
              <w:rPr>
                <w:rFonts w:cs="Times New Roman"/>
                <w:bCs/>
                <w:sz w:val="24"/>
                <w:szCs w:val="24"/>
              </w:rPr>
            </w:pPr>
            <w:r>
              <w:rPr>
                <w:rFonts w:cs="Times New Roman" w:hint="eastAsia"/>
                <w:bCs/>
                <w:sz w:val="24"/>
                <w:szCs w:val="24"/>
              </w:rPr>
              <w:t>工程胎</w:t>
            </w:r>
          </w:p>
        </w:tc>
        <w:tc>
          <w:tcPr>
            <w:tcW w:w="1901" w:type="dxa"/>
          </w:tcPr>
          <w:p w:rsidR="004C5BA4" w:rsidRDefault="004C5BA4" w:rsidP="004C5BA4">
            <w:pPr>
              <w:spacing w:line="360" w:lineRule="auto"/>
              <w:ind w:left="0" w:firstLine="0"/>
              <w:jc w:val="left"/>
              <w:rPr>
                <w:rFonts w:cs="Times New Roman"/>
                <w:bCs/>
                <w:sz w:val="24"/>
                <w:szCs w:val="24"/>
              </w:rPr>
            </w:pPr>
            <w:r>
              <w:rPr>
                <w:rFonts w:cs="Times New Roman" w:hint="eastAsia"/>
                <w:bCs/>
                <w:sz w:val="24"/>
                <w:szCs w:val="24"/>
              </w:rPr>
              <w:t>农用子午胎</w:t>
            </w:r>
          </w:p>
        </w:tc>
        <w:tc>
          <w:tcPr>
            <w:tcW w:w="2105" w:type="dxa"/>
          </w:tcPr>
          <w:p w:rsidR="004C5BA4" w:rsidRDefault="004C5BA4" w:rsidP="004C5BA4">
            <w:pPr>
              <w:spacing w:line="360" w:lineRule="auto"/>
              <w:ind w:left="0" w:firstLine="0"/>
              <w:jc w:val="left"/>
              <w:rPr>
                <w:rFonts w:cs="Times New Roman"/>
                <w:bCs/>
                <w:sz w:val="24"/>
                <w:szCs w:val="24"/>
              </w:rPr>
            </w:pPr>
            <w:r>
              <w:rPr>
                <w:rFonts w:cs="Times New Roman" w:hint="eastAsia"/>
                <w:bCs/>
                <w:sz w:val="24"/>
                <w:szCs w:val="24"/>
              </w:rPr>
              <w:t>巨胎</w:t>
            </w:r>
          </w:p>
        </w:tc>
      </w:tr>
      <w:tr w:rsidR="00446F7B" w:rsidTr="004451E1">
        <w:tc>
          <w:tcPr>
            <w:tcW w:w="2585" w:type="dxa"/>
          </w:tcPr>
          <w:p w:rsidR="00446F7B" w:rsidRPr="004451E1" w:rsidRDefault="00446F7B" w:rsidP="00446F7B">
            <w:pPr>
              <w:spacing w:line="360" w:lineRule="auto"/>
              <w:ind w:left="0" w:firstLine="0"/>
              <w:jc w:val="left"/>
              <w:rPr>
                <w:rFonts w:cs="Times New Roman"/>
                <w:bCs/>
                <w:color w:val="000000" w:themeColor="text1"/>
                <w:sz w:val="24"/>
                <w:szCs w:val="24"/>
              </w:rPr>
            </w:pPr>
            <w:r w:rsidRPr="004451E1">
              <w:rPr>
                <w:rFonts w:cs="Times New Roman" w:hint="eastAsia"/>
                <w:bCs/>
                <w:color w:val="000000" w:themeColor="text1"/>
                <w:sz w:val="24"/>
                <w:szCs w:val="24"/>
              </w:rPr>
              <w:t>钢丝圈直径范围</w:t>
            </w:r>
          </w:p>
        </w:tc>
        <w:tc>
          <w:tcPr>
            <w:tcW w:w="1914" w:type="dxa"/>
          </w:tcPr>
          <w:p w:rsidR="00446F7B" w:rsidRPr="004451E1" w:rsidRDefault="00446F7B" w:rsidP="00446F7B">
            <w:pPr>
              <w:spacing w:line="360" w:lineRule="auto"/>
              <w:ind w:left="0" w:firstLine="0"/>
              <w:jc w:val="left"/>
              <w:rPr>
                <w:rFonts w:cs="Times New Roman"/>
                <w:bCs/>
                <w:color w:val="000000" w:themeColor="text1"/>
                <w:sz w:val="24"/>
                <w:szCs w:val="24"/>
              </w:rPr>
            </w:pPr>
            <w:r w:rsidRPr="004451E1">
              <w:rPr>
                <w:rFonts w:cs="Times New Roman" w:hint="eastAsia"/>
                <w:bCs/>
                <w:color w:val="000000" w:themeColor="text1"/>
                <w:sz w:val="24"/>
                <w:szCs w:val="24"/>
              </w:rPr>
              <w:t>2</w:t>
            </w:r>
            <w:r w:rsidRPr="004451E1">
              <w:rPr>
                <w:rFonts w:cs="Times New Roman"/>
                <w:bCs/>
                <w:color w:val="000000" w:themeColor="text1"/>
                <w:sz w:val="24"/>
                <w:szCs w:val="24"/>
              </w:rPr>
              <w:t>4”</w:t>
            </w:r>
            <w:r w:rsidRPr="004451E1">
              <w:rPr>
                <w:rFonts w:cs="Times New Roman" w:hint="eastAsia"/>
                <w:bCs/>
                <w:color w:val="000000" w:themeColor="text1"/>
                <w:sz w:val="24"/>
                <w:szCs w:val="24"/>
              </w:rPr>
              <w:t>-</w:t>
            </w:r>
            <w:r w:rsidRPr="004451E1">
              <w:rPr>
                <w:rFonts w:cs="Times New Roman"/>
                <w:bCs/>
                <w:color w:val="000000" w:themeColor="text1"/>
                <w:sz w:val="24"/>
                <w:szCs w:val="24"/>
              </w:rPr>
              <w:t>35”</w:t>
            </w:r>
          </w:p>
        </w:tc>
        <w:tc>
          <w:tcPr>
            <w:tcW w:w="1901" w:type="dxa"/>
          </w:tcPr>
          <w:p w:rsidR="00446F7B" w:rsidRPr="004451E1" w:rsidRDefault="00446F7B" w:rsidP="00446F7B">
            <w:pPr>
              <w:spacing w:line="360" w:lineRule="auto"/>
              <w:ind w:left="0" w:firstLine="0"/>
              <w:jc w:val="left"/>
              <w:rPr>
                <w:rFonts w:cs="Times New Roman"/>
                <w:bCs/>
                <w:color w:val="000000" w:themeColor="text1"/>
                <w:sz w:val="24"/>
                <w:szCs w:val="24"/>
              </w:rPr>
            </w:pPr>
            <w:r w:rsidRPr="004451E1">
              <w:rPr>
                <w:rFonts w:cs="Times New Roman" w:hint="eastAsia"/>
                <w:bCs/>
                <w:color w:val="000000" w:themeColor="text1"/>
                <w:sz w:val="24"/>
                <w:szCs w:val="24"/>
              </w:rPr>
              <w:t>2</w:t>
            </w:r>
            <w:r w:rsidRPr="004451E1">
              <w:rPr>
                <w:rFonts w:cs="Times New Roman"/>
                <w:bCs/>
                <w:color w:val="000000" w:themeColor="text1"/>
                <w:sz w:val="24"/>
                <w:szCs w:val="24"/>
              </w:rPr>
              <w:t>4</w:t>
            </w:r>
            <w:r w:rsidRPr="004451E1">
              <w:rPr>
                <w:rFonts w:cs="Times New Roman" w:hint="eastAsia"/>
                <w:bCs/>
                <w:color w:val="000000" w:themeColor="text1"/>
                <w:sz w:val="24"/>
                <w:szCs w:val="24"/>
              </w:rPr>
              <w:t>”-</w:t>
            </w:r>
            <w:r w:rsidRPr="004451E1">
              <w:rPr>
                <w:rFonts w:cs="Times New Roman"/>
                <w:bCs/>
                <w:color w:val="000000" w:themeColor="text1"/>
                <w:sz w:val="24"/>
                <w:szCs w:val="24"/>
              </w:rPr>
              <w:t>46</w:t>
            </w:r>
            <w:r w:rsidRPr="004451E1">
              <w:rPr>
                <w:rFonts w:cs="Times New Roman" w:hint="eastAsia"/>
                <w:bCs/>
                <w:color w:val="000000" w:themeColor="text1"/>
                <w:sz w:val="24"/>
                <w:szCs w:val="24"/>
              </w:rPr>
              <w:t>”</w:t>
            </w:r>
          </w:p>
        </w:tc>
        <w:tc>
          <w:tcPr>
            <w:tcW w:w="2105" w:type="dxa"/>
          </w:tcPr>
          <w:p w:rsidR="00446F7B" w:rsidRPr="004451E1" w:rsidRDefault="00446F7B" w:rsidP="00446F7B">
            <w:pPr>
              <w:spacing w:line="360" w:lineRule="auto"/>
              <w:ind w:left="0" w:firstLine="0"/>
              <w:jc w:val="left"/>
              <w:rPr>
                <w:rFonts w:cs="Times New Roman"/>
                <w:bCs/>
                <w:color w:val="000000" w:themeColor="text1"/>
                <w:sz w:val="24"/>
                <w:szCs w:val="24"/>
              </w:rPr>
            </w:pPr>
            <w:r w:rsidRPr="004451E1">
              <w:rPr>
                <w:rFonts w:cs="Times New Roman" w:hint="eastAsia"/>
                <w:bCs/>
                <w:color w:val="000000" w:themeColor="text1"/>
                <w:sz w:val="24"/>
                <w:szCs w:val="24"/>
              </w:rPr>
              <w:t>4</w:t>
            </w:r>
            <w:r w:rsidRPr="004451E1">
              <w:rPr>
                <w:rFonts w:cs="Times New Roman"/>
                <w:bCs/>
                <w:color w:val="000000" w:themeColor="text1"/>
                <w:sz w:val="24"/>
                <w:szCs w:val="24"/>
              </w:rPr>
              <w:t>9</w:t>
            </w:r>
            <w:r w:rsidRPr="004451E1">
              <w:rPr>
                <w:rFonts w:cs="Times New Roman" w:hint="eastAsia"/>
                <w:bCs/>
                <w:color w:val="000000" w:themeColor="text1"/>
                <w:sz w:val="24"/>
                <w:szCs w:val="24"/>
              </w:rPr>
              <w:t>”-</w:t>
            </w:r>
            <w:r w:rsidRPr="004451E1">
              <w:rPr>
                <w:rFonts w:cs="Times New Roman"/>
                <w:bCs/>
                <w:color w:val="000000" w:themeColor="text1"/>
                <w:sz w:val="24"/>
                <w:szCs w:val="24"/>
              </w:rPr>
              <w:t>63</w:t>
            </w:r>
            <w:r w:rsidRPr="004451E1">
              <w:rPr>
                <w:rFonts w:cs="Times New Roman" w:hint="eastAsia"/>
                <w:bCs/>
                <w:color w:val="000000" w:themeColor="text1"/>
                <w:sz w:val="24"/>
                <w:szCs w:val="24"/>
              </w:rPr>
              <w:t>”</w:t>
            </w:r>
          </w:p>
        </w:tc>
      </w:tr>
      <w:tr w:rsidR="00446F7B" w:rsidTr="004451E1">
        <w:tc>
          <w:tcPr>
            <w:tcW w:w="2585" w:type="dxa"/>
          </w:tcPr>
          <w:p w:rsidR="00446F7B" w:rsidRPr="004451E1" w:rsidRDefault="00446F7B" w:rsidP="00446F7B">
            <w:pPr>
              <w:spacing w:line="360" w:lineRule="auto"/>
              <w:ind w:left="0" w:firstLine="0"/>
              <w:jc w:val="left"/>
              <w:rPr>
                <w:rFonts w:cs="Times New Roman"/>
                <w:bCs/>
                <w:color w:val="000000" w:themeColor="text1"/>
                <w:sz w:val="24"/>
                <w:szCs w:val="24"/>
              </w:rPr>
            </w:pPr>
            <w:r w:rsidRPr="004451E1">
              <w:rPr>
                <w:rFonts w:cs="Times New Roman" w:hint="eastAsia"/>
                <w:bCs/>
                <w:color w:val="000000" w:themeColor="text1"/>
                <w:sz w:val="24"/>
                <w:szCs w:val="24"/>
              </w:rPr>
              <w:t>钢丝直径（mm）</w:t>
            </w:r>
          </w:p>
        </w:tc>
        <w:tc>
          <w:tcPr>
            <w:tcW w:w="1914" w:type="dxa"/>
          </w:tcPr>
          <w:p w:rsidR="00446F7B" w:rsidRPr="004451E1" w:rsidRDefault="00446F7B" w:rsidP="00446F7B">
            <w:pPr>
              <w:spacing w:line="360" w:lineRule="auto"/>
              <w:ind w:left="0" w:firstLine="0"/>
              <w:jc w:val="left"/>
              <w:rPr>
                <w:rFonts w:cs="Times New Roman"/>
                <w:bCs/>
                <w:color w:val="000000" w:themeColor="text1"/>
                <w:sz w:val="24"/>
                <w:szCs w:val="24"/>
              </w:rPr>
            </w:pPr>
            <w:r w:rsidRPr="004451E1">
              <w:rPr>
                <w:rFonts w:cs="Times New Roman" w:hint="eastAsia"/>
                <w:bCs/>
                <w:color w:val="000000" w:themeColor="text1"/>
                <w:sz w:val="24"/>
                <w:szCs w:val="24"/>
              </w:rPr>
              <w:t>1.65/1.83/2.0</w:t>
            </w:r>
          </w:p>
        </w:tc>
        <w:tc>
          <w:tcPr>
            <w:tcW w:w="1901" w:type="dxa"/>
          </w:tcPr>
          <w:p w:rsidR="00446F7B" w:rsidRPr="004451E1" w:rsidRDefault="00446F7B" w:rsidP="00446F7B">
            <w:pPr>
              <w:spacing w:line="360" w:lineRule="auto"/>
              <w:ind w:left="0" w:firstLine="0"/>
              <w:jc w:val="left"/>
              <w:rPr>
                <w:rFonts w:cs="Times New Roman"/>
                <w:bCs/>
                <w:color w:val="000000" w:themeColor="text1"/>
                <w:sz w:val="24"/>
                <w:szCs w:val="24"/>
              </w:rPr>
            </w:pPr>
            <w:r w:rsidRPr="004451E1">
              <w:rPr>
                <w:rFonts w:cs="Times New Roman" w:hint="eastAsia"/>
                <w:bCs/>
                <w:color w:val="000000" w:themeColor="text1"/>
                <w:sz w:val="24"/>
                <w:szCs w:val="24"/>
              </w:rPr>
              <w:t>0</w:t>
            </w:r>
            <w:r w:rsidRPr="004451E1">
              <w:rPr>
                <w:rFonts w:cs="Times New Roman"/>
                <w:bCs/>
                <w:color w:val="000000" w:themeColor="text1"/>
                <w:sz w:val="24"/>
                <w:szCs w:val="24"/>
              </w:rPr>
              <w:t>.96</w:t>
            </w:r>
          </w:p>
        </w:tc>
        <w:tc>
          <w:tcPr>
            <w:tcW w:w="2105" w:type="dxa"/>
          </w:tcPr>
          <w:p w:rsidR="00446F7B" w:rsidRPr="004451E1" w:rsidRDefault="00446F7B" w:rsidP="00446F7B">
            <w:pPr>
              <w:spacing w:line="360" w:lineRule="auto"/>
              <w:ind w:left="0" w:firstLine="0"/>
              <w:jc w:val="left"/>
              <w:rPr>
                <w:rFonts w:cs="Times New Roman"/>
                <w:bCs/>
                <w:color w:val="000000" w:themeColor="text1"/>
                <w:sz w:val="24"/>
                <w:szCs w:val="24"/>
              </w:rPr>
            </w:pPr>
            <w:r w:rsidRPr="004451E1">
              <w:rPr>
                <w:rFonts w:cs="Times New Roman" w:hint="eastAsia"/>
                <w:bCs/>
                <w:color w:val="000000" w:themeColor="text1"/>
                <w:sz w:val="24"/>
                <w:szCs w:val="24"/>
              </w:rPr>
              <w:t>2.0</w:t>
            </w:r>
          </w:p>
        </w:tc>
      </w:tr>
      <w:tr w:rsidR="00446F7B" w:rsidTr="004451E1">
        <w:tc>
          <w:tcPr>
            <w:tcW w:w="2585" w:type="dxa"/>
          </w:tcPr>
          <w:p w:rsidR="00446F7B" w:rsidRPr="004451E1" w:rsidRDefault="00446F7B" w:rsidP="00446F7B">
            <w:pPr>
              <w:spacing w:line="360" w:lineRule="auto"/>
              <w:ind w:left="0" w:firstLine="0"/>
              <w:jc w:val="left"/>
              <w:rPr>
                <w:rFonts w:cs="Times New Roman"/>
                <w:bCs/>
                <w:color w:val="000000" w:themeColor="text1"/>
                <w:sz w:val="24"/>
                <w:szCs w:val="24"/>
              </w:rPr>
            </w:pPr>
            <w:r w:rsidRPr="004451E1">
              <w:rPr>
                <w:rFonts w:cs="Times New Roman" w:hint="eastAsia"/>
                <w:bCs/>
                <w:color w:val="000000" w:themeColor="text1"/>
                <w:sz w:val="24"/>
                <w:szCs w:val="24"/>
              </w:rPr>
              <w:t>覆胶直径（mm）</w:t>
            </w:r>
          </w:p>
        </w:tc>
        <w:tc>
          <w:tcPr>
            <w:tcW w:w="1914" w:type="dxa"/>
          </w:tcPr>
          <w:p w:rsidR="00446F7B" w:rsidRPr="004451E1" w:rsidRDefault="00446F7B" w:rsidP="00446F7B">
            <w:pPr>
              <w:spacing w:line="360" w:lineRule="auto"/>
              <w:ind w:left="0" w:firstLine="0"/>
              <w:jc w:val="left"/>
              <w:rPr>
                <w:rFonts w:cs="Times New Roman"/>
                <w:bCs/>
                <w:color w:val="000000" w:themeColor="text1"/>
                <w:sz w:val="24"/>
                <w:szCs w:val="24"/>
              </w:rPr>
            </w:pPr>
            <w:r w:rsidRPr="004451E1">
              <w:rPr>
                <w:rFonts w:cs="Times New Roman" w:hint="eastAsia"/>
                <w:bCs/>
                <w:color w:val="000000" w:themeColor="text1"/>
                <w:sz w:val="24"/>
                <w:szCs w:val="24"/>
              </w:rPr>
              <w:t>1.8/1.98/2.2</w:t>
            </w:r>
          </w:p>
        </w:tc>
        <w:tc>
          <w:tcPr>
            <w:tcW w:w="1901" w:type="dxa"/>
          </w:tcPr>
          <w:p w:rsidR="00446F7B" w:rsidRPr="004451E1" w:rsidRDefault="00446F7B" w:rsidP="00446F7B">
            <w:pPr>
              <w:spacing w:line="360" w:lineRule="auto"/>
              <w:ind w:left="0" w:firstLine="0"/>
              <w:jc w:val="left"/>
              <w:rPr>
                <w:rFonts w:cs="Times New Roman"/>
                <w:bCs/>
                <w:color w:val="000000" w:themeColor="text1"/>
                <w:sz w:val="24"/>
                <w:szCs w:val="24"/>
              </w:rPr>
            </w:pPr>
            <w:r w:rsidRPr="004451E1">
              <w:rPr>
                <w:rFonts w:cs="Times New Roman" w:hint="eastAsia"/>
                <w:bCs/>
                <w:color w:val="000000" w:themeColor="text1"/>
                <w:sz w:val="24"/>
                <w:szCs w:val="24"/>
              </w:rPr>
              <w:t>1</w:t>
            </w:r>
            <w:r w:rsidRPr="004451E1">
              <w:rPr>
                <w:rFonts w:cs="Times New Roman"/>
                <w:bCs/>
                <w:color w:val="000000" w:themeColor="text1"/>
                <w:sz w:val="24"/>
                <w:szCs w:val="24"/>
              </w:rPr>
              <w:t>.3</w:t>
            </w:r>
          </w:p>
        </w:tc>
        <w:tc>
          <w:tcPr>
            <w:tcW w:w="2105" w:type="dxa"/>
          </w:tcPr>
          <w:p w:rsidR="00446F7B" w:rsidRPr="004451E1" w:rsidRDefault="00446F7B" w:rsidP="00446F7B">
            <w:pPr>
              <w:spacing w:line="360" w:lineRule="auto"/>
              <w:ind w:left="0" w:firstLine="0"/>
              <w:jc w:val="left"/>
              <w:rPr>
                <w:rFonts w:cs="Times New Roman"/>
                <w:bCs/>
                <w:color w:val="000000" w:themeColor="text1"/>
                <w:sz w:val="24"/>
                <w:szCs w:val="24"/>
              </w:rPr>
            </w:pPr>
            <w:r w:rsidRPr="004451E1">
              <w:rPr>
                <w:rFonts w:cs="Times New Roman" w:hint="eastAsia"/>
                <w:bCs/>
                <w:color w:val="000000" w:themeColor="text1"/>
                <w:sz w:val="24"/>
                <w:szCs w:val="24"/>
              </w:rPr>
              <w:t>2.3</w:t>
            </w:r>
          </w:p>
        </w:tc>
      </w:tr>
      <w:tr w:rsidR="00446F7B" w:rsidTr="004451E1">
        <w:tc>
          <w:tcPr>
            <w:tcW w:w="2585" w:type="dxa"/>
          </w:tcPr>
          <w:p w:rsidR="00446F7B" w:rsidRPr="004451E1" w:rsidRDefault="00446F7B" w:rsidP="00446F7B">
            <w:pPr>
              <w:spacing w:line="360" w:lineRule="auto"/>
              <w:ind w:left="0" w:firstLine="0"/>
              <w:jc w:val="left"/>
              <w:rPr>
                <w:rFonts w:cs="Times New Roman"/>
                <w:bCs/>
                <w:color w:val="000000" w:themeColor="text1"/>
                <w:sz w:val="24"/>
                <w:szCs w:val="24"/>
              </w:rPr>
            </w:pPr>
            <w:r w:rsidRPr="004451E1">
              <w:rPr>
                <w:rFonts w:cs="Times New Roman" w:hint="eastAsia"/>
                <w:bCs/>
                <w:color w:val="000000" w:themeColor="text1"/>
                <w:sz w:val="24"/>
                <w:szCs w:val="24"/>
              </w:rPr>
              <w:t>排列最大宽度（mm）</w:t>
            </w:r>
          </w:p>
        </w:tc>
        <w:tc>
          <w:tcPr>
            <w:tcW w:w="1914" w:type="dxa"/>
          </w:tcPr>
          <w:p w:rsidR="00446F7B" w:rsidRPr="004451E1" w:rsidRDefault="00446F7B" w:rsidP="00446F7B">
            <w:pPr>
              <w:spacing w:line="360" w:lineRule="auto"/>
              <w:ind w:left="0" w:firstLine="0"/>
              <w:jc w:val="left"/>
              <w:rPr>
                <w:rFonts w:cs="Times New Roman"/>
                <w:bCs/>
                <w:color w:val="000000" w:themeColor="text1"/>
                <w:sz w:val="24"/>
                <w:szCs w:val="24"/>
              </w:rPr>
            </w:pPr>
            <w:r w:rsidRPr="004451E1">
              <w:rPr>
                <w:rFonts w:cs="Times New Roman" w:hint="eastAsia"/>
                <w:bCs/>
                <w:color w:val="000000" w:themeColor="text1"/>
                <w:sz w:val="24"/>
                <w:szCs w:val="24"/>
              </w:rPr>
              <w:t>100</w:t>
            </w:r>
          </w:p>
        </w:tc>
        <w:tc>
          <w:tcPr>
            <w:tcW w:w="1901" w:type="dxa"/>
          </w:tcPr>
          <w:p w:rsidR="00446F7B" w:rsidRPr="004451E1" w:rsidRDefault="00446F7B" w:rsidP="00446F7B">
            <w:pPr>
              <w:spacing w:line="360" w:lineRule="auto"/>
              <w:ind w:left="0" w:firstLine="0"/>
              <w:jc w:val="left"/>
              <w:rPr>
                <w:rFonts w:cs="Times New Roman"/>
                <w:bCs/>
                <w:color w:val="000000" w:themeColor="text1"/>
                <w:sz w:val="24"/>
                <w:szCs w:val="24"/>
              </w:rPr>
            </w:pPr>
            <w:r w:rsidRPr="004451E1">
              <w:rPr>
                <w:rFonts w:cs="Times New Roman" w:hint="eastAsia"/>
                <w:bCs/>
                <w:color w:val="000000" w:themeColor="text1"/>
                <w:sz w:val="24"/>
                <w:szCs w:val="24"/>
              </w:rPr>
              <w:t>2</w:t>
            </w:r>
            <w:r w:rsidRPr="004451E1">
              <w:rPr>
                <w:rFonts w:cs="Times New Roman"/>
                <w:bCs/>
                <w:color w:val="000000" w:themeColor="text1"/>
                <w:sz w:val="24"/>
                <w:szCs w:val="24"/>
              </w:rPr>
              <w:t>5</w:t>
            </w:r>
          </w:p>
        </w:tc>
        <w:tc>
          <w:tcPr>
            <w:tcW w:w="2105" w:type="dxa"/>
          </w:tcPr>
          <w:p w:rsidR="00446F7B" w:rsidRPr="004451E1" w:rsidRDefault="00446F7B" w:rsidP="00446F7B">
            <w:pPr>
              <w:spacing w:line="360" w:lineRule="auto"/>
              <w:ind w:left="0" w:firstLine="0"/>
              <w:jc w:val="left"/>
              <w:rPr>
                <w:rFonts w:cs="Times New Roman"/>
                <w:bCs/>
                <w:color w:val="000000" w:themeColor="text1"/>
                <w:sz w:val="24"/>
                <w:szCs w:val="24"/>
              </w:rPr>
            </w:pPr>
            <w:r w:rsidRPr="004451E1">
              <w:rPr>
                <w:rFonts w:cs="Times New Roman" w:hint="eastAsia"/>
                <w:bCs/>
                <w:color w:val="000000" w:themeColor="text1"/>
                <w:sz w:val="24"/>
                <w:szCs w:val="24"/>
              </w:rPr>
              <w:t>120</w:t>
            </w:r>
          </w:p>
        </w:tc>
      </w:tr>
      <w:tr w:rsidR="00446F7B" w:rsidTr="004451E1">
        <w:tc>
          <w:tcPr>
            <w:tcW w:w="2585" w:type="dxa"/>
          </w:tcPr>
          <w:p w:rsidR="00446F7B" w:rsidRPr="004451E1" w:rsidRDefault="00446F7B" w:rsidP="00446F7B">
            <w:pPr>
              <w:spacing w:line="360" w:lineRule="auto"/>
              <w:ind w:left="0" w:firstLine="0"/>
              <w:jc w:val="left"/>
              <w:rPr>
                <w:rFonts w:cs="Times New Roman"/>
                <w:bCs/>
                <w:color w:val="000000" w:themeColor="text1"/>
                <w:sz w:val="24"/>
                <w:szCs w:val="24"/>
              </w:rPr>
            </w:pPr>
            <w:r w:rsidRPr="004451E1">
              <w:rPr>
                <w:rFonts w:cs="Times New Roman" w:hint="eastAsia"/>
                <w:bCs/>
                <w:color w:val="000000" w:themeColor="text1"/>
                <w:sz w:val="24"/>
                <w:szCs w:val="24"/>
              </w:rPr>
              <w:t>排列高度</w:t>
            </w:r>
          </w:p>
        </w:tc>
        <w:tc>
          <w:tcPr>
            <w:tcW w:w="1914" w:type="dxa"/>
          </w:tcPr>
          <w:p w:rsidR="00446F7B" w:rsidRPr="004451E1" w:rsidRDefault="00446F7B" w:rsidP="00446F7B">
            <w:pPr>
              <w:spacing w:line="360" w:lineRule="auto"/>
              <w:ind w:left="0" w:firstLine="0"/>
              <w:jc w:val="left"/>
              <w:rPr>
                <w:rFonts w:cs="Times New Roman"/>
                <w:bCs/>
                <w:color w:val="000000" w:themeColor="text1"/>
                <w:sz w:val="24"/>
                <w:szCs w:val="24"/>
              </w:rPr>
            </w:pPr>
            <w:r w:rsidRPr="004451E1">
              <w:rPr>
                <w:rFonts w:cs="Times New Roman" w:hint="eastAsia"/>
                <w:bCs/>
                <w:color w:val="000000" w:themeColor="text1"/>
                <w:sz w:val="24"/>
                <w:szCs w:val="24"/>
              </w:rPr>
              <w:t>40层</w:t>
            </w:r>
          </w:p>
        </w:tc>
        <w:tc>
          <w:tcPr>
            <w:tcW w:w="1901" w:type="dxa"/>
          </w:tcPr>
          <w:p w:rsidR="00446F7B" w:rsidRPr="004451E1" w:rsidRDefault="00446F7B" w:rsidP="00446F7B">
            <w:pPr>
              <w:spacing w:line="360" w:lineRule="auto"/>
              <w:ind w:left="0" w:firstLine="0"/>
              <w:jc w:val="left"/>
              <w:rPr>
                <w:rFonts w:cs="Times New Roman"/>
                <w:bCs/>
                <w:color w:val="000000" w:themeColor="text1"/>
                <w:sz w:val="24"/>
                <w:szCs w:val="24"/>
              </w:rPr>
            </w:pPr>
            <w:r w:rsidRPr="004451E1">
              <w:rPr>
                <w:rFonts w:cs="Times New Roman" w:hint="eastAsia"/>
                <w:bCs/>
                <w:color w:val="000000" w:themeColor="text1"/>
                <w:sz w:val="24"/>
                <w:szCs w:val="24"/>
              </w:rPr>
              <w:t>2</w:t>
            </w:r>
            <w:r w:rsidRPr="004451E1">
              <w:rPr>
                <w:rFonts w:cs="Times New Roman"/>
                <w:bCs/>
                <w:color w:val="000000" w:themeColor="text1"/>
                <w:sz w:val="24"/>
                <w:szCs w:val="24"/>
              </w:rPr>
              <w:t>5</w:t>
            </w:r>
            <w:r w:rsidR="00AF6AB4" w:rsidRPr="004451E1">
              <w:rPr>
                <w:rFonts w:cs="Times New Roman" w:hint="eastAsia"/>
                <w:bCs/>
                <w:color w:val="000000" w:themeColor="text1"/>
                <w:sz w:val="24"/>
                <w:szCs w:val="24"/>
              </w:rPr>
              <w:t>层</w:t>
            </w:r>
          </w:p>
        </w:tc>
        <w:tc>
          <w:tcPr>
            <w:tcW w:w="2105" w:type="dxa"/>
          </w:tcPr>
          <w:p w:rsidR="00446F7B" w:rsidRPr="004451E1" w:rsidRDefault="00446F7B" w:rsidP="00446F7B">
            <w:pPr>
              <w:spacing w:line="360" w:lineRule="auto"/>
              <w:ind w:left="0" w:firstLine="0"/>
              <w:jc w:val="left"/>
              <w:rPr>
                <w:rFonts w:cs="Times New Roman"/>
                <w:bCs/>
                <w:color w:val="000000" w:themeColor="text1"/>
                <w:sz w:val="24"/>
                <w:szCs w:val="24"/>
              </w:rPr>
            </w:pPr>
            <w:r w:rsidRPr="004451E1">
              <w:rPr>
                <w:rFonts w:cs="Times New Roman" w:hint="eastAsia"/>
                <w:bCs/>
                <w:color w:val="000000" w:themeColor="text1"/>
                <w:sz w:val="24"/>
                <w:szCs w:val="24"/>
              </w:rPr>
              <w:t>45层</w:t>
            </w:r>
          </w:p>
        </w:tc>
      </w:tr>
    </w:tbl>
    <w:p w:rsidR="004C5BA4" w:rsidRDefault="004C5BA4" w:rsidP="004C5BA4">
      <w:pPr>
        <w:spacing w:line="360" w:lineRule="auto"/>
        <w:ind w:left="703" w:firstLine="0"/>
        <w:jc w:val="left"/>
        <w:rPr>
          <w:rFonts w:cs="Times New Roman"/>
          <w:bCs/>
          <w:sz w:val="24"/>
          <w:szCs w:val="24"/>
        </w:rPr>
      </w:pPr>
    </w:p>
    <w:p w:rsidR="003D6977" w:rsidRPr="003D6977" w:rsidRDefault="003D6977" w:rsidP="00BC5F69">
      <w:pPr>
        <w:numPr>
          <w:ilvl w:val="0"/>
          <w:numId w:val="14"/>
        </w:numPr>
        <w:spacing w:line="360" w:lineRule="auto"/>
        <w:jc w:val="left"/>
        <w:rPr>
          <w:rFonts w:cs="Times New Roman"/>
          <w:bCs/>
          <w:sz w:val="24"/>
          <w:szCs w:val="24"/>
        </w:rPr>
      </w:pPr>
      <w:r w:rsidRPr="003D6977">
        <w:rPr>
          <w:rFonts w:cs="Times New Roman"/>
          <w:bCs/>
          <w:sz w:val="24"/>
          <w:szCs w:val="24"/>
        </w:rPr>
        <w:t>牵引线速度：Vmax=200 m/min.</w:t>
      </w:r>
    </w:p>
    <w:p w:rsidR="000D2DBD" w:rsidRPr="00AF1560" w:rsidRDefault="003D6977" w:rsidP="00AF1560">
      <w:pPr>
        <w:numPr>
          <w:ilvl w:val="0"/>
          <w:numId w:val="14"/>
        </w:numPr>
        <w:spacing w:line="360" w:lineRule="auto"/>
        <w:jc w:val="left"/>
        <w:rPr>
          <w:rFonts w:cs="Times New Roman"/>
          <w:bCs/>
          <w:color w:val="FF0000"/>
          <w:sz w:val="24"/>
          <w:szCs w:val="24"/>
        </w:rPr>
      </w:pPr>
      <w:r w:rsidRPr="000D2DBD">
        <w:rPr>
          <w:rFonts w:cs="Times New Roman"/>
          <w:bCs/>
          <w:color w:val="FF0000"/>
          <w:sz w:val="24"/>
          <w:szCs w:val="24"/>
        </w:rPr>
        <w:t>生产能力：</w:t>
      </w:r>
      <w:r w:rsidR="00AF1560">
        <w:rPr>
          <w:rFonts w:cs="Times New Roman"/>
          <w:bCs/>
          <w:color w:val="FF0000"/>
          <w:sz w:val="24"/>
          <w:szCs w:val="24"/>
        </w:rPr>
        <w:t xml:space="preserve"> </w:t>
      </w:r>
      <w:r w:rsidR="00480405" w:rsidRPr="00AF1560">
        <w:rPr>
          <w:rFonts w:cs="Times New Roman" w:hint="eastAsia"/>
          <w:bCs/>
          <w:color w:val="FF0000"/>
          <w:sz w:val="24"/>
          <w:szCs w:val="24"/>
        </w:rPr>
        <w:t>双工位</w:t>
      </w:r>
      <w:r w:rsidR="00F85012" w:rsidRPr="00AF1560">
        <w:rPr>
          <w:rFonts w:cs="Times New Roman" w:hint="eastAsia"/>
          <w:bCs/>
          <w:color w:val="FF0000"/>
          <w:sz w:val="24"/>
          <w:szCs w:val="24"/>
        </w:rPr>
        <w:t>同时</w:t>
      </w:r>
      <w:r w:rsidR="00480405" w:rsidRPr="00AF1560">
        <w:rPr>
          <w:rFonts w:cs="Times New Roman" w:hint="eastAsia"/>
          <w:bCs/>
          <w:color w:val="FF0000"/>
          <w:sz w:val="24"/>
          <w:szCs w:val="24"/>
        </w:rPr>
        <w:t>生产2个圈</w:t>
      </w:r>
      <w:r w:rsidR="00480405" w:rsidRPr="00AF1560">
        <w:rPr>
          <w:rFonts w:cs="Times New Roman"/>
          <w:bCs/>
          <w:color w:val="FF0000"/>
          <w:sz w:val="24"/>
          <w:szCs w:val="24"/>
        </w:rPr>
        <w:t>/&lt;100秒（约8</w:t>
      </w:r>
      <w:r w:rsidR="00480405" w:rsidRPr="00AF1560">
        <w:rPr>
          <w:rFonts w:cs="Times New Roman" w:hint="eastAsia"/>
          <w:bCs/>
          <w:color w:val="FF0000"/>
          <w:sz w:val="24"/>
          <w:szCs w:val="24"/>
        </w:rPr>
        <w:t>5</w:t>
      </w:r>
      <w:r w:rsidR="00480405" w:rsidRPr="00AF1560">
        <w:rPr>
          <w:rFonts w:cs="Times New Roman"/>
          <w:bCs/>
          <w:color w:val="FF0000"/>
          <w:sz w:val="24"/>
          <w:szCs w:val="24"/>
        </w:rPr>
        <w:t>匝，</w:t>
      </w:r>
      <w:r w:rsidR="00480405" w:rsidRPr="00AF1560">
        <w:rPr>
          <w:rFonts w:cs="Times New Roman" w:hint="eastAsia"/>
          <w:bCs/>
          <w:color w:val="FF0000"/>
          <w:sz w:val="24"/>
          <w:szCs w:val="24"/>
        </w:rPr>
        <w:t>2</w:t>
      </w:r>
      <w:r w:rsidR="00480405" w:rsidRPr="00AF1560">
        <w:rPr>
          <w:rFonts w:cs="Times New Roman"/>
          <w:bCs/>
          <w:color w:val="FF0000"/>
          <w:sz w:val="24"/>
          <w:szCs w:val="24"/>
        </w:rPr>
        <w:t>5＂</w:t>
      </w:r>
      <w:r w:rsidR="00480405" w:rsidRPr="00AF1560">
        <w:rPr>
          <w:rFonts w:cs="Times New Roman" w:hint="eastAsia"/>
          <w:bCs/>
          <w:color w:val="FF0000"/>
          <w:sz w:val="24"/>
          <w:szCs w:val="24"/>
        </w:rPr>
        <w:t>）</w:t>
      </w:r>
      <w:r w:rsidR="000D2DBD" w:rsidRPr="00AF1560">
        <w:rPr>
          <w:rFonts w:cs="Times New Roman"/>
          <w:bCs/>
          <w:sz w:val="24"/>
          <w:szCs w:val="24"/>
        </w:rPr>
        <w:t xml:space="preserve"> </w:t>
      </w:r>
    </w:p>
    <w:p w:rsidR="003D6977" w:rsidRPr="003D6977" w:rsidRDefault="003D6977" w:rsidP="00BC5F69">
      <w:pPr>
        <w:numPr>
          <w:ilvl w:val="0"/>
          <w:numId w:val="14"/>
        </w:numPr>
        <w:spacing w:line="360" w:lineRule="auto"/>
        <w:jc w:val="left"/>
        <w:rPr>
          <w:rFonts w:cs="Times New Roman"/>
          <w:bCs/>
          <w:sz w:val="24"/>
          <w:szCs w:val="24"/>
        </w:rPr>
      </w:pPr>
      <w:r w:rsidRPr="003D6977">
        <w:rPr>
          <w:rFonts w:cs="Times New Roman"/>
          <w:bCs/>
          <w:sz w:val="24"/>
          <w:szCs w:val="24"/>
        </w:rPr>
        <w:t>钢圈尺寸精度：</w:t>
      </w:r>
    </w:p>
    <w:p w:rsidR="003D6977" w:rsidRPr="00C703F8" w:rsidRDefault="003D6977" w:rsidP="00BC5F69">
      <w:pPr>
        <w:pStyle w:val="a3"/>
        <w:numPr>
          <w:ilvl w:val="0"/>
          <w:numId w:val="15"/>
        </w:numPr>
        <w:spacing w:line="360" w:lineRule="auto"/>
        <w:ind w:firstLineChars="0"/>
        <w:rPr>
          <w:rFonts w:cs="Times New Roman"/>
          <w:bCs/>
          <w:sz w:val="24"/>
          <w:szCs w:val="24"/>
        </w:rPr>
      </w:pPr>
      <w:r w:rsidRPr="00C703F8">
        <w:rPr>
          <w:rFonts w:cs="Times New Roman"/>
          <w:bCs/>
          <w:sz w:val="24"/>
          <w:szCs w:val="24"/>
        </w:rPr>
        <w:t>钢丝圈内径：±0.50mm</w:t>
      </w:r>
    </w:p>
    <w:p w:rsidR="003D6977" w:rsidRPr="00C703F8" w:rsidRDefault="003D6977" w:rsidP="00BC5F69">
      <w:pPr>
        <w:pStyle w:val="a3"/>
        <w:numPr>
          <w:ilvl w:val="0"/>
          <w:numId w:val="15"/>
        </w:numPr>
        <w:spacing w:line="360" w:lineRule="auto"/>
        <w:ind w:firstLineChars="0"/>
        <w:rPr>
          <w:rFonts w:cs="Times New Roman"/>
          <w:bCs/>
          <w:sz w:val="24"/>
          <w:szCs w:val="24"/>
        </w:rPr>
      </w:pPr>
      <w:r w:rsidRPr="00C703F8">
        <w:rPr>
          <w:rFonts w:cs="Times New Roman"/>
          <w:bCs/>
          <w:sz w:val="24"/>
          <w:szCs w:val="24"/>
        </w:rPr>
        <w:t>钢丝圈宽度：±0.50mm</w:t>
      </w:r>
    </w:p>
    <w:p w:rsidR="003D6977" w:rsidRPr="00C703F8" w:rsidRDefault="003D6977" w:rsidP="00BC5F69">
      <w:pPr>
        <w:pStyle w:val="a3"/>
        <w:numPr>
          <w:ilvl w:val="0"/>
          <w:numId w:val="15"/>
        </w:numPr>
        <w:spacing w:line="360" w:lineRule="auto"/>
        <w:ind w:firstLineChars="0"/>
        <w:rPr>
          <w:rFonts w:cs="Times New Roman"/>
          <w:bCs/>
          <w:sz w:val="24"/>
          <w:szCs w:val="24"/>
        </w:rPr>
      </w:pPr>
      <w:r w:rsidRPr="00C703F8">
        <w:rPr>
          <w:rFonts w:cs="Times New Roman"/>
          <w:bCs/>
          <w:sz w:val="24"/>
          <w:szCs w:val="24"/>
        </w:rPr>
        <w:t>钢丝圈高度：±0.50mm</w:t>
      </w:r>
    </w:p>
    <w:p w:rsidR="003D6977" w:rsidRPr="00C703F8" w:rsidRDefault="003D6977" w:rsidP="00BC5F69">
      <w:pPr>
        <w:pStyle w:val="a3"/>
        <w:numPr>
          <w:ilvl w:val="0"/>
          <w:numId w:val="15"/>
        </w:numPr>
        <w:spacing w:line="360" w:lineRule="auto"/>
        <w:ind w:firstLineChars="0"/>
        <w:rPr>
          <w:rFonts w:cs="Times New Roman"/>
          <w:bCs/>
          <w:sz w:val="24"/>
          <w:szCs w:val="24"/>
        </w:rPr>
      </w:pPr>
      <w:r w:rsidRPr="00C703F8">
        <w:rPr>
          <w:rFonts w:cs="Times New Roman"/>
          <w:bCs/>
          <w:sz w:val="24"/>
          <w:szCs w:val="24"/>
        </w:rPr>
        <w:lastRenderedPageBreak/>
        <w:t>钢丝圈底部宽度：±0.40mm</w:t>
      </w:r>
    </w:p>
    <w:p w:rsidR="003D6977" w:rsidRPr="00C703F8" w:rsidRDefault="003D6977" w:rsidP="00BC5F69">
      <w:pPr>
        <w:pStyle w:val="a3"/>
        <w:numPr>
          <w:ilvl w:val="0"/>
          <w:numId w:val="15"/>
        </w:numPr>
        <w:spacing w:line="360" w:lineRule="auto"/>
        <w:ind w:firstLineChars="0"/>
        <w:rPr>
          <w:rFonts w:cs="Times New Roman"/>
          <w:bCs/>
          <w:sz w:val="24"/>
          <w:szCs w:val="24"/>
        </w:rPr>
      </w:pPr>
      <w:r w:rsidRPr="00C703F8">
        <w:rPr>
          <w:rFonts w:cs="Times New Roman"/>
          <w:bCs/>
          <w:sz w:val="24"/>
          <w:szCs w:val="24"/>
        </w:rPr>
        <w:t>接头搭接：&lt;3mm</w:t>
      </w:r>
    </w:p>
    <w:p w:rsidR="003D6977" w:rsidRPr="00C703F8" w:rsidRDefault="003D6977" w:rsidP="00BC5F69">
      <w:pPr>
        <w:pStyle w:val="a3"/>
        <w:numPr>
          <w:ilvl w:val="0"/>
          <w:numId w:val="15"/>
        </w:numPr>
        <w:spacing w:line="360" w:lineRule="auto"/>
        <w:ind w:firstLineChars="0"/>
        <w:rPr>
          <w:rFonts w:cs="Times New Roman"/>
          <w:bCs/>
          <w:sz w:val="24"/>
          <w:szCs w:val="24"/>
        </w:rPr>
      </w:pPr>
      <w:r w:rsidRPr="00C703F8">
        <w:rPr>
          <w:rFonts w:cs="Times New Roman"/>
          <w:bCs/>
          <w:sz w:val="24"/>
          <w:szCs w:val="24"/>
        </w:rPr>
        <w:t xml:space="preserve">跳线长度≤250mm </w:t>
      </w:r>
    </w:p>
    <w:p w:rsidR="003D6977" w:rsidRPr="00C703F8" w:rsidRDefault="003D6977" w:rsidP="00BC5F69">
      <w:pPr>
        <w:pStyle w:val="a3"/>
        <w:numPr>
          <w:ilvl w:val="0"/>
          <w:numId w:val="15"/>
        </w:numPr>
        <w:spacing w:line="360" w:lineRule="auto"/>
        <w:ind w:firstLineChars="0"/>
        <w:rPr>
          <w:rFonts w:cs="Times New Roman"/>
          <w:bCs/>
          <w:sz w:val="24"/>
          <w:szCs w:val="24"/>
        </w:rPr>
      </w:pPr>
      <w:r w:rsidRPr="00C703F8">
        <w:rPr>
          <w:rFonts w:cs="Times New Roman"/>
          <w:bCs/>
          <w:sz w:val="24"/>
          <w:szCs w:val="24"/>
        </w:rPr>
        <w:t>接头错位，搭头偏歪量≤1mm</w:t>
      </w:r>
    </w:p>
    <w:p w:rsidR="003D6977" w:rsidRDefault="003D6977" w:rsidP="00BC5F69">
      <w:pPr>
        <w:pStyle w:val="a3"/>
        <w:numPr>
          <w:ilvl w:val="0"/>
          <w:numId w:val="15"/>
        </w:numPr>
        <w:spacing w:line="360" w:lineRule="auto"/>
        <w:ind w:firstLineChars="0"/>
        <w:rPr>
          <w:rFonts w:ascii="Times New Roman" w:hAnsi="Times New Roman" w:cs="Times New Roman"/>
          <w:szCs w:val="21"/>
        </w:rPr>
      </w:pPr>
      <w:r w:rsidRPr="00C703F8">
        <w:rPr>
          <w:rFonts w:cs="Times New Roman"/>
          <w:bCs/>
          <w:sz w:val="24"/>
          <w:szCs w:val="24"/>
        </w:rPr>
        <w:t>钢丝圈椭圆度≤4</w:t>
      </w:r>
      <w:r w:rsidR="00E03BDF">
        <w:rPr>
          <w:rFonts w:cs="Times New Roman"/>
          <w:bCs/>
          <w:sz w:val="24"/>
          <w:szCs w:val="24"/>
        </w:rPr>
        <w:t>mm</w:t>
      </w:r>
    </w:p>
    <w:p w:rsidR="003D6977" w:rsidRDefault="003D6977" w:rsidP="00BC5F69">
      <w:pPr>
        <w:numPr>
          <w:ilvl w:val="0"/>
          <w:numId w:val="14"/>
        </w:numPr>
        <w:spacing w:line="360" w:lineRule="auto"/>
        <w:jc w:val="left"/>
        <w:rPr>
          <w:rFonts w:cs="Times New Roman"/>
          <w:bCs/>
          <w:sz w:val="24"/>
          <w:szCs w:val="24"/>
        </w:rPr>
      </w:pPr>
      <w:r w:rsidRPr="00C703F8">
        <w:rPr>
          <w:rFonts w:cs="Times New Roman"/>
          <w:bCs/>
          <w:sz w:val="24"/>
          <w:szCs w:val="24"/>
        </w:rPr>
        <w:t>成型盘转数：Rmax=120rpm</w:t>
      </w:r>
      <w:r w:rsidR="002B6CAA">
        <w:rPr>
          <w:rFonts w:cs="Times New Roman" w:hint="eastAsia"/>
          <w:bCs/>
          <w:sz w:val="24"/>
          <w:szCs w:val="24"/>
        </w:rPr>
        <w:t>。</w:t>
      </w:r>
    </w:p>
    <w:p w:rsidR="00C73919" w:rsidRPr="00C73919" w:rsidRDefault="00C73919" w:rsidP="00BC5F69">
      <w:pPr>
        <w:numPr>
          <w:ilvl w:val="0"/>
          <w:numId w:val="14"/>
        </w:numPr>
        <w:spacing w:line="360" w:lineRule="auto"/>
        <w:jc w:val="left"/>
        <w:rPr>
          <w:rFonts w:cs="Times New Roman"/>
          <w:bCs/>
          <w:color w:val="FF0000"/>
          <w:sz w:val="24"/>
          <w:szCs w:val="24"/>
        </w:rPr>
      </w:pPr>
      <w:r w:rsidRPr="00C73919">
        <w:rPr>
          <w:rFonts w:cs="Times New Roman" w:hint="eastAsia"/>
          <w:bCs/>
          <w:color w:val="FF0000"/>
          <w:sz w:val="24"/>
          <w:szCs w:val="24"/>
        </w:rPr>
        <w:t>缠绕盘</w:t>
      </w:r>
      <w:r>
        <w:rPr>
          <w:rFonts w:cs="Times New Roman" w:hint="eastAsia"/>
          <w:bCs/>
          <w:color w:val="FF0000"/>
          <w:sz w:val="24"/>
          <w:szCs w:val="24"/>
        </w:rPr>
        <w:t>参数</w:t>
      </w:r>
      <w:r w:rsidRPr="00C73919">
        <w:rPr>
          <w:rFonts w:cs="Times New Roman" w:hint="eastAsia"/>
          <w:bCs/>
          <w:color w:val="FF0000"/>
          <w:sz w:val="24"/>
          <w:szCs w:val="24"/>
        </w:rPr>
        <w:t>待技术联络。</w:t>
      </w:r>
    </w:p>
    <w:p w:rsidR="006C46AE" w:rsidRPr="004F6F4A" w:rsidRDefault="006C46AE" w:rsidP="00BC5F69">
      <w:pPr>
        <w:pStyle w:val="a3"/>
        <w:numPr>
          <w:ilvl w:val="0"/>
          <w:numId w:val="2"/>
        </w:numPr>
        <w:spacing w:line="360" w:lineRule="auto"/>
        <w:ind w:firstLineChars="0"/>
        <w:jc w:val="left"/>
        <w:rPr>
          <w:rFonts w:cs="Times New Roman"/>
          <w:bCs/>
          <w:sz w:val="28"/>
          <w:szCs w:val="24"/>
        </w:rPr>
      </w:pPr>
      <w:r w:rsidRPr="004F6F4A">
        <w:rPr>
          <w:rFonts w:cs="Times New Roman" w:hint="eastAsia"/>
          <w:bCs/>
          <w:sz w:val="28"/>
          <w:szCs w:val="24"/>
        </w:rPr>
        <w:t>结构概述</w:t>
      </w:r>
    </w:p>
    <w:p w:rsidR="00E03BDF" w:rsidRPr="00557E80" w:rsidRDefault="00E03BDF" w:rsidP="00BC5F69">
      <w:pPr>
        <w:numPr>
          <w:ilvl w:val="0"/>
          <w:numId w:val="20"/>
        </w:numPr>
        <w:spacing w:line="360" w:lineRule="auto"/>
        <w:jc w:val="left"/>
        <w:rPr>
          <w:rFonts w:cs="Times New Roman"/>
          <w:bCs/>
          <w:sz w:val="24"/>
          <w:szCs w:val="24"/>
        </w:rPr>
      </w:pPr>
      <w:r w:rsidRPr="00557E80">
        <w:rPr>
          <w:rFonts w:cs="Times New Roman"/>
          <w:bCs/>
          <w:sz w:val="24"/>
          <w:szCs w:val="24"/>
        </w:rPr>
        <w:t>导开装置：</w:t>
      </w:r>
    </w:p>
    <w:p w:rsidR="00E03BDF" w:rsidRPr="00A47A1A" w:rsidRDefault="00E03BDF" w:rsidP="00BC5F69">
      <w:pPr>
        <w:pStyle w:val="a3"/>
        <w:numPr>
          <w:ilvl w:val="0"/>
          <w:numId w:val="15"/>
        </w:numPr>
        <w:spacing w:line="360" w:lineRule="auto"/>
        <w:ind w:firstLineChars="0"/>
        <w:rPr>
          <w:rFonts w:cs="Times New Roman"/>
          <w:bCs/>
          <w:sz w:val="24"/>
          <w:szCs w:val="24"/>
        </w:rPr>
      </w:pPr>
      <w:r w:rsidRPr="00A47A1A">
        <w:rPr>
          <w:rFonts w:cs="Times New Roman"/>
          <w:bCs/>
          <w:sz w:val="24"/>
          <w:szCs w:val="24"/>
        </w:rPr>
        <w:t>采用</w:t>
      </w:r>
      <w:r w:rsidR="00AF1560">
        <w:rPr>
          <w:rFonts w:cs="Times New Roman" w:hint="eastAsia"/>
          <w:bCs/>
          <w:color w:val="FF0000"/>
          <w:sz w:val="24"/>
          <w:szCs w:val="24"/>
        </w:rPr>
        <w:t>双</w:t>
      </w:r>
      <w:r w:rsidR="00557E80" w:rsidRPr="007727F7">
        <w:rPr>
          <w:rFonts w:cs="Times New Roman" w:hint="eastAsia"/>
          <w:bCs/>
          <w:color w:val="FF0000"/>
          <w:sz w:val="24"/>
          <w:szCs w:val="24"/>
        </w:rPr>
        <w:t>工位</w:t>
      </w:r>
      <w:r w:rsidRPr="00A47A1A">
        <w:rPr>
          <w:rFonts w:cs="Times New Roman"/>
          <w:bCs/>
          <w:sz w:val="24"/>
          <w:szCs w:val="24"/>
        </w:rPr>
        <w:t>导开装置，主动导开方式，导开速度由储钢丝装置上的</w:t>
      </w:r>
      <w:r w:rsidRPr="00A47A1A">
        <w:rPr>
          <w:rFonts w:cs="Times New Roman" w:hint="eastAsia"/>
          <w:bCs/>
          <w:sz w:val="24"/>
          <w:szCs w:val="24"/>
        </w:rPr>
        <w:t>非接触式</w:t>
      </w:r>
      <w:r w:rsidRPr="00A47A1A">
        <w:rPr>
          <w:rFonts w:cs="Times New Roman"/>
          <w:bCs/>
          <w:sz w:val="24"/>
          <w:szCs w:val="24"/>
        </w:rPr>
        <w:t>角度传感器来调节。并配有超声波传感器测量钢丝卷径，精确控制导开电机的速度。</w:t>
      </w:r>
      <w:r w:rsidR="00EE3F16" w:rsidRPr="00A47A1A">
        <w:rPr>
          <w:rFonts w:cs="Times New Roman"/>
          <w:bCs/>
          <w:sz w:val="24"/>
          <w:szCs w:val="24"/>
        </w:rPr>
        <w:t>钢丝工字轮接口尺寸设计联络确认</w:t>
      </w:r>
      <w:r w:rsidR="00EE3F16" w:rsidRPr="00A47A1A">
        <w:rPr>
          <w:rFonts w:cs="Times New Roman" w:hint="eastAsia"/>
          <w:bCs/>
          <w:sz w:val="24"/>
          <w:szCs w:val="24"/>
        </w:rPr>
        <w:t>。</w:t>
      </w:r>
    </w:p>
    <w:p w:rsidR="00EE3F16" w:rsidRPr="00EE3F16" w:rsidRDefault="00EE3F16" w:rsidP="00EE3F16">
      <w:pPr>
        <w:pStyle w:val="a3"/>
        <w:numPr>
          <w:ilvl w:val="0"/>
          <w:numId w:val="15"/>
        </w:numPr>
        <w:spacing w:line="360" w:lineRule="auto"/>
        <w:ind w:firstLineChars="0"/>
        <w:rPr>
          <w:rFonts w:cs="Times New Roman"/>
          <w:bCs/>
          <w:sz w:val="24"/>
          <w:szCs w:val="24"/>
        </w:rPr>
      </w:pPr>
      <w:r w:rsidRPr="00EE3F16">
        <w:rPr>
          <w:rFonts w:cs="Times New Roman" w:hint="eastAsia"/>
          <w:bCs/>
          <w:sz w:val="24"/>
          <w:szCs w:val="24"/>
        </w:rPr>
        <w:t>储丝轮组达到储存缓冲功能，全部采用工程塑料材质。</w:t>
      </w:r>
    </w:p>
    <w:p w:rsidR="00E03BDF" w:rsidRPr="00E03BDF" w:rsidRDefault="00E03BDF" w:rsidP="00BC5F69">
      <w:pPr>
        <w:pStyle w:val="a3"/>
        <w:numPr>
          <w:ilvl w:val="0"/>
          <w:numId w:val="15"/>
        </w:numPr>
        <w:spacing w:line="360" w:lineRule="auto"/>
        <w:ind w:firstLineChars="0"/>
        <w:rPr>
          <w:rFonts w:cs="Times New Roman"/>
          <w:bCs/>
          <w:sz w:val="24"/>
          <w:szCs w:val="24"/>
        </w:rPr>
      </w:pPr>
      <w:r w:rsidRPr="00E03BDF">
        <w:rPr>
          <w:rFonts w:cs="Times New Roman"/>
          <w:bCs/>
          <w:sz w:val="24"/>
          <w:szCs w:val="24"/>
        </w:rPr>
        <w:t>设置钢丝断线及钢丝即将用完报警装置开关。</w:t>
      </w:r>
    </w:p>
    <w:p w:rsidR="00E03BDF" w:rsidRPr="00E03BDF" w:rsidRDefault="00E03BDF" w:rsidP="00BC5F69">
      <w:pPr>
        <w:pStyle w:val="a3"/>
        <w:numPr>
          <w:ilvl w:val="0"/>
          <w:numId w:val="15"/>
        </w:numPr>
        <w:spacing w:line="360" w:lineRule="auto"/>
        <w:ind w:firstLineChars="0"/>
        <w:rPr>
          <w:rFonts w:cs="Times New Roman"/>
          <w:bCs/>
          <w:sz w:val="24"/>
          <w:szCs w:val="24"/>
        </w:rPr>
      </w:pPr>
      <w:r w:rsidRPr="00E03BDF">
        <w:rPr>
          <w:rFonts w:cs="Times New Roman"/>
          <w:bCs/>
          <w:sz w:val="24"/>
          <w:szCs w:val="24"/>
        </w:rPr>
        <w:t>更换钢丝</w:t>
      </w:r>
      <w:r w:rsidR="00EE3F16">
        <w:rPr>
          <w:rFonts w:cs="Times New Roman"/>
          <w:bCs/>
          <w:sz w:val="24"/>
          <w:szCs w:val="24"/>
        </w:rPr>
        <w:t>锭子盘时采用气缸辅助驱动，直接由人工滚入导开装置，气缸提升锁紧</w:t>
      </w:r>
      <w:r w:rsidRPr="00E03BDF">
        <w:rPr>
          <w:rFonts w:cs="Times New Roman"/>
          <w:bCs/>
          <w:sz w:val="24"/>
          <w:szCs w:val="24"/>
        </w:rPr>
        <w:t>。</w:t>
      </w:r>
    </w:p>
    <w:p w:rsidR="00A47A1A" w:rsidRDefault="00E03BDF" w:rsidP="00BC5F69">
      <w:pPr>
        <w:pStyle w:val="a3"/>
        <w:numPr>
          <w:ilvl w:val="0"/>
          <w:numId w:val="15"/>
        </w:numPr>
        <w:spacing w:line="360" w:lineRule="auto"/>
        <w:ind w:firstLineChars="0"/>
        <w:rPr>
          <w:rFonts w:cs="Times New Roman"/>
          <w:bCs/>
          <w:sz w:val="24"/>
          <w:szCs w:val="24"/>
        </w:rPr>
      </w:pPr>
      <w:r w:rsidRPr="00E03BDF">
        <w:rPr>
          <w:rFonts w:cs="Times New Roman"/>
          <w:bCs/>
          <w:sz w:val="24"/>
          <w:szCs w:val="24"/>
        </w:rPr>
        <w:t>钢丝张力由气缸的压差来调节，压差通过精密调压阀来调整。</w:t>
      </w:r>
    </w:p>
    <w:p w:rsidR="00E03BDF" w:rsidRPr="00A47A1A" w:rsidRDefault="00A47A1A" w:rsidP="00A47A1A">
      <w:pPr>
        <w:pStyle w:val="a3"/>
        <w:numPr>
          <w:ilvl w:val="0"/>
          <w:numId w:val="15"/>
        </w:numPr>
        <w:spacing w:line="360" w:lineRule="auto"/>
        <w:ind w:firstLineChars="0"/>
        <w:rPr>
          <w:rFonts w:cs="Times New Roman"/>
          <w:bCs/>
          <w:sz w:val="24"/>
          <w:szCs w:val="24"/>
          <w:highlight w:val="yellow"/>
        </w:rPr>
      </w:pPr>
      <w:r>
        <w:rPr>
          <w:rFonts w:cs="Times New Roman" w:hint="eastAsia"/>
          <w:bCs/>
          <w:sz w:val="24"/>
          <w:szCs w:val="24"/>
          <w:highlight w:val="yellow"/>
        </w:rPr>
        <w:t>预留</w:t>
      </w:r>
      <w:r w:rsidR="005A790F">
        <w:rPr>
          <w:rFonts w:cs="Times New Roman" w:hint="eastAsia"/>
          <w:bCs/>
          <w:sz w:val="24"/>
          <w:szCs w:val="24"/>
          <w:highlight w:val="yellow"/>
        </w:rPr>
        <w:t>1套</w:t>
      </w:r>
      <w:r w:rsidR="00AF1560">
        <w:rPr>
          <w:rFonts w:cs="Times New Roman" w:hint="eastAsia"/>
          <w:bCs/>
          <w:sz w:val="24"/>
          <w:szCs w:val="24"/>
          <w:highlight w:val="yellow"/>
        </w:rPr>
        <w:t>农子胎钢圈和</w:t>
      </w:r>
      <w:r w:rsidR="005A790F">
        <w:rPr>
          <w:rFonts w:cs="Times New Roman" w:hint="eastAsia"/>
          <w:bCs/>
          <w:sz w:val="24"/>
          <w:szCs w:val="24"/>
          <w:highlight w:val="yellow"/>
        </w:rPr>
        <w:t>1套</w:t>
      </w:r>
      <w:r>
        <w:rPr>
          <w:rFonts w:cs="Times New Roman" w:hint="eastAsia"/>
          <w:bCs/>
          <w:sz w:val="24"/>
          <w:szCs w:val="24"/>
          <w:highlight w:val="yellow"/>
        </w:rPr>
        <w:t>巨胎钢圈</w:t>
      </w:r>
      <w:r w:rsidRPr="00047C28">
        <w:rPr>
          <w:rFonts w:cs="Times New Roman" w:hint="eastAsia"/>
          <w:bCs/>
          <w:sz w:val="24"/>
          <w:szCs w:val="24"/>
          <w:highlight w:val="yellow"/>
        </w:rPr>
        <w:t>导开装置的安装</w:t>
      </w:r>
      <w:r w:rsidR="0070799E">
        <w:rPr>
          <w:rFonts w:cs="Times New Roman" w:hint="eastAsia"/>
          <w:bCs/>
          <w:sz w:val="24"/>
          <w:szCs w:val="24"/>
          <w:highlight w:val="yellow"/>
        </w:rPr>
        <w:t>和接口</w:t>
      </w:r>
      <w:r w:rsidRPr="00047C28">
        <w:rPr>
          <w:rFonts w:cs="Times New Roman" w:hint="eastAsia"/>
          <w:bCs/>
          <w:sz w:val="24"/>
          <w:szCs w:val="24"/>
          <w:highlight w:val="yellow"/>
        </w:rPr>
        <w:t>位置。</w:t>
      </w:r>
      <w:r w:rsidR="00E03BDF" w:rsidRPr="00A47A1A">
        <w:rPr>
          <w:rFonts w:cs="Times New Roman"/>
          <w:bCs/>
          <w:sz w:val="24"/>
          <w:szCs w:val="24"/>
        </w:rPr>
        <w:t xml:space="preserve">    </w:t>
      </w:r>
    </w:p>
    <w:p w:rsidR="00CE0156" w:rsidRDefault="00CE0156" w:rsidP="00CE0156">
      <w:pPr>
        <w:numPr>
          <w:ilvl w:val="0"/>
          <w:numId w:val="20"/>
        </w:numPr>
        <w:spacing w:line="360" w:lineRule="auto"/>
        <w:jc w:val="left"/>
        <w:rPr>
          <w:rFonts w:cs="Times New Roman"/>
          <w:bCs/>
          <w:sz w:val="24"/>
          <w:szCs w:val="24"/>
        </w:rPr>
      </w:pPr>
      <w:r>
        <w:rPr>
          <w:rFonts w:cs="Times New Roman" w:hint="eastAsia"/>
          <w:bCs/>
          <w:sz w:val="24"/>
          <w:szCs w:val="24"/>
        </w:rPr>
        <w:t>钢丝对焊机</w:t>
      </w:r>
    </w:p>
    <w:p w:rsidR="00E03BDF" w:rsidRPr="00E03BDF" w:rsidRDefault="00E03BDF" w:rsidP="00BC5F69">
      <w:pPr>
        <w:pStyle w:val="a3"/>
        <w:numPr>
          <w:ilvl w:val="0"/>
          <w:numId w:val="15"/>
        </w:numPr>
        <w:spacing w:line="360" w:lineRule="auto"/>
        <w:ind w:firstLineChars="0"/>
        <w:rPr>
          <w:rFonts w:cs="Times New Roman"/>
          <w:bCs/>
          <w:sz w:val="24"/>
          <w:szCs w:val="24"/>
        </w:rPr>
      </w:pPr>
      <w:r w:rsidRPr="00E03BDF">
        <w:rPr>
          <w:rFonts w:cs="Times New Roman"/>
          <w:bCs/>
          <w:sz w:val="24"/>
          <w:szCs w:val="24"/>
        </w:rPr>
        <w:t>设备配备一台钢丝自动焊接打磨机（配微电脑），在钢丝换卷时可对两根钢丝进行焊接退火打磨。打磨轮有消除焊接残余应力及焊缝平整光滑功能，对焊机可移动，自带电源插头与主机插座方便联接。</w:t>
      </w:r>
    </w:p>
    <w:p w:rsidR="00E03BDF" w:rsidRDefault="00CE0156" w:rsidP="00BC5F69">
      <w:pPr>
        <w:numPr>
          <w:ilvl w:val="0"/>
          <w:numId w:val="20"/>
        </w:numPr>
        <w:spacing w:line="360" w:lineRule="auto"/>
        <w:jc w:val="left"/>
        <w:rPr>
          <w:rFonts w:cs="Times New Roman"/>
          <w:bCs/>
          <w:sz w:val="24"/>
          <w:szCs w:val="24"/>
        </w:rPr>
      </w:pPr>
      <w:r>
        <w:rPr>
          <w:rFonts w:cs="Times New Roman" w:hint="eastAsia"/>
          <w:bCs/>
          <w:sz w:val="24"/>
          <w:szCs w:val="24"/>
        </w:rPr>
        <w:t>钢丝除</w:t>
      </w:r>
      <w:r w:rsidR="00E03BDF">
        <w:rPr>
          <w:rFonts w:cs="Times New Roman" w:hint="eastAsia"/>
          <w:bCs/>
          <w:sz w:val="24"/>
          <w:szCs w:val="24"/>
        </w:rPr>
        <w:t>污装置</w:t>
      </w:r>
    </w:p>
    <w:p w:rsidR="00E03BDF" w:rsidRPr="00E03BDF" w:rsidRDefault="00E03BDF" w:rsidP="00BC5F69">
      <w:pPr>
        <w:pStyle w:val="a3"/>
        <w:numPr>
          <w:ilvl w:val="0"/>
          <w:numId w:val="15"/>
        </w:numPr>
        <w:spacing w:line="360" w:lineRule="auto"/>
        <w:ind w:firstLineChars="0"/>
        <w:rPr>
          <w:rFonts w:cs="Times New Roman"/>
          <w:bCs/>
          <w:sz w:val="24"/>
          <w:szCs w:val="24"/>
        </w:rPr>
      </w:pPr>
      <w:r w:rsidRPr="00E03BDF">
        <w:rPr>
          <w:rFonts w:cs="Times New Roman"/>
          <w:bCs/>
          <w:sz w:val="24"/>
          <w:szCs w:val="24"/>
        </w:rPr>
        <w:t>设毛毡垫清丝（除污）装置。带有手轮调节装置可平移毛毡位置。</w:t>
      </w:r>
    </w:p>
    <w:p w:rsidR="00E03BDF" w:rsidRPr="00E03BDF" w:rsidRDefault="00E03BDF" w:rsidP="00BC5F69">
      <w:pPr>
        <w:numPr>
          <w:ilvl w:val="0"/>
          <w:numId w:val="20"/>
        </w:numPr>
        <w:spacing w:line="360" w:lineRule="auto"/>
        <w:jc w:val="left"/>
        <w:rPr>
          <w:rFonts w:cs="Times New Roman"/>
          <w:bCs/>
          <w:sz w:val="24"/>
          <w:szCs w:val="24"/>
        </w:rPr>
      </w:pPr>
      <w:r w:rsidRPr="00E03BDF">
        <w:rPr>
          <w:rFonts w:cs="Times New Roman"/>
          <w:bCs/>
          <w:sz w:val="24"/>
          <w:szCs w:val="24"/>
        </w:rPr>
        <w:t>钢丝预热装置</w:t>
      </w:r>
    </w:p>
    <w:p w:rsidR="00E03BDF" w:rsidRPr="00E03BDF" w:rsidRDefault="00E03BDF" w:rsidP="00BC5F69">
      <w:pPr>
        <w:pStyle w:val="a3"/>
        <w:numPr>
          <w:ilvl w:val="0"/>
          <w:numId w:val="15"/>
        </w:numPr>
        <w:spacing w:line="360" w:lineRule="auto"/>
        <w:ind w:firstLineChars="0"/>
        <w:rPr>
          <w:rFonts w:cs="Times New Roman"/>
          <w:bCs/>
          <w:sz w:val="24"/>
          <w:szCs w:val="24"/>
        </w:rPr>
      </w:pPr>
      <w:r w:rsidRPr="00E03BDF">
        <w:rPr>
          <w:rFonts w:cs="Times New Roman"/>
          <w:bCs/>
          <w:sz w:val="24"/>
          <w:szCs w:val="24"/>
        </w:rPr>
        <w:t>采用高频加热方式，加热感应环配有防烫防护罩，。</w:t>
      </w:r>
    </w:p>
    <w:p w:rsidR="00E03BDF" w:rsidRPr="00E03BDF" w:rsidRDefault="00E03BDF" w:rsidP="00BC5F69">
      <w:pPr>
        <w:pStyle w:val="a3"/>
        <w:numPr>
          <w:ilvl w:val="0"/>
          <w:numId w:val="15"/>
        </w:numPr>
        <w:spacing w:line="360" w:lineRule="auto"/>
        <w:ind w:firstLineChars="0"/>
        <w:rPr>
          <w:rFonts w:cs="Times New Roman"/>
          <w:bCs/>
          <w:sz w:val="24"/>
          <w:szCs w:val="24"/>
        </w:rPr>
      </w:pPr>
      <w:r w:rsidRPr="00E03BDF">
        <w:rPr>
          <w:rFonts w:cs="Times New Roman"/>
          <w:bCs/>
          <w:sz w:val="24"/>
          <w:szCs w:val="24"/>
        </w:rPr>
        <w:t>型式：高频输出电流。</w:t>
      </w:r>
    </w:p>
    <w:p w:rsidR="00E03BDF" w:rsidRPr="00CC406C" w:rsidRDefault="00E03BDF" w:rsidP="00BC5F69">
      <w:pPr>
        <w:pStyle w:val="a3"/>
        <w:numPr>
          <w:ilvl w:val="0"/>
          <w:numId w:val="15"/>
        </w:numPr>
        <w:spacing w:line="360" w:lineRule="auto"/>
        <w:ind w:firstLineChars="0"/>
        <w:rPr>
          <w:rFonts w:cs="Times New Roman"/>
          <w:bCs/>
          <w:sz w:val="24"/>
          <w:szCs w:val="24"/>
        </w:rPr>
      </w:pPr>
      <w:r w:rsidRPr="00CC406C">
        <w:rPr>
          <w:rFonts w:cs="Times New Roman"/>
          <w:bCs/>
          <w:sz w:val="24"/>
          <w:szCs w:val="24"/>
        </w:rPr>
        <w:t>预热温度控制在:45℃～70℃</w:t>
      </w:r>
      <w:r w:rsidR="00CC406C" w:rsidRPr="00CC406C">
        <w:rPr>
          <w:rFonts w:cs="Times New Roman" w:hint="eastAsia"/>
          <w:bCs/>
          <w:sz w:val="24"/>
          <w:szCs w:val="24"/>
        </w:rPr>
        <w:t>。</w:t>
      </w:r>
    </w:p>
    <w:p w:rsidR="00E03BDF" w:rsidRPr="00E03BDF" w:rsidRDefault="00E03BDF" w:rsidP="00BC5F69">
      <w:pPr>
        <w:pStyle w:val="a3"/>
        <w:numPr>
          <w:ilvl w:val="0"/>
          <w:numId w:val="15"/>
        </w:numPr>
        <w:spacing w:line="360" w:lineRule="auto"/>
        <w:ind w:firstLineChars="0"/>
        <w:rPr>
          <w:rFonts w:cs="Times New Roman"/>
          <w:bCs/>
          <w:sz w:val="24"/>
          <w:szCs w:val="24"/>
        </w:rPr>
      </w:pPr>
      <w:r w:rsidRPr="00E03BDF">
        <w:rPr>
          <w:rFonts w:cs="Times New Roman"/>
          <w:bCs/>
          <w:sz w:val="24"/>
          <w:szCs w:val="24"/>
        </w:rPr>
        <w:t>根据钢丝牵线速度自动调整温度控制，并有温度显示。</w:t>
      </w:r>
    </w:p>
    <w:p w:rsidR="00E03BDF" w:rsidRPr="00CC406C" w:rsidRDefault="00E03BDF" w:rsidP="00BC5F69">
      <w:pPr>
        <w:pStyle w:val="a3"/>
        <w:numPr>
          <w:ilvl w:val="0"/>
          <w:numId w:val="15"/>
        </w:numPr>
        <w:spacing w:line="360" w:lineRule="auto"/>
        <w:ind w:firstLineChars="0"/>
        <w:rPr>
          <w:rFonts w:cs="Times New Roman"/>
          <w:bCs/>
          <w:sz w:val="24"/>
          <w:szCs w:val="24"/>
        </w:rPr>
      </w:pPr>
      <w:r w:rsidRPr="00CC406C">
        <w:rPr>
          <w:rFonts w:cs="Times New Roman"/>
          <w:bCs/>
          <w:sz w:val="24"/>
          <w:szCs w:val="24"/>
        </w:rPr>
        <w:lastRenderedPageBreak/>
        <w:t>加热后钢丝温度保持在50℃，公差±5℃。</w:t>
      </w:r>
    </w:p>
    <w:p w:rsidR="00E03BDF" w:rsidRPr="00E03BDF" w:rsidRDefault="00E03BDF" w:rsidP="00BC5F69">
      <w:pPr>
        <w:pStyle w:val="a3"/>
        <w:numPr>
          <w:ilvl w:val="0"/>
          <w:numId w:val="15"/>
        </w:numPr>
        <w:spacing w:line="360" w:lineRule="auto"/>
        <w:ind w:firstLineChars="0"/>
        <w:rPr>
          <w:rFonts w:cs="Times New Roman"/>
          <w:bCs/>
          <w:sz w:val="24"/>
          <w:szCs w:val="24"/>
        </w:rPr>
      </w:pPr>
      <w:r w:rsidRPr="00E03BDF">
        <w:rPr>
          <w:rFonts w:cs="Times New Roman"/>
          <w:bCs/>
          <w:sz w:val="24"/>
          <w:szCs w:val="24"/>
        </w:rPr>
        <w:t>加热时有电流显示。</w:t>
      </w:r>
    </w:p>
    <w:p w:rsidR="00E03BDF" w:rsidRPr="00E03BDF" w:rsidRDefault="00E03BDF" w:rsidP="00BC5F69">
      <w:pPr>
        <w:pStyle w:val="a3"/>
        <w:numPr>
          <w:ilvl w:val="0"/>
          <w:numId w:val="15"/>
        </w:numPr>
        <w:spacing w:line="360" w:lineRule="auto"/>
        <w:ind w:firstLineChars="0"/>
        <w:rPr>
          <w:rFonts w:cs="Times New Roman"/>
          <w:bCs/>
          <w:sz w:val="24"/>
          <w:szCs w:val="24"/>
        </w:rPr>
      </w:pPr>
      <w:r w:rsidRPr="00E03BDF">
        <w:rPr>
          <w:rFonts w:cs="Times New Roman"/>
          <w:bCs/>
          <w:sz w:val="24"/>
          <w:szCs w:val="24"/>
        </w:rPr>
        <w:t>加热后的钢丝不能出现钢丝发黑，变形甚至被熔断现象。</w:t>
      </w:r>
    </w:p>
    <w:p w:rsidR="00E03BDF" w:rsidRPr="00E03BDF" w:rsidRDefault="00E03BDF" w:rsidP="00BC5F69">
      <w:pPr>
        <w:pStyle w:val="a3"/>
        <w:numPr>
          <w:ilvl w:val="0"/>
          <w:numId w:val="15"/>
        </w:numPr>
        <w:spacing w:line="360" w:lineRule="auto"/>
        <w:ind w:firstLineChars="0"/>
        <w:rPr>
          <w:rFonts w:cs="Times New Roman"/>
          <w:bCs/>
          <w:sz w:val="24"/>
          <w:szCs w:val="24"/>
        </w:rPr>
      </w:pPr>
      <w:r w:rsidRPr="00E03BDF">
        <w:rPr>
          <w:rFonts w:cs="Times New Roman"/>
          <w:bCs/>
          <w:sz w:val="24"/>
          <w:szCs w:val="24"/>
        </w:rPr>
        <w:t>加热后钢丝必须保持干燥洁净，无积露积灰现象。</w:t>
      </w:r>
    </w:p>
    <w:p w:rsidR="00E03BDF" w:rsidRPr="00E03BDF" w:rsidRDefault="00E03BDF" w:rsidP="00BC5F69">
      <w:pPr>
        <w:pStyle w:val="a3"/>
        <w:numPr>
          <w:ilvl w:val="0"/>
          <w:numId w:val="15"/>
        </w:numPr>
        <w:spacing w:line="360" w:lineRule="auto"/>
        <w:ind w:firstLineChars="0"/>
        <w:rPr>
          <w:rFonts w:cs="Times New Roman"/>
          <w:bCs/>
          <w:sz w:val="24"/>
          <w:szCs w:val="24"/>
        </w:rPr>
      </w:pPr>
      <w:r w:rsidRPr="00E03BDF">
        <w:rPr>
          <w:rFonts w:cs="Times New Roman"/>
          <w:bCs/>
          <w:sz w:val="24"/>
          <w:szCs w:val="24"/>
        </w:rPr>
        <w:t>配备温度检测装置，可以实时在线检测加热后温度。</w:t>
      </w:r>
    </w:p>
    <w:p w:rsidR="00E03BDF" w:rsidRPr="00E03BDF" w:rsidRDefault="00E03BDF" w:rsidP="00BC5F69">
      <w:pPr>
        <w:numPr>
          <w:ilvl w:val="0"/>
          <w:numId w:val="20"/>
        </w:numPr>
        <w:spacing w:line="360" w:lineRule="auto"/>
        <w:jc w:val="left"/>
        <w:rPr>
          <w:rFonts w:cs="Times New Roman"/>
          <w:bCs/>
          <w:sz w:val="24"/>
          <w:szCs w:val="24"/>
        </w:rPr>
      </w:pPr>
      <w:r w:rsidRPr="00E03BDF">
        <w:rPr>
          <w:rFonts w:cs="Times New Roman"/>
          <w:bCs/>
          <w:sz w:val="24"/>
          <w:szCs w:val="24"/>
        </w:rPr>
        <w:t>挤出机：</w:t>
      </w:r>
    </w:p>
    <w:p w:rsidR="00E03BDF" w:rsidRPr="00E03BDF" w:rsidRDefault="00E03BDF" w:rsidP="00BC5F69">
      <w:pPr>
        <w:pStyle w:val="a3"/>
        <w:numPr>
          <w:ilvl w:val="0"/>
          <w:numId w:val="15"/>
        </w:numPr>
        <w:spacing w:line="360" w:lineRule="auto"/>
        <w:ind w:firstLineChars="0"/>
        <w:rPr>
          <w:rFonts w:cs="Times New Roman"/>
          <w:bCs/>
          <w:sz w:val="24"/>
          <w:szCs w:val="24"/>
        </w:rPr>
      </w:pPr>
      <w:r w:rsidRPr="00E03BDF">
        <w:rPr>
          <w:rFonts w:cs="Times New Roman"/>
          <w:bCs/>
          <w:sz w:val="24"/>
          <w:szCs w:val="24"/>
        </w:rPr>
        <w:t>Φ</w:t>
      </w:r>
      <w:r w:rsidR="00EE3F16">
        <w:rPr>
          <w:rFonts w:cs="Times New Roman"/>
          <w:bCs/>
          <w:sz w:val="24"/>
          <w:szCs w:val="24"/>
        </w:rPr>
        <w:t>65</w:t>
      </w:r>
      <w:r w:rsidRPr="00E03BDF">
        <w:rPr>
          <w:rFonts w:cs="Times New Roman"/>
          <w:bCs/>
          <w:sz w:val="24"/>
          <w:szCs w:val="24"/>
        </w:rPr>
        <w:t>销钉冷喂料挤出机。</w:t>
      </w:r>
    </w:p>
    <w:p w:rsidR="00E03BDF" w:rsidRPr="00E03BDF" w:rsidRDefault="00E03BDF" w:rsidP="00BC5F69">
      <w:pPr>
        <w:pStyle w:val="a3"/>
        <w:numPr>
          <w:ilvl w:val="0"/>
          <w:numId w:val="15"/>
        </w:numPr>
        <w:spacing w:line="360" w:lineRule="auto"/>
        <w:ind w:firstLineChars="0"/>
        <w:rPr>
          <w:rFonts w:cs="Times New Roman"/>
          <w:bCs/>
          <w:sz w:val="24"/>
          <w:szCs w:val="24"/>
        </w:rPr>
      </w:pPr>
      <w:r w:rsidRPr="00E03BDF">
        <w:rPr>
          <w:rFonts w:cs="Times New Roman"/>
          <w:bCs/>
          <w:sz w:val="24"/>
          <w:szCs w:val="24"/>
        </w:rPr>
        <w:t>螺杆直径：</w:t>
      </w:r>
      <w:r w:rsidR="00EE3F16">
        <w:rPr>
          <w:rFonts w:cs="Times New Roman"/>
          <w:bCs/>
          <w:sz w:val="24"/>
          <w:szCs w:val="24"/>
        </w:rPr>
        <w:t>65</w:t>
      </w:r>
      <w:r w:rsidRPr="00E03BDF">
        <w:rPr>
          <w:rFonts w:cs="Times New Roman"/>
          <w:bCs/>
          <w:sz w:val="24"/>
          <w:szCs w:val="24"/>
        </w:rPr>
        <w:t>mm</w:t>
      </w:r>
      <w:r w:rsidR="006A6059">
        <w:rPr>
          <w:rFonts w:cs="Times New Roman" w:hint="eastAsia"/>
          <w:bCs/>
          <w:sz w:val="24"/>
          <w:szCs w:val="24"/>
        </w:rPr>
        <w:t>，</w:t>
      </w:r>
      <w:r w:rsidR="006A6059" w:rsidRPr="006A6059">
        <w:rPr>
          <w:rFonts w:cs="Times New Roman"/>
          <w:bCs/>
          <w:sz w:val="24"/>
          <w:szCs w:val="24"/>
        </w:rPr>
        <w:t>螺杆材质为38CrMoAlA。</w:t>
      </w:r>
    </w:p>
    <w:p w:rsidR="00E03BDF" w:rsidRPr="00E03BDF" w:rsidRDefault="00E03BDF" w:rsidP="00BC5F69">
      <w:pPr>
        <w:pStyle w:val="a3"/>
        <w:numPr>
          <w:ilvl w:val="0"/>
          <w:numId w:val="15"/>
        </w:numPr>
        <w:spacing w:line="360" w:lineRule="auto"/>
        <w:ind w:firstLineChars="0"/>
        <w:rPr>
          <w:rFonts w:cs="Times New Roman"/>
          <w:bCs/>
          <w:sz w:val="24"/>
          <w:szCs w:val="24"/>
        </w:rPr>
      </w:pPr>
      <w:r w:rsidRPr="00E03BDF">
        <w:rPr>
          <w:rFonts w:cs="Times New Roman"/>
          <w:bCs/>
          <w:sz w:val="24"/>
          <w:szCs w:val="24"/>
        </w:rPr>
        <w:t>长径比：12：1。</w:t>
      </w:r>
    </w:p>
    <w:p w:rsidR="009870FE" w:rsidRPr="009870FE" w:rsidRDefault="00E03BDF" w:rsidP="009870FE">
      <w:pPr>
        <w:pStyle w:val="a3"/>
        <w:numPr>
          <w:ilvl w:val="0"/>
          <w:numId w:val="15"/>
        </w:numPr>
        <w:spacing w:line="360" w:lineRule="auto"/>
        <w:ind w:firstLineChars="0"/>
        <w:rPr>
          <w:rFonts w:cs="Times New Roman"/>
          <w:bCs/>
          <w:sz w:val="24"/>
          <w:szCs w:val="24"/>
        </w:rPr>
      </w:pPr>
      <w:r w:rsidRPr="00E03BDF">
        <w:rPr>
          <w:rFonts w:cs="Times New Roman"/>
          <w:bCs/>
          <w:sz w:val="24"/>
          <w:szCs w:val="24"/>
        </w:rPr>
        <w:t>压缩比：1：1.16。</w:t>
      </w:r>
    </w:p>
    <w:p w:rsidR="00E03BDF" w:rsidRPr="00E03BDF" w:rsidRDefault="00E03BDF" w:rsidP="00BC5F69">
      <w:pPr>
        <w:pStyle w:val="a3"/>
        <w:numPr>
          <w:ilvl w:val="0"/>
          <w:numId w:val="15"/>
        </w:numPr>
        <w:spacing w:line="360" w:lineRule="auto"/>
        <w:ind w:firstLineChars="0"/>
        <w:rPr>
          <w:rFonts w:cs="Times New Roman"/>
          <w:bCs/>
          <w:sz w:val="24"/>
          <w:szCs w:val="24"/>
        </w:rPr>
      </w:pPr>
      <w:r w:rsidRPr="00E03BDF">
        <w:rPr>
          <w:rFonts w:cs="Times New Roman"/>
          <w:bCs/>
          <w:sz w:val="24"/>
          <w:szCs w:val="24"/>
        </w:rPr>
        <w:t>驱动电机</w:t>
      </w:r>
      <w:r w:rsidR="009870FE">
        <w:rPr>
          <w:rFonts w:cs="Times New Roman" w:hint="eastAsia"/>
          <w:bCs/>
          <w:sz w:val="24"/>
          <w:szCs w:val="24"/>
        </w:rPr>
        <w:t>为</w:t>
      </w:r>
      <w:r w:rsidRPr="00E03BDF">
        <w:rPr>
          <w:rFonts w:cs="Times New Roman"/>
          <w:bCs/>
          <w:sz w:val="24"/>
          <w:szCs w:val="24"/>
        </w:rPr>
        <w:t>交流变频调速电机。</w:t>
      </w:r>
    </w:p>
    <w:p w:rsidR="00E03BDF" w:rsidRPr="00E03BDF" w:rsidRDefault="00E03BDF" w:rsidP="00BC5F69">
      <w:pPr>
        <w:pStyle w:val="a3"/>
        <w:numPr>
          <w:ilvl w:val="0"/>
          <w:numId w:val="15"/>
        </w:numPr>
        <w:spacing w:line="360" w:lineRule="auto"/>
        <w:ind w:firstLineChars="0"/>
        <w:rPr>
          <w:rFonts w:cs="Times New Roman"/>
          <w:bCs/>
          <w:sz w:val="24"/>
          <w:szCs w:val="24"/>
        </w:rPr>
      </w:pPr>
      <w:r w:rsidRPr="00E03BDF">
        <w:rPr>
          <w:rFonts w:cs="Times New Roman"/>
          <w:bCs/>
          <w:sz w:val="24"/>
          <w:szCs w:val="24"/>
        </w:rPr>
        <w:t>挤出机喂料采用旁压辊，并且保证不漏胶，设备不受损伤。</w:t>
      </w:r>
    </w:p>
    <w:p w:rsidR="00E03BDF" w:rsidRDefault="00E03BDF" w:rsidP="00BC5F69">
      <w:pPr>
        <w:pStyle w:val="a3"/>
        <w:numPr>
          <w:ilvl w:val="0"/>
          <w:numId w:val="15"/>
        </w:numPr>
        <w:spacing w:line="360" w:lineRule="auto"/>
        <w:ind w:firstLineChars="0"/>
        <w:rPr>
          <w:rFonts w:cs="Times New Roman"/>
          <w:bCs/>
          <w:sz w:val="24"/>
          <w:szCs w:val="24"/>
        </w:rPr>
      </w:pPr>
      <w:r w:rsidRPr="00E03BDF">
        <w:rPr>
          <w:rFonts w:cs="Times New Roman"/>
          <w:bCs/>
          <w:sz w:val="24"/>
          <w:szCs w:val="24"/>
        </w:rPr>
        <w:t>设置机头压力传感器，可实现压力闭环控制，机头具备超压报警及超压机械保护功能。</w:t>
      </w:r>
    </w:p>
    <w:p w:rsidR="009870FE" w:rsidRPr="009870FE" w:rsidRDefault="009870FE" w:rsidP="009870FE">
      <w:pPr>
        <w:pStyle w:val="a3"/>
        <w:numPr>
          <w:ilvl w:val="0"/>
          <w:numId w:val="15"/>
        </w:numPr>
        <w:spacing w:line="360" w:lineRule="auto"/>
        <w:ind w:firstLineChars="0"/>
        <w:rPr>
          <w:rFonts w:cs="Times New Roman"/>
          <w:bCs/>
          <w:sz w:val="24"/>
          <w:szCs w:val="24"/>
        </w:rPr>
      </w:pPr>
      <w:r w:rsidRPr="009870FE">
        <w:rPr>
          <w:rFonts w:cs="Times New Roman" w:hint="eastAsia"/>
          <w:bCs/>
          <w:sz w:val="24"/>
          <w:szCs w:val="24"/>
        </w:rPr>
        <w:t>带余胶返回功能。</w:t>
      </w:r>
    </w:p>
    <w:p w:rsidR="00E03BDF" w:rsidRPr="00E03BDF" w:rsidRDefault="00E03BDF" w:rsidP="00BC5F69">
      <w:pPr>
        <w:pStyle w:val="a3"/>
        <w:numPr>
          <w:ilvl w:val="0"/>
          <w:numId w:val="15"/>
        </w:numPr>
        <w:spacing w:line="360" w:lineRule="auto"/>
        <w:ind w:firstLineChars="0"/>
        <w:rPr>
          <w:rFonts w:cs="Times New Roman"/>
          <w:bCs/>
          <w:sz w:val="24"/>
          <w:szCs w:val="24"/>
        </w:rPr>
      </w:pPr>
      <w:r w:rsidRPr="00E03BDF">
        <w:rPr>
          <w:rFonts w:cs="Times New Roman"/>
          <w:bCs/>
          <w:sz w:val="24"/>
          <w:szCs w:val="24"/>
        </w:rPr>
        <w:t>机头喂料口处配有断料报警装置，出现断胶后能够延时声光报警提示，延时时长可在触摸屏上设定。</w:t>
      </w:r>
    </w:p>
    <w:p w:rsidR="00E03BDF" w:rsidRDefault="00E03BDF" w:rsidP="00BC5F69">
      <w:pPr>
        <w:numPr>
          <w:ilvl w:val="0"/>
          <w:numId w:val="20"/>
        </w:numPr>
        <w:spacing w:line="360" w:lineRule="auto"/>
        <w:jc w:val="left"/>
        <w:rPr>
          <w:rFonts w:cs="Times New Roman"/>
          <w:bCs/>
          <w:sz w:val="24"/>
          <w:szCs w:val="24"/>
        </w:rPr>
      </w:pPr>
      <w:r>
        <w:rPr>
          <w:rFonts w:cs="Times New Roman" w:hint="eastAsia"/>
          <w:bCs/>
          <w:sz w:val="24"/>
          <w:szCs w:val="24"/>
        </w:rPr>
        <w:t>温控装置：</w:t>
      </w:r>
    </w:p>
    <w:p w:rsidR="00E03BDF" w:rsidRPr="00E03BDF" w:rsidRDefault="00E03BDF" w:rsidP="00E03BDF">
      <w:pPr>
        <w:spacing w:line="360" w:lineRule="auto"/>
        <w:ind w:left="703" w:firstLineChars="200" w:firstLine="480"/>
        <w:jc w:val="left"/>
        <w:rPr>
          <w:rFonts w:cs="Times New Roman"/>
          <w:bCs/>
          <w:sz w:val="24"/>
          <w:szCs w:val="24"/>
        </w:rPr>
      </w:pPr>
      <w:r w:rsidRPr="00E03BDF">
        <w:rPr>
          <w:rFonts w:cs="Times New Roman"/>
          <w:bCs/>
          <w:sz w:val="24"/>
          <w:szCs w:val="24"/>
        </w:rPr>
        <w:t>机头、螺杆、机身三个温控单元。</w:t>
      </w:r>
    </w:p>
    <w:p w:rsidR="00E03BDF" w:rsidRPr="00E03BDF" w:rsidRDefault="00E03BDF" w:rsidP="00BC5F69">
      <w:pPr>
        <w:pStyle w:val="a3"/>
        <w:numPr>
          <w:ilvl w:val="0"/>
          <w:numId w:val="15"/>
        </w:numPr>
        <w:spacing w:line="360" w:lineRule="auto"/>
        <w:ind w:firstLineChars="0"/>
        <w:rPr>
          <w:rFonts w:cs="Times New Roman"/>
          <w:bCs/>
          <w:sz w:val="24"/>
          <w:szCs w:val="24"/>
        </w:rPr>
      </w:pPr>
      <w:r w:rsidRPr="00E03BDF">
        <w:rPr>
          <w:rFonts w:cs="Times New Roman"/>
          <w:bCs/>
          <w:sz w:val="24"/>
          <w:szCs w:val="24"/>
        </w:rPr>
        <w:t>每单元温控加热功率6KW，循环水泵品牌为格兰富。</w:t>
      </w:r>
    </w:p>
    <w:p w:rsidR="00E03BDF" w:rsidRPr="00E03BDF" w:rsidRDefault="00E03BDF" w:rsidP="00BC5F69">
      <w:pPr>
        <w:pStyle w:val="a3"/>
        <w:numPr>
          <w:ilvl w:val="0"/>
          <w:numId w:val="15"/>
        </w:numPr>
        <w:spacing w:line="360" w:lineRule="auto"/>
        <w:ind w:firstLineChars="0"/>
        <w:rPr>
          <w:rFonts w:cs="Times New Roman"/>
          <w:bCs/>
          <w:sz w:val="24"/>
          <w:szCs w:val="24"/>
        </w:rPr>
      </w:pPr>
      <w:r w:rsidRPr="00E03BDF">
        <w:rPr>
          <w:rFonts w:cs="Times New Roman"/>
          <w:bCs/>
          <w:sz w:val="24"/>
          <w:szCs w:val="24"/>
        </w:rPr>
        <w:t>配有采用微电脑控制面板，便于操作，具备开机自动排气、故障显示功能；配有管路防爆装置。</w:t>
      </w:r>
    </w:p>
    <w:p w:rsidR="00E03BDF" w:rsidRPr="00E03BDF" w:rsidRDefault="00E03BDF" w:rsidP="00BC5F69">
      <w:pPr>
        <w:pStyle w:val="a3"/>
        <w:numPr>
          <w:ilvl w:val="0"/>
          <w:numId w:val="15"/>
        </w:numPr>
        <w:spacing w:line="360" w:lineRule="auto"/>
        <w:ind w:firstLineChars="0"/>
        <w:rPr>
          <w:rFonts w:cs="Times New Roman"/>
          <w:bCs/>
          <w:sz w:val="24"/>
          <w:szCs w:val="24"/>
        </w:rPr>
      </w:pPr>
      <w:r w:rsidRPr="00E03BDF">
        <w:rPr>
          <w:rFonts w:cs="Times New Roman"/>
          <w:bCs/>
          <w:sz w:val="24"/>
          <w:szCs w:val="24"/>
        </w:rPr>
        <w:t>冷却水最高温度为30℃, 压力最低为0.3MPA, 以保证温控系统的正常工作，设有安全阀和自动排气阀，可根据设定自动调整，最高温度为＋100℃，温度调节范围50℃～95℃，采用温度控制器智能自动调节温度，温控精度为</w:t>
      </w:r>
      <w:r w:rsidRPr="0070799E">
        <w:rPr>
          <w:rFonts w:cs="Times New Roman"/>
          <w:bCs/>
          <w:sz w:val="24"/>
          <w:szCs w:val="24"/>
        </w:rPr>
        <w:t>±1℃。</w:t>
      </w:r>
      <w:r w:rsidRPr="00E03BDF">
        <w:rPr>
          <w:rFonts w:cs="Times New Roman"/>
          <w:bCs/>
          <w:sz w:val="24"/>
          <w:szCs w:val="24"/>
        </w:rPr>
        <w:t>具有加热器防干烧、超压、超温、缺水等报警及连锁防护。</w:t>
      </w:r>
    </w:p>
    <w:p w:rsidR="00E03BDF" w:rsidRPr="00E03BDF" w:rsidRDefault="00E03BDF" w:rsidP="00BC5F69">
      <w:pPr>
        <w:pStyle w:val="a3"/>
        <w:numPr>
          <w:ilvl w:val="0"/>
          <w:numId w:val="15"/>
        </w:numPr>
        <w:spacing w:line="360" w:lineRule="auto"/>
        <w:ind w:firstLineChars="0"/>
        <w:rPr>
          <w:rFonts w:cs="Times New Roman"/>
          <w:bCs/>
          <w:sz w:val="24"/>
          <w:szCs w:val="24"/>
        </w:rPr>
      </w:pPr>
      <w:r w:rsidRPr="00E03BDF">
        <w:rPr>
          <w:rFonts w:cs="Times New Roman"/>
          <w:bCs/>
          <w:sz w:val="24"/>
          <w:szCs w:val="24"/>
        </w:rPr>
        <w:t>各温控单元的出水温度和回水温度均检测和显示，回水温度只显示，不参与控制。</w:t>
      </w:r>
    </w:p>
    <w:p w:rsidR="00E03BDF" w:rsidRPr="00E03BDF" w:rsidRDefault="00E03BDF" w:rsidP="00BC5F69">
      <w:pPr>
        <w:numPr>
          <w:ilvl w:val="0"/>
          <w:numId w:val="20"/>
        </w:numPr>
        <w:spacing w:line="360" w:lineRule="auto"/>
        <w:jc w:val="left"/>
        <w:rPr>
          <w:rFonts w:cs="Times New Roman"/>
          <w:bCs/>
          <w:sz w:val="24"/>
          <w:szCs w:val="24"/>
        </w:rPr>
      </w:pPr>
      <w:r w:rsidRPr="00E03BDF">
        <w:rPr>
          <w:rFonts w:cs="Times New Roman"/>
          <w:bCs/>
          <w:sz w:val="24"/>
          <w:szCs w:val="24"/>
        </w:rPr>
        <w:lastRenderedPageBreak/>
        <w:t>牵引及储存装置：</w:t>
      </w:r>
    </w:p>
    <w:p w:rsidR="00E03BDF" w:rsidRDefault="00E03BDF" w:rsidP="00281B9E">
      <w:pPr>
        <w:pStyle w:val="a3"/>
        <w:numPr>
          <w:ilvl w:val="0"/>
          <w:numId w:val="15"/>
        </w:numPr>
        <w:spacing w:line="360" w:lineRule="auto"/>
        <w:ind w:firstLineChars="0"/>
        <w:rPr>
          <w:rFonts w:cs="Times New Roman"/>
          <w:bCs/>
          <w:sz w:val="24"/>
          <w:szCs w:val="24"/>
        </w:rPr>
      </w:pPr>
      <w:r w:rsidRPr="00E03BDF">
        <w:rPr>
          <w:rFonts w:cs="Times New Roman"/>
          <w:bCs/>
          <w:sz w:val="24"/>
          <w:szCs w:val="24"/>
        </w:rPr>
        <w:t>钢丝通过牵引轮，由变频调速电机带动牵引轮（带制动）。牵引机架为焊接结构，</w:t>
      </w:r>
      <w:r w:rsidR="000669CE" w:rsidRPr="000669CE">
        <w:rPr>
          <w:rFonts w:cs="Times New Roman" w:hint="eastAsia"/>
          <w:bCs/>
          <w:sz w:val="24"/>
          <w:szCs w:val="24"/>
        </w:rPr>
        <w:t>牵引轮为双槽轮，敷胶后的钢丝绕过双槽轮及预弯曲轮，然后进入存储装置</w:t>
      </w:r>
      <w:r w:rsidRPr="00E03BDF">
        <w:rPr>
          <w:rFonts w:cs="Times New Roman"/>
          <w:bCs/>
          <w:sz w:val="24"/>
          <w:szCs w:val="24"/>
        </w:rPr>
        <w:t>；牵引轮可连续牵引出导开机工字轮上的钢丝。牵引轮将覆胶后的钢丝牵引至储存装置，储存装置分为定滑轮组和动滑轮组两个部分，以完成钢丝线的储存。动滑轮组安装在直线导轨以及无杆气缸上，可以上下运动。</w:t>
      </w:r>
    </w:p>
    <w:p w:rsidR="00E03BDF" w:rsidRPr="00E03BDF" w:rsidRDefault="00E03BDF" w:rsidP="00BC5F69">
      <w:pPr>
        <w:pStyle w:val="a3"/>
        <w:numPr>
          <w:ilvl w:val="0"/>
          <w:numId w:val="15"/>
        </w:numPr>
        <w:spacing w:line="360" w:lineRule="auto"/>
        <w:ind w:firstLineChars="0"/>
        <w:rPr>
          <w:rFonts w:cs="Times New Roman"/>
          <w:bCs/>
          <w:sz w:val="24"/>
          <w:szCs w:val="24"/>
        </w:rPr>
      </w:pPr>
      <w:r w:rsidRPr="00E03BDF">
        <w:rPr>
          <w:rFonts w:cs="Times New Roman"/>
          <w:bCs/>
          <w:sz w:val="24"/>
          <w:szCs w:val="24"/>
        </w:rPr>
        <w:t>牵引驱动电机</w:t>
      </w:r>
      <w:r w:rsidRPr="00E03BDF">
        <w:rPr>
          <w:rFonts w:cs="Times New Roman" w:hint="eastAsia"/>
          <w:bCs/>
          <w:sz w:val="24"/>
          <w:szCs w:val="24"/>
        </w:rPr>
        <w:t>2.2</w:t>
      </w:r>
      <w:r w:rsidRPr="00E03BDF">
        <w:rPr>
          <w:rFonts w:cs="Times New Roman"/>
          <w:bCs/>
          <w:sz w:val="24"/>
          <w:szCs w:val="24"/>
        </w:rPr>
        <w:t>KW交流变频电机。</w:t>
      </w:r>
    </w:p>
    <w:p w:rsidR="00E03BDF" w:rsidRPr="00E03BDF" w:rsidRDefault="00E03BDF" w:rsidP="00BC5F69">
      <w:pPr>
        <w:pStyle w:val="a3"/>
        <w:numPr>
          <w:ilvl w:val="0"/>
          <w:numId w:val="15"/>
        </w:numPr>
        <w:spacing w:line="360" w:lineRule="auto"/>
        <w:ind w:firstLineChars="0"/>
        <w:rPr>
          <w:rFonts w:cs="Times New Roman"/>
          <w:bCs/>
          <w:sz w:val="24"/>
          <w:szCs w:val="24"/>
        </w:rPr>
      </w:pPr>
      <w:r w:rsidRPr="00E03BDF">
        <w:rPr>
          <w:rFonts w:cs="Times New Roman"/>
          <w:bCs/>
          <w:sz w:val="24"/>
          <w:szCs w:val="24"/>
        </w:rPr>
        <w:t>储存装置：采用单根钢丝储料，上下20鼓组储丝轮垂直方式，钢丝有效储存</w:t>
      </w:r>
      <w:r w:rsidRPr="004C5BA4">
        <w:rPr>
          <w:rFonts w:cs="Times New Roman"/>
          <w:bCs/>
          <w:sz w:val="24"/>
          <w:szCs w:val="24"/>
        </w:rPr>
        <w:t>量为40米。</w:t>
      </w:r>
    </w:p>
    <w:p w:rsidR="00E03BDF" w:rsidRPr="00E03BDF" w:rsidRDefault="00E03BDF" w:rsidP="00BC5F69">
      <w:pPr>
        <w:pStyle w:val="a3"/>
        <w:numPr>
          <w:ilvl w:val="0"/>
          <w:numId w:val="15"/>
        </w:numPr>
        <w:spacing w:line="360" w:lineRule="auto"/>
        <w:ind w:firstLineChars="0"/>
        <w:rPr>
          <w:rFonts w:cs="Times New Roman"/>
          <w:bCs/>
          <w:sz w:val="24"/>
          <w:szCs w:val="24"/>
        </w:rPr>
      </w:pPr>
      <w:r w:rsidRPr="00E03BDF">
        <w:rPr>
          <w:rFonts w:cs="Times New Roman"/>
          <w:bCs/>
          <w:sz w:val="24"/>
          <w:szCs w:val="24"/>
        </w:rPr>
        <w:t>储存的张力控制由无杆气缸控制。</w:t>
      </w:r>
    </w:p>
    <w:p w:rsidR="00E03BDF" w:rsidRDefault="00E03BDF" w:rsidP="00BC5F69">
      <w:pPr>
        <w:pStyle w:val="a3"/>
        <w:numPr>
          <w:ilvl w:val="0"/>
          <w:numId w:val="15"/>
        </w:numPr>
        <w:spacing w:line="360" w:lineRule="auto"/>
        <w:ind w:firstLineChars="0"/>
        <w:rPr>
          <w:rFonts w:cs="Times New Roman"/>
          <w:bCs/>
          <w:sz w:val="24"/>
          <w:szCs w:val="24"/>
        </w:rPr>
      </w:pPr>
      <w:r w:rsidRPr="00E03BDF">
        <w:rPr>
          <w:rFonts w:cs="Times New Roman"/>
          <w:bCs/>
          <w:sz w:val="24"/>
          <w:szCs w:val="24"/>
        </w:rPr>
        <w:t>储料钢丝长度由激光来检测（激光测距传感器）,保证控制精准。</w:t>
      </w:r>
    </w:p>
    <w:p w:rsidR="00281B9E" w:rsidRPr="00281B9E" w:rsidRDefault="00281B9E" w:rsidP="00281B9E">
      <w:pPr>
        <w:pStyle w:val="a3"/>
        <w:numPr>
          <w:ilvl w:val="0"/>
          <w:numId w:val="15"/>
        </w:numPr>
        <w:spacing w:line="360" w:lineRule="auto"/>
        <w:ind w:firstLineChars="0"/>
        <w:rPr>
          <w:rFonts w:cs="Times New Roman"/>
          <w:bCs/>
          <w:sz w:val="24"/>
          <w:szCs w:val="24"/>
          <w:highlight w:val="yellow"/>
        </w:rPr>
      </w:pPr>
      <w:r w:rsidRPr="00047C28">
        <w:rPr>
          <w:rFonts w:cs="Times New Roman" w:hint="eastAsia"/>
          <w:bCs/>
          <w:sz w:val="24"/>
          <w:szCs w:val="24"/>
          <w:highlight w:val="yellow"/>
        </w:rPr>
        <w:t>预留</w:t>
      </w:r>
      <w:r w:rsidR="005A790F">
        <w:rPr>
          <w:rFonts w:cs="Times New Roman" w:hint="eastAsia"/>
          <w:bCs/>
          <w:sz w:val="24"/>
          <w:szCs w:val="24"/>
          <w:highlight w:val="yellow"/>
        </w:rPr>
        <w:t>1套农子胎和1套</w:t>
      </w:r>
      <w:r>
        <w:rPr>
          <w:rFonts w:cs="Times New Roman" w:hint="eastAsia"/>
          <w:bCs/>
          <w:sz w:val="24"/>
          <w:szCs w:val="24"/>
          <w:highlight w:val="yellow"/>
        </w:rPr>
        <w:t>巨胎钢圈牵引及</w:t>
      </w:r>
      <w:r w:rsidRPr="00047C28">
        <w:rPr>
          <w:rFonts w:cs="Times New Roman" w:hint="eastAsia"/>
          <w:bCs/>
          <w:sz w:val="24"/>
          <w:szCs w:val="24"/>
          <w:highlight w:val="yellow"/>
        </w:rPr>
        <w:t>储存装置的安装</w:t>
      </w:r>
      <w:r w:rsidR="0070799E">
        <w:rPr>
          <w:rFonts w:cs="Times New Roman" w:hint="eastAsia"/>
          <w:bCs/>
          <w:sz w:val="24"/>
          <w:szCs w:val="24"/>
          <w:highlight w:val="yellow"/>
        </w:rPr>
        <w:t>和接口</w:t>
      </w:r>
      <w:r w:rsidRPr="00047C28">
        <w:rPr>
          <w:rFonts w:cs="Times New Roman" w:hint="eastAsia"/>
          <w:bCs/>
          <w:sz w:val="24"/>
          <w:szCs w:val="24"/>
          <w:highlight w:val="yellow"/>
        </w:rPr>
        <w:t>位置。</w:t>
      </w:r>
    </w:p>
    <w:p w:rsidR="00E03BDF" w:rsidRPr="00E03BDF" w:rsidRDefault="00E03BDF" w:rsidP="00BC5F69">
      <w:pPr>
        <w:numPr>
          <w:ilvl w:val="0"/>
          <w:numId w:val="20"/>
        </w:numPr>
        <w:spacing w:line="360" w:lineRule="auto"/>
        <w:jc w:val="left"/>
        <w:rPr>
          <w:rFonts w:cs="Times New Roman"/>
          <w:bCs/>
          <w:sz w:val="24"/>
          <w:szCs w:val="24"/>
        </w:rPr>
      </w:pPr>
      <w:r w:rsidRPr="00E03BDF">
        <w:rPr>
          <w:rFonts w:cs="Times New Roman"/>
          <w:bCs/>
          <w:sz w:val="24"/>
          <w:szCs w:val="24"/>
        </w:rPr>
        <w:t>止退及预弯曲装置：</w:t>
      </w:r>
    </w:p>
    <w:p w:rsidR="00E03BDF" w:rsidRPr="00E03BDF" w:rsidRDefault="00E03BDF" w:rsidP="00BC5F69">
      <w:pPr>
        <w:pStyle w:val="a3"/>
        <w:numPr>
          <w:ilvl w:val="0"/>
          <w:numId w:val="15"/>
        </w:numPr>
        <w:spacing w:line="360" w:lineRule="auto"/>
        <w:ind w:firstLineChars="0"/>
        <w:rPr>
          <w:rFonts w:cs="Times New Roman"/>
          <w:bCs/>
          <w:sz w:val="24"/>
          <w:szCs w:val="24"/>
        </w:rPr>
      </w:pPr>
      <w:r w:rsidRPr="00E03BDF">
        <w:rPr>
          <w:rFonts w:cs="Times New Roman"/>
          <w:bCs/>
          <w:sz w:val="24"/>
          <w:szCs w:val="24"/>
        </w:rPr>
        <w:t>止退装置配备止逆滑轮，防止钢丝倒退。</w:t>
      </w:r>
    </w:p>
    <w:p w:rsidR="00E03BDF" w:rsidRDefault="00E03BDF" w:rsidP="00BC5F69">
      <w:pPr>
        <w:pStyle w:val="a3"/>
        <w:numPr>
          <w:ilvl w:val="0"/>
          <w:numId w:val="15"/>
        </w:numPr>
        <w:spacing w:line="360" w:lineRule="auto"/>
        <w:ind w:firstLineChars="0"/>
        <w:rPr>
          <w:rFonts w:cs="Times New Roman"/>
          <w:bCs/>
          <w:sz w:val="24"/>
          <w:szCs w:val="24"/>
        </w:rPr>
      </w:pPr>
      <w:r w:rsidRPr="00E03BDF">
        <w:rPr>
          <w:rFonts w:cs="Times New Roman"/>
          <w:bCs/>
          <w:sz w:val="24"/>
          <w:szCs w:val="24"/>
        </w:rPr>
        <w:t>预弯曲装置定位在牵引轮和存储轮组之间，将每根钢丝预弯曲至待加工钢丝圈所需的弧度。保证了每个胎圈的钢丝端部不会从成品胎圈束中突出。</w:t>
      </w:r>
    </w:p>
    <w:p w:rsidR="00D9015D" w:rsidRPr="00D9015D" w:rsidRDefault="00D9015D" w:rsidP="00D9015D">
      <w:pPr>
        <w:pStyle w:val="a3"/>
        <w:numPr>
          <w:ilvl w:val="0"/>
          <w:numId w:val="15"/>
        </w:numPr>
        <w:spacing w:line="360" w:lineRule="auto"/>
        <w:ind w:firstLineChars="0"/>
        <w:rPr>
          <w:rFonts w:cs="Times New Roman"/>
          <w:bCs/>
          <w:sz w:val="24"/>
          <w:szCs w:val="24"/>
          <w:highlight w:val="yellow"/>
        </w:rPr>
      </w:pPr>
      <w:r w:rsidRPr="00D9015D">
        <w:rPr>
          <w:rFonts w:cs="Times New Roman" w:hint="eastAsia"/>
          <w:bCs/>
          <w:sz w:val="24"/>
          <w:szCs w:val="24"/>
          <w:highlight w:val="yellow"/>
        </w:rPr>
        <w:t>预留</w:t>
      </w:r>
      <w:r w:rsidR="00C66E18">
        <w:rPr>
          <w:rFonts w:cs="Times New Roman" w:hint="eastAsia"/>
          <w:bCs/>
          <w:sz w:val="24"/>
          <w:szCs w:val="24"/>
          <w:highlight w:val="yellow"/>
        </w:rPr>
        <w:t>1套</w:t>
      </w:r>
      <w:r w:rsidR="005A790F">
        <w:rPr>
          <w:rFonts w:cs="Times New Roman" w:hint="eastAsia"/>
          <w:bCs/>
          <w:sz w:val="24"/>
          <w:szCs w:val="24"/>
          <w:highlight w:val="yellow"/>
        </w:rPr>
        <w:t>农子胎和</w:t>
      </w:r>
      <w:r w:rsidR="00C66E18">
        <w:rPr>
          <w:rFonts w:cs="Times New Roman" w:hint="eastAsia"/>
          <w:bCs/>
          <w:sz w:val="24"/>
          <w:szCs w:val="24"/>
          <w:highlight w:val="yellow"/>
        </w:rPr>
        <w:t>1套</w:t>
      </w:r>
      <w:r w:rsidRPr="00D9015D">
        <w:rPr>
          <w:rFonts w:cs="Times New Roman" w:hint="eastAsia"/>
          <w:bCs/>
          <w:sz w:val="24"/>
          <w:szCs w:val="24"/>
          <w:highlight w:val="yellow"/>
        </w:rPr>
        <w:t>巨胎钢圈</w:t>
      </w:r>
      <w:r w:rsidRPr="00D9015D">
        <w:rPr>
          <w:rFonts w:cs="Times New Roman"/>
          <w:bCs/>
          <w:sz w:val="24"/>
          <w:szCs w:val="24"/>
          <w:highlight w:val="yellow"/>
        </w:rPr>
        <w:t>止退及预弯曲装置</w:t>
      </w:r>
      <w:r w:rsidRPr="00D9015D">
        <w:rPr>
          <w:rFonts w:cs="Times New Roman" w:hint="eastAsia"/>
          <w:bCs/>
          <w:sz w:val="24"/>
          <w:szCs w:val="24"/>
          <w:highlight w:val="yellow"/>
        </w:rPr>
        <w:t>的安装</w:t>
      </w:r>
      <w:r w:rsidR="0070799E">
        <w:rPr>
          <w:rFonts w:cs="Times New Roman" w:hint="eastAsia"/>
          <w:bCs/>
          <w:sz w:val="24"/>
          <w:szCs w:val="24"/>
          <w:highlight w:val="yellow"/>
        </w:rPr>
        <w:t>和接口</w:t>
      </w:r>
      <w:r w:rsidRPr="00D9015D">
        <w:rPr>
          <w:rFonts w:cs="Times New Roman" w:hint="eastAsia"/>
          <w:bCs/>
          <w:sz w:val="24"/>
          <w:szCs w:val="24"/>
          <w:highlight w:val="yellow"/>
        </w:rPr>
        <w:t>位置。</w:t>
      </w:r>
    </w:p>
    <w:p w:rsidR="00E03BDF" w:rsidRPr="00E03BDF" w:rsidRDefault="00E03BDF" w:rsidP="00BC5F69">
      <w:pPr>
        <w:numPr>
          <w:ilvl w:val="0"/>
          <w:numId w:val="20"/>
        </w:numPr>
        <w:spacing w:line="360" w:lineRule="auto"/>
        <w:jc w:val="left"/>
        <w:rPr>
          <w:rFonts w:cs="Times New Roman"/>
          <w:bCs/>
          <w:sz w:val="24"/>
          <w:szCs w:val="24"/>
        </w:rPr>
      </w:pPr>
      <w:r w:rsidRPr="00E03BDF">
        <w:rPr>
          <w:rFonts w:cs="Times New Roman"/>
          <w:bCs/>
          <w:sz w:val="24"/>
          <w:szCs w:val="24"/>
        </w:rPr>
        <w:t>缠绕装置：</w:t>
      </w:r>
    </w:p>
    <w:p w:rsidR="00E03BDF" w:rsidRPr="00E03BDF" w:rsidRDefault="00E03BDF" w:rsidP="00BC5F69">
      <w:pPr>
        <w:pStyle w:val="a3"/>
        <w:numPr>
          <w:ilvl w:val="0"/>
          <w:numId w:val="15"/>
        </w:numPr>
        <w:spacing w:line="360" w:lineRule="auto"/>
        <w:ind w:firstLineChars="0"/>
        <w:rPr>
          <w:rFonts w:cs="Times New Roman"/>
          <w:bCs/>
          <w:sz w:val="24"/>
          <w:szCs w:val="24"/>
        </w:rPr>
      </w:pPr>
      <w:r w:rsidRPr="00E03BDF">
        <w:rPr>
          <w:rFonts w:cs="Times New Roman"/>
          <w:bCs/>
          <w:sz w:val="24"/>
          <w:szCs w:val="24"/>
        </w:rPr>
        <w:t>手动/自动两种方法。</w:t>
      </w:r>
    </w:p>
    <w:p w:rsidR="00E03BDF" w:rsidRPr="00E03BDF" w:rsidRDefault="00E03BDF" w:rsidP="00BC5F69">
      <w:pPr>
        <w:pStyle w:val="a3"/>
        <w:numPr>
          <w:ilvl w:val="0"/>
          <w:numId w:val="15"/>
        </w:numPr>
        <w:spacing w:line="360" w:lineRule="auto"/>
        <w:ind w:firstLineChars="0"/>
        <w:rPr>
          <w:rFonts w:cs="Times New Roman"/>
          <w:bCs/>
          <w:sz w:val="24"/>
          <w:szCs w:val="24"/>
        </w:rPr>
      </w:pPr>
      <w:r w:rsidRPr="00E03BDF">
        <w:rPr>
          <w:rFonts w:cs="Times New Roman"/>
          <w:bCs/>
          <w:sz w:val="24"/>
          <w:szCs w:val="24"/>
        </w:rPr>
        <w:t>缠绕主传动减速机为德国SEW减速机。</w:t>
      </w:r>
    </w:p>
    <w:p w:rsidR="00E03BDF" w:rsidRPr="00E03BDF" w:rsidRDefault="00E03BDF" w:rsidP="00BC5F69">
      <w:pPr>
        <w:pStyle w:val="a3"/>
        <w:numPr>
          <w:ilvl w:val="0"/>
          <w:numId w:val="15"/>
        </w:numPr>
        <w:spacing w:line="360" w:lineRule="auto"/>
        <w:ind w:firstLineChars="0"/>
        <w:rPr>
          <w:rFonts w:cs="Times New Roman"/>
          <w:bCs/>
          <w:sz w:val="24"/>
          <w:szCs w:val="24"/>
        </w:rPr>
      </w:pPr>
      <w:r w:rsidRPr="00E03BDF">
        <w:rPr>
          <w:rFonts w:cs="Times New Roman"/>
          <w:bCs/>
          <w:sz w:val="24"/>
          <w:szCs w:val="24"/>
        </w:rPr>
        <w:t>气动元件选用SMC产品。</w:t>
      </w:r>
    </w:p>
    <w:p w:rsidR="00E03BDF" w:rsidRPr="00E03BDF" w:rsidRDefault="00E03BDF" w:rsidP="00BC5F69">
      <w:pPr>
        <w:pStyle w:val="a3"/>
        <w:numPr>
          <w:ilvl w:val="0"/>
          <w:numId w:val="15"/>
        </w:numPr>
        <w:spacing w:line="360" w:lineRule="auto"/>
        <w:ind w:firstLineChars="0"/>
        <w:rPr>
          <w:rFonts w:cs="Times New Roman"/>
          <w:bCs/>
          <w:sz w:val="24"/>
          <w:szCs w:val="24"/>
        </w:rPr>
      </w:pPr>
      <w:r w:rsidRPr="00E03BDF">
        <w:rPr>
          <w:rFonts w:cs="Times New Roman"/>
          <w:bCs/>
          <w:sz w:val="24"/>
          <w:szCs w:val="24"/>
        </w:rPr>
        <w:t>各种断面形状及圈数可通过可编程序控制器随时在触摸屏上设定（可层层设定），全线由PLC自动控制，接头搭接的长度可由人工设定。</w:t>
      </w:r>
    </w:p>
    <w:p w:rsidR="00E03BDF" w:rsidRPr="00E03BDF" w:rsidRDefault="00E03BDF" w:rsidP="00BC5F69">
      <w:pPr>
        <w:pStyle w:val="a3"/>
        <w:numPr>
          <w:ilvl w:val="0"/>
          <w:numId w:val="15"/>
        </w:numPr>
        <w:spacing w:line="360" w:lineRule="auto"/>
        <w:ind w:firstLineChars="0"/>
        <w:rPr>
          <w:rFonts w:cs="Times New Roman"/>
          <w:bCs/>
          <w:sz w:val="24"/>
          <w:szCs w:val="24"/>
        </w:rPr>
      </w:pPr>
      <w:r w:rsidRPr="00E03BDF">
        <w:rPr>
          <w:rFonts w:cs="Times New Roman"/>
          <w:bCs/>
          <w:sz w:val="24"/>
          <w:szCs w:val="24"/>
        </w:rPr>
        <w:t>缠绕前有预弯曲装置，保证钢圈成型后，钢丝头不翘起；预弯曲装置涨紧轮采用铝合金材料。</w:t>
      </w:r>
    </w:p>
    <w:p w:rsidR="00E03BDF" w:rsidRPr="00E03BDF" w:rsidRDefault="00E03BDF" w:rsidP="00BC5F69">
      <w:pPr>
        <w:pStyle w:val="a3"/>
        <w:numPr>
          <w:ilvl w:val="0"/>
          <w:numId w:val="15"/>
        </w:numPr>
        <w:spacing w:line="360" w:lineRule="auto"/>
        <w:ind w:firstLineChars="0"/>
        <w:rPr>
          <w:rFonts w:cs="Times New Roman"/>
          <w:bCs/>
          <w:sz w:val="24"/>
          <w:szCs w:val="24"/>
        </w:rPr>
      </w:pPr>
      <w:r w:rsidRPr="00E03BDF">
        <w:rPr>
          <w:rFonts w:cs="Times New Roman"/>
          <w:bCs/>
          <w:sz w:val="24"/>
          <w:szCs w:val="24"/>
        </w:rPr>
        <w:t>缠绕盘扩张由伺服驱动，可根据设定的规格自动调整，</w:t>
      </w:r>
    </w:p>
    <w:p w:rsidR="00E03BDF" w:rsidRPr="00E03BDF" w:rsidRDefault="00E03BDF" w:rsidP="00BC5F69">
      <w:pPr>
        <w:pStyle w:val="a3"/>
        <w:numPr>
          <w:ilvl w:val="0"/>
          <w:numId w:val="15"/>
        </w:numPr>
        <w:spacing w:line="360" w:lineRule="auto"/>
        <w:ind w:firstLineChars="0"/>
        <w:rPr>
          <w:rFonts w:cs="Times New Roman"/>
          <w:bCs/>
          <w:sz w:val="24"/>
          <w:szCs w:val="24"/>
        </w:rPr>
      </w:pPr>
      <w:r w:rsidRPr="00E03BDF">
        <w:rPr>
          <w:rFonts w:cs="Times New Roman"/>
          <w:bCs/>
          <w:sz w:val="24"/>
          <w:szCs w:val="24"/>
        </w:rPr>
        <w:t>缠绕主机描述：</w:t>
      </w:r>
    </w:p>
    <w:p w:rsidR="007146ED" w:rsidRDefault="00E03BDF" w:rsidP="00E03BDF">
      <w:pPr>
        <w:spacing w:line="360" w:lineRule="auto"/>
        <w:ind w:left="703" w:firstLineChars="200" w:firstLine="480"/>
        <w:jc w:val="left"/>
        <w:rPr>
          <w:rFonts w:cs="Times New Roman"/>
          <w:bCs/>
          <w:sz w:val="24"/>
          <w:szCs w:val="24"/>
          <w:highlight w:val="yellow"/>
        </w:rPr>
      </w:pPr>
      <w:r w:rsidRPr="00D16BE9">
        <w:rPr>
          <w:rFonts w:cs="Times New Roman"/>
          <w:bCs/>
          <w:sz w:val="24"/>
          <w:szCs w:val="24"/>
          <w:highlight w:val="yellow"/>
        </w:rPr>
        <w:lastRenderedPageBreak/>
        <w:t>设计</w:t>
      </w:r>
      <w:r w:rsidR="007B35A6" w:rsidRPr="00D16BE9">
        <w:rPr>
          <w:rFonts w:cs="Times New Roman" w:hint="eastAsia"/>
          <w:bCs/>
          <w:sz w:val="24"/>
          <w:szCs w:val="24"/>
          <w:highlight w:val="yellow"/>
        </w:rPr>
        <w:t>为</w:t>
      </w:r>
      <w:r w:rsidR="00AF590B">
        <w:rPr>
          <w:rFonts w:cs="Times New Roman" w:hint="eastAsia"/>
          <w:bCs/>
          <w:sz w:val="24"/>
          <w:szCs w:val="24"/>
          <w:highlight w:val="yellow"/>
        </w:rPr>
        <w:t>双</w:t>
      </w:r>
      <w:r w:rsidR="007B35A6" w:rsidRPr="00D16BE9">
        <w:rPr>
          <w:rFonts w:cs="Times New Roman"/>
          <w:bCs/>
          <w:sz w:val="24"/>
          <w:szCs w:val="24"/>
          <w:highlight w:val="yellow"/>
        </w:rPr>
        <w:t>工位</w:t>
      </w:r>
      <w:r w:rsidR="00AF590B">
        <w:rPr>
          <w:rFonts w:cs="Times New Roman" w:hint="eastAsia"/>
          <w:bCs/>
          <w:sz w:val="24"/>
          <w:szCs w:val="24"/>
          <w:highlight w:val="yellow"/>
        </w:rPr>
        <w:t>缠绕</w:t>
      </w:r>
      <w:r w:rsidR="007B35A6" w:rsidRPr="00D16BE9">
        <w:rPr>
          <w:rFonts w:cs="Times New Roman"/>
          <w:bCs/>
          <w:sz w:val="24"/>
          <w:szCs w:val="24"/>
          <w:highlight w:val="yellow"/>
        </w:rPr>
        <w:t>可</w:t>
      </w:r>
      <w:r w:rsidR="00AF590B">
        <w:rPr>
          <w:rFonts w:cs="Times New Roman" w:hint="eastAsia"/>
          <w:bCs/>
          <w:sz w:val="24"/>
          <w:szCs w:val="24"/>
          <w:highlight w:val="yellow"/>
        </w:rPr>
        <w:t>同时</w:t>
      </w:r>
      <w:r w:rsidR="007B35A6" w:rsidRPr="00D16BE9">
        <w:rPr>
          <w:rFonts w:cs="Times New Roman"/>
          <w:bCs/>
          <w:sz w:val="24"/>
          <w:szCs w:val="24"/>
          <w:highlight w:val="yellow"/>
        </w:rPr>
        <w:t>生产</w:t>
      </w:r>
      <w:r w:rsidR="00AF590B">
        <w:rPr>
          <w:rFonts w:cs="Times New Roman" w:hint="eastAsia"/>
          <w:bCs/>
          <w:sz w:val="24"/>
          <w:szCs w:val="24"/>
          <w:highlight w:val="yellow"/>
        </w:rPr>
        <w:t>两条</w:t>
      </w:r>
      <w:r w:rsidR="007B35A6" w:rsidRPr="00D16BE9">
        <w:rPr>
          <w:rFonts w:cs="Times New Roman"/>
          <w:bCs/>
          <w:sz w:val="24"/>
          <w:szCs w:val="24"/>
          <w:highlight w:val="yellow"/>
        </w:rPr>
        <w:t>24-35</w:t>
      </w:r>
      <w:r w:rsidR="007B35A6" w:rsidRPr="00D16BE9">
        <w:rPr>
          <w:rFonts w:cs="Times New Roman" w:hint="eastAsia"/>
          <w:bCs/>
          <w:sz w:val="24"/>
          <w:szCs w:val="24"/>
          <w:highlight w:val="yellow"/>
        </w:rPr>
        <w:t>”</w:t>
      </w:r>
      <w:r w:rsidR="007B35A6" w:rsidRPr="00D16BE9">
        <w:rPr>
          <w:rFonts w:cs="Times New Roman"/>
          <w:bCs/>
          <w:sz w:val="24"/>
          <w:szCs w:val="24"/>
          <w:highlight w:val="yellow"/>
        </w:rPr>
        <w:t>工程胎钢圈，</w:t>
      </w:r>
      <w:r w:rsidR="00AF590B">
        <w:rPr>
          <w:rFonts w:cs="Times New Roman" w:hint="eastAsia"/>
          <w:bCs/>
          <w:sz w:val="24"/>
          <w:szCs w:val="24"/>
          <w:highlight w:val="yellow"/>
        </w:rPr>
        <w:t>更换</w:t>
      </w:r>
      <w:r w:rsidR="00945E2D">
        <w:rPr>
          <w:rFonts w:cs="Times New Roman" w:hint="eastAsia"/>
          <w:bCs/>
          <w:sz w:val="24"/>
          <w:szCs w:val="24"/>
          <w:highlight w:val="yellow"/>
        </w:rPr>
        <w:t>农子胎</w:t>
      </w:r>
      <w:r w:rsidR="00AF590B">
        <w:rPr>
          <w:rFonts w:cs="Times New Roman" w:hint="eastAsia"/>
          <w:bCs/>
          <w:sz w:val="24"/>
          <w:szCs w:val="24"/>
          <w:highlight w:val="yellow"/>
        </w:rPr>
        <w:t>缠绕盘可生产</w:t>
      </w:r>
      <w:r w:rsidR="00945E2D">
        <w:rPr>
          <w:rFonts w:cs="Times New Roman" w:hint="eastAsia"/>
          <w:bCs/>
          <w:sz w:val="24"/>
          <w:szCs w:val="24"/>
          <w:highlight w:val="yellow"/>
        </w:rPr>
        <w:t>一</w:t>
      </w:r>
      <w:r w:rsidR="00AF590B">
        <w:rPr>
          <w:rFonts w:cs="Times New Roman" w:hint="eastAsia"/>
          <w:bCs/>
          <w:sz w:val="24"/>
          <w:szCs w:val="24"/>
          <w:highlight w:val="yellow"/>
        </w:rPr>
        <w:t>条</w:t>
      </w:r>
      <w:r w:rsidR="00AF590B" w:rsidRPr="00D16BE9">
        <w:rPr>
          <w:rFonts w:cs="Times New Roman"/>
          <w:bCs/>
          <w:sz w:val="24"/>
          <w:szCs w:val="24"/>
          <w:highlight w:val="yellow"/>
        </w:rPr>
        <w:t>24-46</w:t>
      </w:r>
      <w:r w:rsidR="00AF590B" w:rsidRPr="00D16BE9">
        <w:rPr>
          <w:rFonts w:cs="Times New Roman" w:hint="eastAsia"/>
          <w:bCs/>
          <w:sz w:val="24"/>
          <w:szCs w:val="24"/>
          <w:highlight w:val="yellow"/>
        </w:rPr>
        <w:t>”</w:t>
      </w:r>
      <w:r w:rsidR="00AF590B">
        <w:rPr>
          <w:rFonts w:cs="Times New Roman"/>
          <w:bCs/>
          <w:sz w:val="24"/>
          <w:szCs w:val="24"/>
          <w:highlight w:val="yellow"/>
        </w:rPr>
        <w:t>农子胎钢圈</w:t>
      </w:r>
      <w:r w:rsidR="00AF590B">
        <w:rPr>
          <w:rFonts w:cs="Times New Roman" w:hint="eastAsia"/>
          <w:bCs/>
          <w:sz w:val="24"/>
          <w:szCs w:val="24"/>
          <w:highlight w:val="yellow"/>
        </w:rPr>
        <w:t>。</w:t>
      </w:r>
    </w:p>
    <w:p w:rsidR="007B35A6" w:rsidRPr="00D16BE9" w:rsidRDefault="00AF590B" w:rsidP="00E03BDF">
      <w:pPr>
        <w:spacing w:line="360" w:lineRule="auto"/>
        <w:ind w:left="703" w:firstLineChars="200" w:firstLine="480"/>
        <w:jc w:val="left"/>
        <w:rPr>
          <w:rFonts w:cs="Times New Roman"/>
          <w:bCs/>
          <w:sz w:val="24"/>
          <w:szCs w:val="24"/>
        </w:rPr>
      </w:pPr>
      <w:r>
        <w:rPr>
          <w:rFonts w:cs="Times New Roman" w:hint="eastAsia"/>
          <w:bCs/>
          <w:sz w:val="24"/>
          <w:szCs w:val="24"/>
          <w:highlight w:val="yellow"/>
        </w:rPr>
        <w:t>另外</w:t>
      </w:r>
      <w:r w:rsidR="007B35A6" w:rsidRPr="00D16BE9">
        <w:rPr>
          <w:rFonts w:cs="Times New Roman"/>
          <w:bCs/>
          <w:sz w:val="24"/>
          <w:szCs w:val="24"/>
          <w:highlight w:val="yellow"/>
        </w:rPr>
        <w:t>预留可生产</w:t>
      </w:r>
      <w:r>
        <w:rPr>
          <w:rFonts w:cs="Times New Roman" w:hint="eastAsia"/>
          <w:bCs/>
          <w:sz w:val="24"/>
          <w:szCs w:val="24"/>
          <w:highlight w:val="yellow"/>
        </w:rPr>
        <w:t>一条</w:t>
      </w:r>
      <w:r w:rsidR="007B35A6" w:rsidRPr="00D16BE9">
        <w:rPr>
          <w:rFonts w:cs="Times New Roman"/>
          <w:bCs/>
          <w:sz w:val="24"/>
          <w:szCs w:val="24"/>
          <w:highlight w:val="yellow"/>
        </w:rPr>
        <w:t>49-63</w:t>
      </w:r>
      <w:r w:rsidR="007B35A6" w:rsidRPr="00D16BE9">
        <w:rPr>
          <w:rFonts w:cs="Times New Roman" w:hint="eastAsia"/>
          <w:bCs/>
          <w:sz w:val="24"/>
          <w:szCs w:val="24"/>
          <w:highlight w:val="yellow"/>
        </w:rPr>
        <w:t>”</w:t>
      </w:r>
      <w:r w:rsidR="007B35A6" w:rsidRPr="00D16BE9">
        <w:rPr>
          <w:rFonts w:cs="Times New Roman"/>
          <w:bCs/>
          <w:sz w:val="24"/>
          <w:szCs w:val="24"/>
          <w:highlight w:val="yellow"/>
        </w:rPr>
        <w:t>巨胎钢圈</w:t>
      </w:r>
      <w:r>
        <w:rPr>
          <w:rFonts w:cs="Times New Roman" w:hint="eastAsia"/>
          <w:bCs/>
          <w:sz w:val="24"/>
          <w:szCs w:val="24"/>
          <w:highlight w:val="yellow"/>
        </w:rPr>
        <w:t>的缠绕主机的安装位置</w:t>
      </w:r>
      <w:r w:rsidR="007B35A6" w:rsidRPr="00D16BE9">
        <w:rPr>
          <w:rFonts w:cs="Times New Roman" w:hint="eastAsia"/>
          <w:bCs/>
          <w:sz w:val="24"/>
          <w:szCs w:val="24"/>
          <w:highlight w:val="yellow"/>
        </w:rPr>
        <w:t>。</w:t>
      </w:r>
    </w:p>
    <w:p w:rsidR="00E03BDF" w:rsidRDefault="00E03BDF" w:rsidP="00E03BDF">
      <w:pPr>
        <w:spacing w:line="360" w:lineRule="auto"/>
        <w:ind w:left="703" w:firstLineChars="200" w:firstLine="480"/>
        <w:jc w:val="left"/>
        <w:rPr>
          <w:rFonts w:cs="Times New Roman"/>
          <w:bCs/>
          <w:sz w:val="24"/>
          <w:szCs w:val="24"/>
        </w:rPr>
      </w:pPr>
      <w:r w:rsidRPr="00E03BDF">
        <w:rPr>
          <w:rFonts w:cs="Times New Roman"/>
          <w:bCs/>
          <w:sz w:val="24"/>
          <w:szCs w:val="24"/>
        </w:rPr>
        <w:t>缠绕机使用分段</w:t>
      </w:r>
      <w:r w:rsidR="00A0302C">
        <w:rPr>
          <w:rFonts w:cs="Times New Roman"/>
          <w:bCs/>
          <w:sz w:val="24"/>
          <w:szCs w:val="24"/>
        </w:rPr>
        <w:t>式缠绕盘模块安装到缠绕中心机构中。缠绕机上配备四个伺服驱动机构</w:t>
      </w:r>
      <w:r w:rsidR="00A0302C">
        <w:rPr>
          <w:rFonts w:cs="Times New Roman" w:hint="eastAsia"/>
          <w:bCs/>
          <w:sz w:val="24"/>
          <w:szCs w:val="24"/>
        </w:rPr>
        <w:t>：</w:t>
      </w:r>
      <w:r w:rsidR="00A0302C">
        <w:rPr>
          <w:rFonts w:cs="Times New Roman"/>
          <w:bCs/>
          <w:sz w:val="24"/>
          <w:szCs w:val="24"/>
        </w:rPr>
        <w:t>缠绕伺服驱动机构</w:t>
      </w:r>
      <w:r w:rsidR="00A0302C">
        <w:rPr>
          <w:rFonts w:cs="Times New Roman" w:hint="eastAsia"/>
          <w:bCs/>
          <w:sz w:val="24"/>
          <w:szCs w:val="24"/>
        </w:rPr>
        <w:t>、</w:t>
      </w:r>
      <w:r w:rsidR="00A0302C">
        <w:rPr>
          <w:rFonts w:cs="Times New Roman"/>
          <w:bCs/>
          <w:sz w:val="24"/>
          <w:szCs w:val="24"/>
        </w:rPr>
        <w:t>缠绕盘伺服涨缩机构</w:t>
      </w:r>
      <w:r w:rsidR="00A0302C">
        <w:rPr>
          <w:rFonts w:cs="Times New Roman" w:hint="eastAsia"/>
          <w:bCs/>
          <w:sz w:val="24"/>
          <w:szCs w:val="24"/>
        </w:rPr>
        <w:t>、</w:t>
      </w:r>
      <w:r w:rsidR="00A0302C">
        <w:rPr>
          <w:rFonts w:cs="Times New Roman"/>
          <w:bCs/>
          <w:sz w:val="24"/>
          <w:szCs w:val="24"/>
        </w:rPr>
        <w:t>排丝伺服</w:t>
      </w:r>
      <w:r w:rsidR="00A0302C">
        <w:rPr>
          <w:rFonts w:cs="Times New Roman" w:hint="eastAsia"/>
          <w:bCs/>
          <w:sz w:val="24"/>
          <w:szCs w:val="24"/>
        </w:rPr>
        <w:t>、</w:t>
      </w:r>
      <w:r w:rsidR="00A0302C" w:rsidRPr="00A0302C">
        <w:rPr>
          <w:rFonts w:cs="Times New Roman"/>
          <w:bCs/>
          <w:sz w:val="24"/>
          <w:szCs w:val="24"/>
        </w:rPr>
        <w:t>升降伺服</w:t>
      </w:r>
      <w:r w:rsidR="00A0302C">
        <w:rPr>
          <w:rFonts w:cs="Times New Roman" w:hint="eastAsia"/>
          <w:bCs/>
          <w:sz w:val="24"/>
          <w:szCs w:val="24"/>
        </w:rPr>
        <w:t>，</w:t>
      </w:r>
      <w:r w:rsidRPr="00E03BDF">
        <w:rPr>
          <w:rFonts w:cs="Times New Roman"/>
          <w:bCs/>
          <w:sz w:val="24"/>
          <w:szCs w:val="24"/>
        </w:rPr>
        <w:t>自动完成缠绕和设备设定过程以确保操作精确可靠。</w:t>
      </w:r>
    </w:p>
    <w:p w:rsidR="00525161" w:rsidRPr="00525161" w:rsidRDefault="00525161" w:rsidP="00525161">
      <w:pPr>
        <w:pStyle w:val="a3"/>
        <w:numPr>
          <w:ilvl w:val="0"/>
          <w:numId w:val="15"/>
        </w:numPr>
        <w:spacing w:line="360" w:lineRule="auto"/>
        <w:ind w:firstLineChars="0"/>
        <w:rPr>
          <w:rFonts w:cs="Times New Roman"/>
          <w:bCs/>
          <w:sz w:val="24"/>
          <w:szCs w:val="24"/>
        </w:rPr>
      </w:pPr>
      <w:r w:rsidRPr="00525161">
        <w:rPr>
          <w:rFonts w:cs="Times New Roman" w:hint="eastAsia"/>
          <w:bCs/>
          <w:sz w:val="24"/>
          <w:szCs w:val="24"/>
        </w:rPr>
        <w:t>缠绕盘材质均采用40Cr，表面渗氮处理。</w:t>
      </w:r>
    </w:p>
    <w:p w:rsidR="00E03BDF" w:rsidRPr="00E03BDF" w:rsidRDefault="00E03BDF" w:rsidP="00BC5F69">
      <w:pPr>
        <w:numPr>
          <w:ilvl w:val="0"/>
          <w:numId w:val="20"/>
        </w:numPr>
        <w:spacing w:line="360" w:lineRule="auto"/>
        <w:jc w:val="left"/>
        <w:rPr>
          <w:rFonts w:cs="Times New Roman"/>
          <w:bCs/>
          <w:sz w:val="24"/>
          <w:szCs w:val="24"/>
        </w:rPr>
      </w:pPr>
      <w:r w:rsidRPr="00E03BDF">
        <w:rPr>
          <w:rFonts w:cs="Times New Roman"/>
          <w:bCs/>
          <w:sz w:val="24"/>
          <w:szCs w:val="24"/>
        </w:rPr>
        <w:t>自动取圈装置及接圈支架</w:t>
      </w:r>
    </w:p>
    <w:p w:rsidR="00E03BDF" w:rsidRPr="00E03BDF" w:rsidRDefault="00E03BDF" w:rsidP="00E03BDF">
      <w:pPr>
        <w:spacing w:line="360" w:lineRule="auto"/>
        <w:ind w:left="703" w:firstLineChars="200" w:firstLine="480"/>
        <w:jc w:val="left"/>
        <w:rPr>
          <w:rFonts w:cs="Times New Roman"/>
          <w:bCs/>
          <w:sz w:val="24"/>
          <w:szCs w:val="24"/>
        </w:rPr>
      </w:pPr>
      <w:r w:rsidRPr="00E03BDF">
        <w:rPr>
          <w:rFonts w:cs="Times New Roman"/>
          <w:bCs/>
          <w:sz w:val="24"/>
          <w:szCs w:val="24"/>
        </w:rPr>
        <w:t>当一组钢丝圈缠绕结束后，取圈机械装置由气缸驱动夹住钢丝圈，钢丝缠绕盘径向收缩后，取圈机械装置抱住钢丝圈，由气缸驱动将钢丝圈横向移送至存放架上，存放架有两个储存臂，一个储存臂存放方满钢丝圈后由电机驱动棘轮式旋转定位装置旋转180度继续工作，储存臂存放方满的钢丝圈由人工取下装车存放。</w:t>
      </w:r>
    </w:p>
    <w:p w:rsidR="006C46AE" w:rsidRPr="004F6F4A" w:rsidRDefault="006C46AE" w:rsidP="00BC5F69">
      <w:pPr>
        <w:pStyle w:val="a3"/>
        <w:numPr>
          <w:ilvl w:val="0"/>
          <w:numId w:val="2"/>
        </w:numPr>
        <w:spacing w:line="360" w:lineRule="auto"/>
        <w:ind w:firstLineChars="0"/>
        <w:jc w:val="left"/>
        <w:rPr>
          <w:rFonts w:cs="Times New Roman"/>
          <w:bCs/>
          <w:sz w:val="28"/>
          <w:szCs w:val="24"/>
        </w:rPr>
      </w:pPr>
      <w:r w:rsidRPr="004F6F4A">
        <w:rPr>
          <w:rFonts w:cs="Times New Roman" w:hint="eastAsia"/>
          <w:bCs/>
          <w:sz w:val="28"/>
          <w:szCs w:val="24"/>
        </w:rPr>
        <w:t>设备通用要求</w:t>
      </w:r>
      <w:r w:rsidR="0006312F" w:rsidRPr="004F6F4A">
        <w:rPr>
          <w:rFonts w:cs="Times New Roman" w:hint="eastAsia"/>
          <w:bCs/>
          <w:sz w:val="28"/>
          <w:szCs w:val="24"/>
        </w:rPr>
        <w:t>（可包括</w:t>
      </w:r>
      <w:r w:rsidR="005E4633" w:rsidRPr="004F6F4A">
        <w:rPr>
          <w:rFonts w:cs="Times New Roman" w:hint="eastAsia"/>
          <w:bCs/>
          <w:sz w:val="28"/>
          <w:szCs w:val="24"/>
        </w:rPr>
        <w:t>但</w:t>
      </w:r>
      <w:r w:rsidR="0006312F" w:rsidRPr="004F6F4A">
        <w:rPr>
          <w:rFonts w:cs="Times New Roman" w:hint="eastAsia"/>
          <w:bCs/>
          <w:sz w:val="28"/>
          <w:szCs w:val="24"/>
        </w:rPr>
        <w:t>不限于）：</w:t>
      </w:r>
    </w:p>
    <w:p w:rsidR="0006312F" w:rsidRPr="009D6ECA" w:rsidRDefault="0006312F" w:rsidP="00BC5F69">
      <w:pPr>
        <w:numPr>
          <w:ilvl w:val="0"/>
          <w:numId w:val="7"/>
        </w:numPr>
        <w:spacing w:line="360" w:lineRule="auto"/>
        <w:jc w:val="left"/>
        <w:rPr>
          <w:rFonts w:cs="Times New Roman"/>
          <w:sz w:val="24"/>
          <w:szCs w:val="20"/>
        </w:rPr>
      </w:pPr>
      <w:r w:rsidRPr="009D6ECA">
        <w:rPr>
          <w:rFonts w:cs="Times New Roman" w:hint="eastAsia"/>
          <w:sz w:val="24"/>
          <w:szCs w:val="20"/>
        </w:rPr>
        <w:t>与水接触的加工件、标准件、管路、阀门等部件均为304不锈钢或耐腐蚀材料。</w:t>
      </w:r>
    </w:p>
    <w:p w:rsidR="0006312F" w:rsidRPr="009D6ECA" w:rsidRDefault="00602348" w:rsidP="00BC5F69">
      <w:pPr>
        <w:numPr>
          <w:ilvl w:val="0"/>
          <w:numId w:val="7"/>
        </w:numPr>
        <w:spacing w:line="360" w:lineRule="auto"/>
        <w:jc w:val="left"/>
        <w:rPr>
          <w:rFonts w:cs="Times New Roman"/>
          <w:sz w:val="24"/>
          <w:szCs w:val="20"/>
        </w:rPr>
      </w:pPr>
      <w:r>
        <w:rPr>
          <w:rFonts w:cs="Times New Roman" w:hint="eastAsia"/>
          <w:sz w:val="24"/>
          <w:szCs w:val="20"/>
        </w:rPr>
        <w:t>管路保温采用硬质</w:t>
      </w:r>
      <w:r w:rsidR="006C7C3D">
        <w:rPr>
          <w:rFonts w:cs="Times New Roman" w:hint="eastAsia"/>
          <w:sz w:val="24"/>
          <w:szCs w:val="20"/>
        </w:rPr>
        <w:t>0.5mm</w:t>
      </w:r>
      <w:r>
        <w:rPr>
          <w:rFonts w:cs="Times New Roman" w:hint="eastAsia"/>
          <w:sz w:val="24"/>
          <w:szCs w:val="20"/>
        </w:rPr>
        <w:t>铝壳</w:t>
      </w:r>
      <w:r w:rsidR="006C7C3D">
        <w:rPr>
          <w:rFonts w:cs="Times New Roman" w:hint="eastAsia"/>
          <w:sz w:val="24"/>
          <w:szCs w:val="20"/>
        </w:rPr>
        <w:t>（特殊位置单独考虑）</w:t>
      </w:r>
      <w:r>
        <w:rPr>
          <w:rFonts w:cs="Times New Roman" w:hint="eastAsia"/>
          <w:sz w:val="24"/>
          <w:szCs w:val="20"/>
        </w:rPr>
        <w:t>，整齐美观</w:t>
      </w:r>
      <w:r w:rsidR="0006312F" w:rsidRPr="009D6ECA">
        <w:rPr>
          <w:rFonts w:cs="Times New Roman" w:hint="eastAsia"/>
          <w:sz w:val="24"/>
          <w:szCs w:val="20"/>
        </w:rPr>
        <w:t>。</w:t>
      </w:r>
    </w:p>
    <w:p w:rsidR="0006312F" w:rsidRPr="009D6ECA" w:rsidRDefault="0006312F" w:rsidP="00BC5F69">
      <w:pPr>
        <w:numPr>
          <w:ilvl w:val="0"/>
          <w:numId w:val="7"/>
        </w:numPr>
        <w:spacing w:line="360" w:lineRule="auto"/>
        <w:jc w:val="left"/>
        <w:rPr>
          <w:rFonts w:cs="Times New Roman"/>
          <w:sz w:val="24"/>
          <w:szCs w:val="20"/>
        </w:rPr>
      </w:pPr>
      <w:r w:rsidRPr="009D6ECA">
        <w:rPr>
          <w:rFonts w:cs="Times New Roman" w:hint="eastAsia"/>
          <w:sz w:val="24"/>
          <w:szCs w:val="20"/>
        </w:rPr>
        <w:t>各设备部件、各操作按钮、各液压部件等进行标识，固定牢固、耐久。</w:t>
      </w:r>
    </w:p>
    <w:p w:rsidR="0006312F" w:rsidRPr="009D6ECA" w:rsidRDefault="0006312F" w:rsidP="00BC5F69">
      <w:pPr>
        <w:numPr>
          <w:ilvl w:val="0"/>
          <w:numId w:val="7"/>
        </w:numPr>
        <w:spacing w:line="360" w:lineRule="auto"/>
        <w:jc w:val="left"/>
        <w:rPr>
          <w:rFonts w:cs="Times New Roman"/>
          <w:sz w:val="24"/>
          <w:szCs w:val="20"/>
        </w:rPr>
      </w:pPr>
      <w:r w:rsidRPr="009D6ECA">
        <w:rPr>
          <w:rFonts w:cs="Times New Roman" w:hint="eastAsia"/>
          <w:sz w:val="24"/>
          <w:szCs w:val="20"/>
        </w:rPr>
        <w:t>设备</w:t>
      </w:r>
      <w:r w:rsidR="00B02C87">
        <w:rPr>
          <w:rFonts w:cs="Times New Roman" w:hint="eastAsia"/>
          <w:sz w:val="24"/>
          <w:szCs w:val="20"/>
        </w:rPr>
        <w:t>在运行前各</w:t>
      </w:r>
      <w:r w:rsidRPr="009D6ECA">
        <w:rPr>
          <w:rFonts w:cs="Times New Roman" w:hint="eastAsia"/>
          <w:sz w:val="24"/>
          <w:szCs w:val="20"/>
        </w:rPr>
        <w:t>部件</w:t>
      </w:r>
      <w:r w:rsidR="006C7C3D">
        <w:rPr>
          <w:rFonts w:cs="Times New Roman" w:hint="eastAsia"/>
          <w:sz w:val="24"/>
          <w:szCs w:val="20"/>
        </w:rPr>
        <w:t>应</w:t>
      </w:r>
      <w:r w:rsidRPr="009D6ECA">
        <w:rPr>
          <w:rFonts w:cs="Times New Roman" w:hint="eastAsia"/>
          <w:sz w:val="24"/>
          <w:szCs w:val="20"/>
        </w:rPr>
        <w:t>有效润滑。</w:t>
      </w:r>
    </w:p>
    <w:p w:rsidR="0006312F" w:rsidRPr="009D6ECA" w:rsidRDefault="00602348" w:rsidP="00BC5F69">
      <w:pPr>
        <w:numPr>
          <w:ilvl w:val="0"/>
          <w:numId w:val="7"/>
        </w:numPr>
        <w:spacing w:line="360" w:lineRule="auto"/>
        <w:jc w:val="left"/>
        <w:rPr>
          <w:rFonts w:cs="Times New Roman"/>
          <w:sz w:val="24"/>
          <w:szCs w:val="20"/>
        </w:rPr>
      </w:pPr>
      <w:r>
        <w:rPr>
          <w:rFonts w:cs="Times New Roman" w:hint="eastAsia"/>
          <w:sz w:val="24"/>
          <w:szCs w:val="20"/>
        </w:rPr>
        <w:t>链轮、同步带传动部位应有涨紧装置，安全护罩增加透明检查窗口和注油孔，</w:t>
      </w:r>
      <w:r w:rsidR="0006312F" w:rsidRPr="009D6ECA">
        <w:rPr>
          <w:rFonts w:cs="Times New Roman" w:hint="eastAsia"/>
          <w:sz w:val="24"/>
          <w:szCs w:val="20"/>
        </w:rPr>
        <w:t>标示旋转方向，便于维护。</w:t>
      </w:r>
    </w:p>
    <w:p w:rsidR="0006312F" w:rsidRPr="009D6ECA" w:rsidRDefault="0006312F" w:rsidP="00BC5F69">
      <w:pPr>
        <w:numPr>
          <w:ilvl w:val="0"/>
          <w:numId w:val="7"/>
        </w:numPr>
        <w:spacing w:line="360" w:lineRule="auto"/>
        <w:jc w:val="left"/>
        <w:rPr>
          <w:rFonts w:cs="Times New Roman"/>
          <w:sz w:val="24"/>
          <w:szCs w:val="20"/>
        </w:rPr>
      </w:pPr>
      <w:r w:rsidRPr="009D6ECA">
        <w:rPr>
          <w:rFonts w:cs="Times New Roman" w:hint="eastAsia"/>
          <w:sz w:val="24"/>
          <w:szCs w:val="20"/>
        </w:rPr>
        <w:t>预留充足维修保养空间。</w:t>
      </w:r>
    </w:p>
    <w:p w:rsidR="0006312F" w:rsidRPr="009D6ECA" w:rsidRDefault="0006312F" w:rsidP="00BC5F69">
      <w:pPr>
        <w:numPr>
          <w:ilvl w:val="0"/>
          <w:numId w:val="7"/>
        </w:numPr>
        <w:spacing w:line="360" w:lineRule="auto"/>
        <w:jc w:val="left"/>
        <w:rPr>
          <w:rFonts w:cs="Times New Roman"/>
          <w:sz w:val="24"/>
          <w:szCs w:val="20"/>
        </w:rPr>
      </w:pPr>
      <w:r w:rsidRPr="009D6ECA">
        <w:rPr>
          <w:rFonts w:cs="Times New Roman" w:hint="eastAsia"/>
          <w:sz w:val="24"/>
          <w:szCs w:val="20"/>
        </w:rPr>
        <w:t>液压、气动</w:t>
      </w:r>
      <w:r w:rsidR="006C7C3D">
        <w:rPr>
          <w:rFonts w:cs="Times New Roman" w:hint="eastAsia"/>
          <w:sz w:val="24"/>
          <w:szCs w:val="20"/>
        </w:rPr>
        <w:t>、冷却水等</w:t>
      </w:r>
      <w:r w:rsidRPr="009D6ECA">
        <w:rPr>
          <w:rFonts w:cs="Times New Roman" w:hint="eastAsia"/>
          <w:sz w:val="24"/>
          <w:szCs w:val="20"/>
        </w:rPr>
        <w:t>管路进出口有标牌。</w:t>
      </w:r>
    </w:p>
    <w:p w:rsidR="0006312F" w:rsidRPr="009D6ECA" w:rsidRDefault="0006312F" w:rsidP="00BC5F69">
      <w:pPr>
        <w:numPr>
          <w:ilvl w:val="0"/>
          <w:numId w:val="7"/>
        </w:numPr>
        <w:spacing w:line="360" w:lineRule="auto"/>
        <w:jc w:val="left"/>
        <w:rPr>
          <w:rFonts w:cs="Times New Roman"/>
          <w:sz w:val="24"/>
          <w:szCs w:val="20"/>
        </w:rPr>
      </w:pPr>
      <w:r w:rsidRPr="009D6ECA">
        <w:rPr>
          <w:rFonts w:cs="Times New Roman" w:hint="eastAsia"/>
          <w:sz w:val="24"/>
          <w:szCs w:val="20"/>
        </w:rPr>
        <w:t>电力及通讯电缆应分槽布置，设备及桥架应可靠接地，以防干扰。</w:t>
      </w:r>
    </w:p>
    <w:p w:rsidR="0006312F" w:rsidRPr="009D6ECA" w:rsidRDefault="0006312F" w:rsidP="00BC5F69">
      <w:pPr>
        <w:numPr>
          <w:ilvl w:val="0"/>
          <w:numId w:val="7"/>
        </w:numPr>
        <w:spacing w:line="360" w:lineRule="auto"/>
        <w:jc w:val="left"/>
        <w:rPr>
          <w:rFonts w:cs="Times New Roman"/>
          <w:sz w:val="24"/>
          <w:szCs w:val="20"/>
        </w:rPr>
      </w:pPr>
      <w:r w:rsidRPr="009D6ECA">
        <w:rPr>
          <w:rFonts w:cs="Times New Roman" w:hint="eastAsia"/>
          <w:sz w:val="24"/>
          <w:szCs w:val="20"/>
        </w:rPr>
        <w:t>电控柜应有分离的强、弱电气接地结构。</w:t>
      </w:r>
    </w:p>
    <w:p w:rsidR="0006312F" w:rsidRDefault="0006312F" w:rsidP="00BC5F69">
      <w:pPr>
        <w:numPr>
          <w:ilvl w:val="0"/>
          <w:numId w:val="7"/>
        </w:numPr>
        <w:spacing w:line="360" w:lineRule="auto"/>
        <w:jc w:val="left"/>
        <w:rPr>
          <w:rFonts w:cs="Times New Roman"/>
          <w:sz w:val="24"/>
          <w:szCs w:val="20"/>
        </w:rPr>
      </w:pPr>
      <w:r w:rsidRPr="009D6ECA">
        <w:rPr>
          <w:rFonts w:cs="Times New Roman" w:hint="eastAsia"/>
          <w:sz w:val="24"/>
          <w:szCs w:val="20"/>
        </w:rPr>
        <w:t>所有安装软件为正版软件。</w:t>
      </w:r>
    </w:p>
    <w:p w:rsidR="005844FF" w:rsidRPr="00BB65A7" w:rsidRDefault="006172EF" w:rsidP="00BC5F69">
      <w:pPr>
        <w:numPr>
          <w:ilvl w:val="0"/>
          <w:numId w:val="7"/>
        </w:numPr>
        <w:tabs>
          <w:tab w:val="num" w:pos="420"/>
        </w:tabs>
        <w:spacing w:line="360" w:lineRule="auto"/>
        <w:jc w:val="left"/>
        <w:rPr>
          <w:rFonts w:cs="Times New Roman"/>
          <w:color w:val="000000" w:themeColor="text1"/>
          <w:sz w:val="24"/>
          <w:szCs w:val="24"/>
        </w:rPr>
      </w:pPr>
      <w:r w:rsidRPr="005844FF">
        <w:rPr>
          <w:rFonts w:cs="Times New Roman" w:hint="eastAsia"/>
          <w:color w:val="000000" w:themeColor="text1"/>
          <w:sz w:val="24"/>
          <w:szCs w:val="24"/>
        </w:rPr>
        <w:t>设备配备的电机与其它电器元件能耗指标应符合最新的国家能耗标准要求，不得使用已列为淘汰类型的产品</w:t>
      </w:r>
      <w:r>
        <w:rPr>
          <w:rFonts w:cs="Times New Roman" w:hint="eastAsia"/>
          <w:color w:val="000000" w:themeColor="text1"/>
          <w:sz w:val="24"/>
          <w:szCs w:val="24"/>
        </w:rPr>
        <w:t>，</w:t>
      </w:r>
      <w:r>
        <w:rPr>
          <w:rFonts w:cs="Times New Roman" w:hint="eastAsia"/>
          <w:sz w:val="24"/>
          <w:szCs w:val="20"/>
        </w:rPr>
        <w:t>所有普通电机能效等级2级以上。</w:t>
      </w:r>
    </w:p>
    <w:p w:rsidR="00BB65A7" w:rsidRPr="00BB65A7" w:rsidRDefault="00BB65A7" w:rsidP="00BC5F69">
      <w:pPr>
        <w:numPr>
          <w:ilvl w:val="0"/>
          <w:numId w:val="7"/>
        </w:numPr>
        <w:tabs>
          <w:tab w:val="num" w:pos="420"/>
          <w:tab w:val="num" w:pos="1129"/>
        </w:tabs>
        <w:spacing w:line="360" w:lineRule="auto"/>
        <w:jc w:val="left"/>
        <w:rPr>
          <w:rFonts w:cs="Times New Roman"/>
          <w:color w:val="000000" w:themeColor="text1"/>
          <w:sz w:val="24"/>
          <w:szCs w:val="24"/>
        </w:rPr>
      </w:pPr>
      <w:r w:rsidRPr="00BB65A7">
        <w:rPr>
          <w:rFonts w:cs="Times New Roman"/>
          <w:color w:val="000000" w:themeColor="text1"/>
          <w:sz w:val="24"/>
          <w:szCs w:val="24"/>
        </w:rPr>
        <w:lastRenderedPageBreak/>
        <w:t>压力容器的使用</w:t>
      </w:r>
      <w:r w:rsidRPr="00BB65A7">
        <w:rPr>
          <w:rFonts w:cs="Times New Roman" w:hint="eastAsia"/>
          <w:color w:val="000000" w:themeColor="text1"/>
          <w:sz w:val="24"/>
          <w:szCs w:val="24"/>
        </w:rPr>
        <w:t>要</w:t>
      </w:r>
      <w:r w:rsidRPr="00BB65A7">
        <w:rPr>
          <w:rFonts w:cs="Times New Roman"/>
          <w:color w:val="000000" w:themeColor="text1"/>
          <w:sz w:val="24"/>
          <w:szCs w:val="24"/>
        </w:rPr>
        <w:t>符合</w:t>
      </w:r>
      <w:r w:rsidRPr="00BB65A7">
        <w:rPr>
          <w:rFonts w:cs="Times New Roman" w:hint="eastAsia"/>
          <w:color w:val="000000" w:themeColor="text1"/>
          <w:sz w:val="24"/>
          <w:szCs w:val="24"/>
        </w:rPr>
        <w:t>国家标准及规定，并提供合格证等规定需提供的文件。</w:t>
      </w:r>
    </w:p>
    <w:p w:rsidR="00BB65A7" w:rsidRDefault="00BB65A7" w:rsidP="00BC5F69">
      <w:pPr>
        <w:numPr>
          <w:ilvl w:val="0"/>
          <w:numId w:val="7"/>
        </w:numPr>
        <w:tabs>
          <w:tab w:val="num" w:pos="420"/>
          <w:tab w:val="num" w:pos="1129"/>
        </w:tabs>
        <w:spacing w:line="360" w:lineRule="auto"/>
        <w:jc w:val="left"/>
        <w:rPr>
          <w:rFonts w:cs="Times New Roman"/>
          <w:color w:val="000000" w:themeColor="text1"/>
          <w:sz w:val="24"/>
          <w:szCs w:val="24"/>
        </w:rPr>
      </w:pPr>
      <w:r w:rsidRPr="00BB65A7">
        <w:rPr>
          <w:rFonts w:cs="Times New Roman" w:hint="eastAsia"/>
          <w:color w:val="000000" w:themeColor="text1"/>
          <w:sz w:val="24"/>
          <w:szCs w:val="24"/>
        </w:rPr>
        <w:t>危险区域要有明显的符合国际标准的警示标识。</w:t>
      </w:r>
    </w:p>
    <w:p w:rsidR="00BB65A7" w:rsidRPr="00C41888" w:rsidRDefault="00C57304" w:rsidP="00BC5F69">
      <w:pPr>
        <w:numPr>
          <w:ilvl w:val="0"/>
          <w:numId w:val="7"/>
        </w:numPr>
        <w:tabs>
          <w:tab w:val="num" w:pos="420"/>
          <w:tab w:val="num" w:pos="1129"/>
        </w:tabs>
        <w:spacing w:line="360" w:lineRule="auto"/>
        <w:jc w:val="left"/>
        <w:rPr>
          <w:rFonts w:cs="Times New Roman"/>
          <w:sz w:val="24"/>
          <w:szCs w:val="24"/>
        </w:rPr>
      </w:pPr>
      <w:r w:rsidRPr="00C41888">
        <w:rPr>
          <w:rFonts w:cs="Times New Roman"/>
          <w:sz w:val="24"/>
          <w:szCs w:val="24"/>
        </w:rPr>
        <w:t>所有电源</w:t>
      </w:r>
      <w:r w:rsidR="00BB65A7" w:rsidRPr="00C41888">
        <w:rPr>
          <w:rFonts w:cs="Times New Roman"/>
          <w:sz w:val="24"/>
          <w:szCs w:val="24"/>
        </w:rPr>
        <w:t>开关</w:t>
      </w:r>
      <w:r w:rsidR="00BB65A7" w:rsidRPr="00C41888">
        <w:rPr>
          <w:rFonts w:cs="Times New Roman" w:hint="eastAsia"/>
          <w:sz w:val="24"/>
          <w:szCs w:val="24"/>
        </w:rPr>
        <w:t>为可</w:t>
      </w:r>
      <w:r w:rsidR="00BB65A7" w:rsidRPr="00C41888">
        <w:rPr>
          <w:rFonts w:cs="Times New Roman"/>
          <w:sz w:val="24"/>
          <w:szCs w:val="24"/>
        </w:rPr>
        <w:t>被锁定</w:t>
      </w:r>
      <w:r w:rsidR="00BB65A7" w:rsidRPr="00C41888">
        <w:rPr>
          <w:rFonts w:cs="Times New Roman" w:hint="eastAsia"/>
          <w:sz w:val="24"/>
          <w:szCs w:val="24"/>
        </w:rPr>
        <w:t>的。</w:t>
      </w:r>
    </w:p>
    <w:p w:rsidR="00BB65A7" w:rsidRPr="00BB65A7" w:rsidRDefault="00BB65A7" w:rsidP="00BC5F69">
      <w:pPr>
        <w:numPr>
          <w:ilvl w:val="0"/>
          <w:numId w:val="7"/>
        </w:numPr>
        <w:tabs>
          <w:tab w:val="num" w:pos="420"/>
          <w:tab w:val="num" w:pos="1129"/>
        </w:tabs>
        <w:spacing w:line="360" w:lineRule="auto"/>
        <w:jc w:val="left"/>
        <w:rPr>
          <w:rFonts w:cs="Times New Roman"/>
          <w:color w:val="000000" w:themeColor="text1"/>
          <w:sz w:val="24"/>
          <w:szCs w:val="24"/>
        </w:rPr>
      </w:pPr>
      <w:r w:rsidRPr="00BB65A7">
        <w:rPr>
          <w:rFonts w:cs="Times New Roman" w:hint="eastAsia"/>
          <w:color w:val="000000" w:themeColor="text1"/>
          <w:sz w:val="24"/>
          <w:szCs w:val="24"/>
        </w:rPr>
        <w:t>满足</w:t>
      </w:r>
      <w:r w:rsidR="00142005">
        <w:rPr>
          <w:rFonts w:cs="Times New Roman" w:hint="eastAsia"/>
          <w:color w:val="000000" w:themeColor="text1"/>
          <w:sz w:val="24"/>
          <w:szCs w:val="24"/>
        </w:rPr>
        <w:t>甲方</w:t>
      </w:r>
      <w:r w:rsidRPr="00BB65A7">
        <w:rPr>
          <w:rFonts w:cs="Times New Roman" w:hint="eastAsia"/>
          <w:color w:val="000000" w:themeColor="text1"/>
          <w:sz w:val="24"/>
          <w:szCs w:val="24"/>
        </w:rPr>
        <w:t>设备放行检查表中所有相关的要求。</w:t>
      </w:r>
    </w:p>
    <w:p w:rsidR="00BB65A7" w:rsidRPr="00FD15A5" w:rsidRDefault="00BB65A7" w:rsidP="00BC5F69">
      <w:pPr>
        <w:numPr>
          <w:ilvl w:val="0"/>
          <w:numId w:val="7"/>
        </w:numPr>
        <w:tabs>
          <w:tab w:val="num" w:pos="1129"/>
        </w:tabs>
        <w:spacing w:line="360" w:lineRule="auto"/>
        <w:jc w:val="left"/>
        <w:rPr>
          <w:rFonts w:cs="Times New Roman"/>
          <w:sz w:val="24"/>
          <w:szCs w:val="24"/>
        </w:rPr>
      </w:pPr>
      <w:r w:rsidRPr="00BB65A7">
        <w:rPr>
          <w:rFonts w:cs="Times New Roman" w:hint="eastAsia"/>
          <w:color w:val="000000" w:themeColor="text1"/>
          <w:sz w:val="24"/>
          <w:szCs w:val="24"/>
        </w:rPr>
        <w:t>颜</w:t>
      </w:r>
      <w:r w:rsidRPr="00FD15A5">
        <w:rPr>
          <w:rFonts w:cs="Times New Roman" w:hint="eastAsia"/>
          <w:sz w:val="24"/>
          <w:szCs w:val="20"/>
        </w:rPr>
        <w:t>色标识统一</w:t>
      </w:r>
      <w:r w:rsidRPr="00FD15A5">
        <w:rPr>
          <w:rFonts w:cs="Times New Roman" w:hint="eastAsia"/>
          <w:sz w:val="24"/>
          <w:szCs w:val="24"/>
        </w:rPr>
        <w:t>化，不锈钢部件不做涂装处理</w:t>
      </w:r>
      <w:r w:rsidR="003C4CB2">
        <w:rPr>
          <w:rFonts w:cs="Times New Roman" w:hint="eastAsia"/>
          <w:sz w:val="24"/>
          <w:szCs w:val="24"/>
        </w:rPr>
        <w:t>，</w:t>
      </w:r>
      <w:r w:rsidRPr="00FD15A5">
        <w:rPr>
          <w:rFonts w:cs="Times New Roman" w:hint="eastAsia"/>
          <w:sz w:val="24"/>
          <w:szCs w:val="24"/>
        </w:rPr>
        <w:t>详见附表。</w:t>
      </w:r>
      <w:r w:rsidR="00142005">
        <w:rPr>
          <w:rFonts w:cs="Times New Roman" w:hint="eastAsia"/>
          <w:sz w:val="24"/>
          <w:szCs w:val="24"/>
        </w:rPr>
        <w:t>具体规范按甲方《</w:t>
      </w:r>
      <w:r w:rsidR="00142005" w:rsidRPr="00142005">
        <w:rPr>
          <w:rFonts w:cs="Times New Roman" w:hint="eastAsia"/>
          <w:sz w:val="24"/>
          <w:szCs w:val="24"/>
        </w:rPr>
        <w:t>可视化管理规定</w:t>
      </w:r>
      <w:r w:rsidR="00142005">
        <w:rPr>
          <w:rFonts w:cs="Times New Roman" w:hint="eastAsia"/>
          <w:sz w:val="24"/>
          <w:szCs w:val="24"/>
        </w:rPr>
        <w:t>》执行。</w:t>
      </w:r>
    </w:p>
    <w:tbl>
      <w:tblPr>
        <w:tblW w:w="8370" w:type="dxa"/>
        <w:tblInd w:w="272" w:type="dxa"/>
        <w:tblLook w:val="04A0" w:firstRow="1" w:lastRow="0" w:firstColumn="1" w:lastColumn="0" w:noHBand="0" w:noVBand="1"/>
      </w:tblPr>
      <w:tblGrid>
        <w:gridCol w:w="624"/>
        <w:gridCol w:w="2326"/>
        <w:gridCol w:w="2086"/>
        <w:gridCol w:w="1096"/>
        <w:gridCol w:w="2238"/>
      </w:tblGrid>
      <w:tr w:rsidR="00BB65A7" w:rsidRPr="00BB65A7" w:rsidTr="00BB65A7">
        <w:trPr>
          <w:trHeight w:val="145"/>
        </w:trPr>
        <w:tc>
          <w:tcPr>
            <w:tcW w:w="624" w:type="dxa"/>
            <w:tcBorders>
              <w:top w:val="single" w:sz="4" w:space="0" w:color="auto"/>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序号</w:t>
            </w:r>
          </w:p>
        </w:tc>
        <w:tc>
          <w:tcPr>
            <w:tcW w:w="232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着色部位</w:t>
            </w:r>
          </w:p>
        </w:tc>
        <w:tc>
          <w:tcPr>
            <w:tcW w:w="208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颜色名称</w:t>
            </w:r>
          </w:p>
        </w:tc>
        <w:tc>
          <w:tcPr>
            <w:tcW w:w="109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色号</w:t>
            </w:r>
          </w:p>
        </w:tc>
        <w:tc>
          <w:tcPr>
            <w:tcW w:w="2238"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色样图示</w:t>
            </w:r>
          </w:p>
        </w:tc>
      </w:tr>
      <w:tr w:rsidR="00BB65A7" w:rsidRPr="00BB65A7" w:rsidTr="00BB65A7">
        <w:trPr>
          <w:trHeight w:val="368"/>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机器主体</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浅灰色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RAL7035</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59264" behindDoc="1" locked="0" layoutInCell="1" allowOverlap="1" wp14:anchorId="111D157B" wp14:editId="2BD77C35">
                  <wp:simplePos x="0" y="0"/>
                  <wp:positionH relativeFrom="column">
                    <wp:posOffset>-45085</wp:posOffset>
                  </wp:positionH>
                  <wp:positionV relativeFrom="paragraph">
                    <wp:posOffset>-31750</wp:posOffset>
                  </wp:positionV>
                  <wp:extent cx="1256030" cy="255905"/>
                  <wp:effectExtent l="0" t="0" r="1270" b="0"/>
                  <wp:wrapNone/>
                  <wp:docPr id="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030" cy="255905"/>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2</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危险的运动部位</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橙红色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RAL2009</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0288" behindDoc="1" locked="0" layoutInCell="1" allowOverlap="1" wp14:anchorId="23CDD658" wp14:editId="5D5EAC0A">
                  <wp:simplePos x="0" y="0"/>
                  <wp:positionH relativeFrom="column">
                    <wp:posOffset>-71755</wp:posOffset>
                  </wp:positionH>
                  <wp:positionV relativeFrom="paragraph">
                    <wp:posOffset>-16510</wp:posOffset>
                  </wp:positionV>
                  <wp:extent cx="1276350" cy="247015"/>
                  <wp:effectExtent l="0" t="0" r="0"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247015"/>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3</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电控柜</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浅灰色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RAL7035</w:t>
            </w:r>
          </w:p>
        </w:tc>
        <w:tc>
          <w:tcPr>
            <w:tcW w:w="2238" w:type="dxa"/>
            <w:tcBorders>
              <w:top w:val="nil"/>
              <w:left w:val="nil"/>
              <w:bottom w:val="single" w:sz="4" w:space="0" w:color="auto"/>
              <w:right w:val="single" w:sz="4" w:space="0" w:color="auto"/>
            </w:tcBorders>
            <w:noWrap/>
            <w:vAlign w:val="center"/>
            <w:hideMark/>
          </w:tcPr>
          <w:p w:rsidR="00BB65A7" w:rsidRPr="00BB65A7" w:rsidRDefault="005A77D4"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7456" behindDoc="0" locked="0" layoutInCell="1" allowOverlap="1" wp14:anchorId="41C3F06B" wp14:editId="14EB1064">
                  <wp:simplePos x="0" y="0"/>
                  <wp:positionH relativeFrom="column">
                    <wp:posOffset>-19685</wp:posOffset>
                  </wp:positionH>
                  <wp:positionV relativeFrom="paragraph">
                    <wp:posOffset>24130</wp:posOffset>
                  </wp:positionV>
                  <wp:extent cx="1257300" cy="204470"/>
                  <wp:effectExtent l="0" t="0" r="0" b="508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r w:rsidR="00BB65A7" w:rsidRPr="00BB65A7">
              <w:rPr>
                <w:rFonts w:hint="eastAsia"/>
                <w:color w:val="000000"/>
                <w:kern w:val="0"/>
                <w:sz w:val="22"/>
                <w:lang w:bidi="th-TH"/>
              </w:rPr>
              <w:t xml:space="preserve">　</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4</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电缆桥架</w:t>
            </w:r>
          </w:p>
        </w:tc>
        <w:tc>
          <w:tcPr>
            <w:tcW w:w="2086" w:type="dxa"/>
            <w:tcBorders>
              <w:top w:val="nil"/>
              <w:left w:val="nil"/>
              <w:bottom w:val="single" w:sz="4" w:space="0" w:color="auto"/>
              <w:right w:val="single" w:sz="4" w:space="0" w:color="auto"/>
            </w:tcBorders>
            <w:noWrap/>
            <w:vAlign w:val="center"/>
            <w:hideMark/>
          </w:tcPr>
          <w:p w:rsidR="00BB65A7" w:rsidRPr="00BB65A7" w:rsidRDefault="005A77D4" w:rsidP="00BB65A7">
            <w:pPr>
              <w:ind w:left="0" w:firstLine="0"/>
              <w:jc w:val="left"/>
              <w:rPr>
                <w:color w:val="000000"/>
                <w:kern w:val="0"/>
                <w:sz w:val="22"/>
                <w:lang w:bidi="th-TH"/>
              </w:rPr>
            </w:pPr>
            <w:r>
              <w:rPr>
                <w:rFonts w:hint="eastAsia"/>
                <w:color w:val="000000"/>
                <w:kern w:val="0"/>
                <w:sz w:val="22"/>
                <w:lang w:bidi="th-TH"/>
              </w:rPr>
              <w:t>浅灰色</w:t>
            </w:r>
          </w:p>
        </w:tc>
        <w:tc>
          <w:tcPr>
            <w:tcW w:w="1096" w:type="dxa"/>
            <w:tcBorders>
              <w:top w:val="nil"/>
              <w:left w:val="nil"/>
              <w:bottom w:val="single" w:sz="4" w:space="0" w:color="auto"/>
              <w:right w:val="single" w:sz="4" w:space="0" w:color="auto"/>
            </w:tcBorders>
            <w:noWrap/>
            <w:vAlign w:val="center"/>
          </w:tcPr>
          <w:p w:rsidR="00BB65A7" w:rsidRPr="00BB65A7" w:rsidRDefault="005A77D4" w:rsidP="00BB65A7">
            <w:pPr>
              <w:ind w:left="0" w:firstLine="0"/>
              <w:jc w:val="left"/>
              <w:rPr>
                <w:color w:val="000000"/>
                <w:kern w:val="0"/>
                <w:sz w:val="22"/>
                <w:lang w:bidi="th-TH"/>
              </w:rPr>
            </w:pPr>
            <w:r>
              <w:rPr>
                <w:rFonts w:hint="eastAsia"/>
                <w:color w:val="000000"/>
                <w:kern w:val="0"/>
                <w:sz w:val="22"/>
                <w:lang w:bidi="th-TH"/>
              </w:rPr>
              <w:t>R</w:t>
            </w:r>
            <w:r>
              <w:rPr>
                <w:color w:val="000000"/>
                <w:kern w:val="0"/>
                <w:sz w:val="22"/>
                <w:lang w:bidi="th-TH"/>
              </w:rPr>
              <w:t>AL7035</w:t>
            </w:r>
          </w:p>
        </w:tc>
        <w:tc>
          <w:tcPr>
            <w:tcW w:w="2238" w:type="dxa"/>
            <w:tcBorders>
              <w:top w:val="nil"/>
              <w:left w:val="nil"/>
              <w:bottom w:val="single" w:sz="4" w:space="0" w:color="auto"/>
              <w:right w:val="single" w:sz="4" w:space="0" w:color="auto"/>
            </w:tcBorders>
            <w:noWrap/>
            <w:vAlign w:val="center"/>
          </w:tcPr>
          <w:p w:rsidR="00BB65A7" w:rsidRPr="00BB65A7" w:rsidRDefault="005A77D4" w:rsidP="00BB65A7">
            <w:pPr>
              <w:ind w:left="0" w:firstLine="0"/>
              <w:jc w:val="left"/>
              <w:rPr>
                <w:rFonts w:ascii="Calibri" w:hAnsi="Calibri" w:cs="Cordia New"/>
                <w:noProof/>
                <w:lang w:bidi="th-TH"/>
              </w:rPr>
            </w:pPr>
            <w:r w:rsidRPr="00BB65A7">
              <w:rPr>
                <w:rFonts w:ascii="Calibri" w:hAnsi="Calibri" w:cs="Cordia New" w:hint="eastAsia"/>
                <w:noProof/>
              </w:rPr>
              <w:drawing>
                <wp:anchor distT="0" distB="0" distL="114300" distR="114300" simplePos="0" relativeHeight="251669504" behindDoc="0" locked="0" layoutInCell="1" allowOverlap="1" wp14:anchorId="7D4FC0FD" wp14:editId="77ABA9CF">
                  <wp:simplePos x="0" y="0"/>
                  <wp:positionH relativeFrom="column">
                    <wp:posOffset>-12700</wp:posOffset>
                  </wp:positionH>
                  <wp:positionV relativeFrom="paragraph">
                    <wp:posOffset>1905</wp:posOffset>
                  </wp:positionV>
                  <wp:extent cx="1257300" cy="204470"/>
                  <wp:effectExtent l="0" t="0" r="0" b="508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5</w:t>
            </w:r>
          </w:p>
        </w:tc>
        <w:tc>
          <w:tcPr>
            <w:tcW w:w="2326" w:type="dxa"/>
            <w:tcBorders>
              <w:top w:val="nil"/>
              <w:left w:val="nil"/>
              <w:bottom w:val="single" w:sz="4" w:space="0" w:color="auto"/>
              <w:right w:val="single" w:sz="4" w:space="0" w:color="auto"/>
            </w:tcBorders>
            <w:noWrap/>
            <w:vAlign w:val="center"/>
            <w:hideMark/>
          </w:tcPr>
          <w:p w:rsidR="00BB65A7" w:rsidRPr="00BB65A7" w:rsidRDefault="004E0936" w:rsidP="004E0936">
            <w:pPr>
              <w:ind w:left="0" w:firstLine="0"/>
              <w:jc w:val="left"/>
              <w:rPr>
                <w:color w:val="000000"/>
                <w:kern w:val="0"/>
                <w:sz w:val="22"/>
                <w:lang w:bidi="th-TH"/>
              </w:rPr>
            </w:pPr>
            <w:r>
              <w:rPr>
                <w:rFonts w:hint="eastAsia"/>
                <w:color w:val="000000"/>
                <w:kern w:val="0"/>
                <w:sz w:val="22"/>
                <w:lang w:bidi="th-TH"/>
              </w:rPr>
              <w:t>防护栏、防护网立柱</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黄色</w:t>
            </w:r>
          </w:p>
        </w:tc>
        <w:tc>
          <w:tcPr>
            <w:tcW w:w="1096" w:type="dxa"/>
            <w:tcBorders>
              <w:top w:val="nil"/>
              <w:left w:val="nil"/>
              <w:bottom w:val="single" w:sz="4" w:space="0" w:color="auto"/>
              <w:right w:val="single" w:sz="4" w:space="0" w:color="auto"/>
            </w:tcBorders>
            <w:noWrap/>
            <w:vAlign w:val="center"/>
            <w:hideMark/>
          </w:tcPr>
          <w:p w:rsidR="00BB65A7" w:rsidRPr="00BB65A7" w:rsidRDefault="005A77D4" w:rsidP="003E6E21">
            <w:pPr>
              <w:ind w:left="0" w:firstLine="0"/>
              <w:jc w:val="left"/>
              <w:rPr>
                <w:color w:val="000000"/>
                <w:kern w:val="0"/>
                <w:sz w:val="22"/>
                <w:lang w:bidi="th-TH"/>
              </w:rPr>
            </w:pPr>
            <w:r>
              <w:rPr>
                <w:rFonts w:hint="eastAsia"/>
                <w:color w:val="000000"/>
                <w:kern w:val="0"/>
                <w:sz w:val="22"/>
                <w:lang w:bidi="th-TH"/>
              </w:rPr>
              <w:t>RAL102</w:t>
            </w:r>
            <w:r w:rsidR="003E6E21">
              <w:rPr>
                <w:color w:val="000000"/>
                <w:kern w:val="0"/>
                <w:sz w:val="22"/>
                <w:lang w:bidi="th-TH"/>
              </w:rPr>
              <w:t>3</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2336" behindDoc="0" locked="0" layoutInCell="1" allowOverlap="1" wp14:anchorId="0A78F114" wp14:editId="13005851">
                  <wp:simplePos x="0" y="0"/>
                  <wp:positionH relativeFrom="column">
                    <wp:posOffset>-56515</wp:posOffset>
                  </wp:positionH>
                  <wp:positionV relativeFrom="paragraph">
                    <wp:posOffset>-6350</wp:posOffset>
                  </wp:positionV>
                  <wp:extent cx="1266825" cy="222250"/>
                  <wp:effectExtent l="0" t="0" r="9525" b="6350"/>
                  <wp:wrapNone/>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222250"/>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rsidTr="00BB65A7">
        <w:trPr>
          <w:trHeight w:val="757"/>
        </w:trPr>
        <w:tc>
          <w:tcPr>
            <w:tcW w:w="624" w:type="dxa"/>
            <w:tcBorders>
              <w:top w:val="nil"/>
              <w:left w:val="single" w:sz="4" w:space="0" w:color="auto"/>
              <w:bottom w:val="single" w:sz="4" w:space="0" w:color="000000"/>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6</w:t>
            </w:r>
          </w:p>
        </w:tc>
        <w:tc>
          <w:tcPr>
            <w:tcW w:w="2326" w:type="dxa"/>
            <w:tcBorders>
              <w:top w:val="nil"/>
              <w:left w:val="single" w:sz="4" w:space="0" w:color="auto"/>
              <w:bottom w:val="single" w:sz="4" w:space="0" w:color="000000"/>
              <w:right w:val="single" w:sz="4" w:space="0" w:color="auto"/>
            </w:tcBorders>
            <w:noWrap/>
            <w:vAlign w:val="center"/>
            <w:hideMark/>
          </w:tcPr>
          <w:p w:rsidR="00BB65A7" w:rsidRPr="00BB65A7" w:rsidRDefault="00D72690" w:rsidP="00D72690">
            <w:pPr>
              <w:ind w:left="0" w:firstLine="0"/>
              <w:jc w:val="left"/>
              <w:rPr>
                <w:color w:val="000000"/>
                <w:kern w:val="0"/>
                <w:sz w:val="22"/>
                <w:lang w:bidi="th-TH"/>
              </w:rPr>
            </w:pPr>
            <w:r>
              <w:rPr>
                <w:rFonts w:hint="eastAsia"/>
                <w:color w:val="000000"/>
                <w:kern w:val="0"/>
                <w:sz w:val="22"/>
                <w:lang w:bidi="th-TH"/>
              </w:rPr>
              <w:t>楼梯、空中平台一层挡边。</w:t>
            </w:r>
          </w:p>
        </w:tc>
        <w:tc>
          <w:tcPr>
            <w:tcW w:w="2086" w:type="dxa"/>
            <w:tcBorders>
              <w:top w:val="nil"/>
              <w:left w:val="single" w:sz="4" w:space="0" w:color="auto"/>
              <w:bottom w:val="single" w:sz="4" w:space="0" w:color="auto"/>
              <w:right w:val="single" w:sz="4" w:space="0" w:color="auto"/>
            </w:tcBorders>
            <w:noWrap/>
            <w:vAlign w:val="center"/>
            <w:hideMark/>
          </w:tcPr>
          <w:p w:rsidR="00BB65A7" w:rsidRPr="00BB65A7" w:rsidRDefault="00BB65A7" w:rsidP="00C34BE5">
            <w:pPr>
              <w:ind w:left="0" w:firstLine="0"/>
              <w:jc w:val="left"/>
              <w:rPr>
                <w:color w:val="000000"/>
                <w:kern w:val="0"/>
                <w:sz w:val="22"/>
                <w:lang w:bidi="th-TH"/>
              </w:rPr>
            </w:pPr>
            <w:r w:rsidRPr="00BB65A7">
              <w:rPr>
                <w:rFonts w:hint="eastAsia"/>
                <w:color w:val="000000"/>
                <w:kern w:val="0"/>
                <w:sz w:val="22"/>
                <w:lang w:bidi="th-TH"/>
              </w:rPr>
              <w:t>黄黑相间，斜度45°间隔100-150</w:t>
            </w:r>
          </w:p>
        </w:tc>
        <w:tc>
          <w:tcPr>
            <w:tcW w:w="1096" w:type="dxa"/>
            <w:tcBorders>
              <w:top w:val="nil"/>
              <w:left w:val="single" w:sz="4" w:space="0" w:color="auto"/>
              <w:bottom w:val="single" w:sz="4" w:space="0" w:color="000000"/>
              <w:right w:val="single" w:sz="4" w:space="0" w:color="auto"/>
            </w:tcBorders>
            <w:vAlign w:val="center"/>
            <w:hideMark/>
          </w:tcPr>
          <w:p w:rsidR="00BB65A7" w:rsidRPr="00BB65A7" w:rsidRDefault="005A77D4" w:rsidP="0041611B">
            <w:pPr>
              <w:ind w:left="0" w:firstLine="0"/>
              <w:jc w:val="center"/>
              <w:rPr>
                <w:color w:val="000000"/>
                <w:kern w:val="0"/>
                <w:sz w:val="22"/>
                <w:lang w:bidi="th-TH"/>
              </w:rPr>
            </w:pPr>
            <w:r>
              <w:rPr>
                <w:rFonts w:hint="eastAsia"/>
                <w:color w:val="000000"/>
                <w:kern w:val="0"/>
                <w:sz w:val="22"/>
                <w:lang w:bidi="th-TH"/>
              </w:rPr>
              <w:t>RAL102</w:t>
            </w:r>
            <w:r w:rsidR="0041611B">
              <w:rPr>
                <w:color w:val="000000"/>
                <w:kern w:val="0"/>
                <w:sz w:val="22"/>
                <w:lang w:bidi="th-TH"/>
              </w:rPr>
              <w:t>3</w:t>
            </w:r>
            <w:r w:rsidR="00BB65A7" w:rsidRPr="00BB65A7">
              <w:rPr>
                <w:rFonts w:hint="eastAsia"/>
                <w:color w:val="000000"/>
                <w:kern w:val="0"/>
                <w:sz w:val="22"/>
                <w:lang w:bidi="th-TH"/>
              </w:rPr>
              <w:br/>
              <w:t>+RAL9005</w:t>
            </w:r>
          </w:p>
        </w:tc>
        <w:tc>
          <w:tcPr>
            <w:tcW w:w="2238" w:type="dxa"/>
            <w:tcBorders>
              <w:top w:val="nil"/>
              <w:left w:val="nil"/>
              <w:bottom w:val="single" w:sz="4" w:space="0" w:color="auto"/>
              <w:right w:val="single" w:sz="4" w:space="0" w:color="auto"/>
            </w:tcBorders>
            <w:vAlign w:val="bottom"/>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3360" behindDoc="0" locked="0" layoutInCell="1" allowOverlap="1" wp14:anchorId="5CC5474F" wp14:editId="231579C9">
                  <wp:simplePos x="0" y="0"/>
                  <wp:positionH relativeFrom="column">
                    <wp:posOffset>-64135</wp:posOffset>
                  </wp:positionH>
                  <wp:positionV relativeFrom="paragraph">
                    <wp:posOffset>-290830</wp:posOffset>
                  </wp:positionV>
                  <wp:extent cx="1285240" cy="396240"/>
                  <wp:effectExtent l="0" t="0" r="0" b="3810"/>
                  <wp:wrapNone/>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240" cy="396240"/>
                          </a:xfrm>
                          <a:prstGeom prst="rect">
                            <a:avLst/>
                          </a:prstGeom>
                          <a:noFill/>
                        </pic:spPr>
                      </pic:pic>
                    </a:graphicData>
                  </a:graphic>
                  <wp14:sizeRelH relativeFrom="margin">
                    <wp14:pctWidth>0</wp14:pctWidth>
                  </wp14:sizeRelH>
                  <wp14:sizeRelV relativeFrom="margin">
                    <wp14:pctHeight>0</wp14:pctHeight>
                  </wp14:sizeRelV>
                </wp:anchor>
              </w:drawing>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7</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硫化机保温罩</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银灰色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RAL7001</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5408" behindDoc="0" locked="0" layoutInCell="1" allowOverlap="1" wp14:anchorId="134CA603" wp14:editId="5858D895">
                  <wp:simplePos x="0" y="0"/>
                  <wp:positionH relativeFrom="column">
                    <wp:posOffset>-73660</wp:posOffset>
                  </wp:positionH>
                  <wp:positionV relativeFrom="paragraph">
                    <wp:posOffset>-16510</wp:posOffset>
                  </wp:positionV>
                  <wp:extent cx="1256665" cy="204470"/>
                  <wp:effectExtent l="0" t="0" r="635" b="5080"/>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6665" cy="204470"/>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8</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机台控制管路</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9</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移动台车</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同机器主色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10</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标准件、外购件</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rsidTr="005A77D4">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11</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电动机</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rsidTr="005A77D4">
        <w:trPr>
          <w:trHeight w:val="319"/>
        </w:trPr>
        <w:tc>
          <w:tcPr>
            <w:tcW w:w="624" w:type="dxa"/>
            <w:tcBorders>
              <w:top w:val="single" w:sz="4" w:space="0" w:color="auto"/>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12</w:t>
            </w:r>
          </w:p>
        </w:tc>
        <w:tc>
          <w:tcPr>
            <w:tcW w:w="232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阀门</w:t>
            </w:r>
          </w:p>
        </w:tc>
        <w:tc>
          <w:tcPr>
            <w:tcW w:w="208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5A77D4" w:rsidRPr="00BB65A7" w:rsidTr="000C3E68">
        <w:trPr>
          <w:trHeight w:val="319"/>
        </w:trPr>
        <w:tc>
          <w:tcPr>
            <w:tcW w:w="624" w:type="dxa"/>
            <w:vMerge w:val="restart"/>
            <w:tcBorders>
              <w:top w:val="single" w:sz="4" w:space="0" w:color="auto"/>
              <w:left w:val="single" w:sz="4" w:space="0" w:color="auto"/>
              <w:right w:val="single" w:sz="4" w:space="0" w:color="auto"/>
            </w:tcBorders>
            <w:noWrap/>
            <w:vAlign w:val="center"/>
          </w:tcPr>
          <w:p w:rsidR="005A77D4" w:rsidRPr="00BB65A7" w:rsidRDefault="005A77D4" w:rsidP="00BB65A7">
            <w:pPr>
              <w:ind w:left="0" w:firstLine="0"/>
              <w:jc w:val="center"/>
              <w:rPr>
                <w:color w:val="000000"/>
                <w:kern w:val="0"/>
                <w:sz w:val="22"/>
                <w:lang w:bidi="th-TH"/>
              </w:rPr>
            </w:pPr>
            <w:r>
              <w:rPr>
                <w:rFonts w:hint="eastAsia"/>
                <w:color w:val="000000"/>
                <w:kern w:val="0"/>
                <w:sz w:val="22"/>
                <w:lang w:bidi="th-TH"/>
              </w:rPr>
              <w:t>1</w:t>
            </w:r>
            <w:r>
              <w:rPr>
                <w:color w:val="000000"/>
                <w:kern w:val="0"/>
                <w:sz w:val="22"/>
                <w:lang w:bidi="th-TH"/>
              </w:rPr>
              <w:t>3</w:t>
            </w:r>
          </w:p>
        </w:tc>
        <w:tc>
          <w:tcPr>
            <w:tcW w:w="2326" w:type="dxa"/>
            <w:vMerge w:val="restart"/>
            <w:tcBorders>
              <w:top w:val="single" w:sz="4" w:space="0" w:color="auto"/>
              <w:left w:val="nil"/>
              <w:right w:val="single" w:sz="4" w:space="0" w:color="auto"/>
            </w:tcBorders>
            <w:noWrap/>
            <w:vAlign w:val="center"/>
          </w:tcPr>
          <w:p w:rsidR="005A77D4" w:rsidRPr="00BB65A7" w:rsidRDefault="005A77D4" w:rsidP="00BB65A7">
            <w:pPr>
              <w:ind w:left="0" w:firstLine="0"/>
              <w:jc w:val="left"/>
              <w:rPr>
                <w:color w:val="000000"/>
                <w:kern w:val="0"/>
                <w:sz w:val="22"/>
                <w:lang w:bidi="th-TH"/>
              </w:rPr>
            </w:pPr>
            <w:r>
              <w:rPr>
                <w:rFonts w:hint="eastAsia"/>
                <w:color w:val="000000"/>
                <w:kern w:val="0"/>
                <w:sz w:val="22"/>
                <w:lang w:bidi="th-TH"/>
              </w:rPr>
              <w:t>蒸汽、热水管路</w:t>
            </w:r>
          </w:p>
        </w:tc>
        <w:tc>
          <w:tcPr>
            <w:tcW w:w="2086" w:type="dxa"/>
            <w:tcBorders>
              <w:top w:val="single" w:sz="4" w:space="0" w:color="auto"/>
              <w:left w:val="nil"/>
              <w:bottom w:val="single" w:sz="4" w:space="0" w:color="auto"/>
              <w:right w:val="single" w:sz="4" w:space="0" w:color="auto"/>
            </w:tcBorders>
            <w:noWrap/>
            <w:vAlign w:val="center"/>
          </w:tcPr>
          <w:p w:rsidR="005A77D4" w:rsidRPr="00BB65A7" w:rsidRDefault="005A77D4" w:rsidP="00BB65A7">
            <w:pPr>
              <w:ind w:left="0" w:firstLine="0"/>
              <w:jc w:val="left"/>
              <w:rPr>
                <w:color w:val="000000"/>
                <w:kern w:val="0"/>
                <w:sz w:val="22"/>
                <w:lang w:bidi="th-TH"/>
              </w:rPr>
            </w:pPr>
            <w:r>
              <w:rPr>
                <w:rFonts w:hint="eastAsia"/>
                <w:color w:val="000000"/>
                <w:kern w:val="0"/>
                <w:sz w:val="22"/>
                <w:lang w:bidi="th-TH"/>
              </w:rPr>
              <w:t>交通红（内管）</w:t>
            </w:r>
          </w:p>
        </w:tc>
        <w:tc>
          <w:tcPr>
            <w:tcW w:w="1096" w:type="dxa"/>
            <w:tcBorders>
              <w:top w:val="single" w:sz="4" w:space="0" w:color="auto"/>
              <w:left w:val="nil"/>
              <w:bottom w:val="single" w:sz="4" w:space="0" w:color="auto"/>
              <w:right w:val="single" w:sz="4" w:space="0" w:color="auto"/>
            </w:tcBorders>
            <w:noWrap/>
            <w:vAlign w:val="center"/>
          </w:tcPr>
          <w:p w:rsidR="005A77D4" w:rsidRPr="00BB65A7" w:rsidRDefault="005A77D4" w:rsidP="00BB65A7">
            <w:pPr>
              <w:ind w:left="0" w:firstLine="0"/>
              <w:jc w:val="center"/>
              <w:rPr>
                <w:color w:val="000000"/>
                <w:kern w:val="0"/>
                <w:sz w:val="22"/>
                <w:lang w:bidi="th-TH"/>
              </w:rPr>
            </w:pPr>
            <w:r>
              <w:rPr>
                <w:rFonts w:hint="eastAsia"/>
                <w:color w:val="000000"/>
                <w:kern w:val="0"/>
                <w:sz w:val="22"/>
                <w:lang w:bidi="th-TH"/>
              </w:rPr>
              <w:t>R</w:t>
            </w:r>
            <w:r>
              <w:rPr>
                <w:color w:val="000000"/>
                <w:kern w:val="0"/>
                <w:sz w:val="22"/>
                <w:lang w:bidi="th-TH"/>
              </w:rPr>
              <w:t>AL3020</w:t>
            </w:r>
          </w:p>
        </w:tc>
        <w:tc>
          <w:tcPr>
            <w:tcW w:w="2238" w:type="dxa"/>
            <w:tcBorders>
              <w:top w:val="single" w:sz="4" w:space="0" w:color="auto"/>
              <w:left w:val="nil"/>
              <w:bottom w:val="single" w:sz="4" w:space="0" w:color="auto"/>
              <w:right w:val="single" w:sz="4" w:space="0" w:color="auto"/>
            </w:tcBorders>
            <w:noWrap/>
            <w:vAlign w:val="center"/>
          </w:tcPr>
          <w:p w:rsidR="005A77D4" w:rsidRPr="00BB65A7" w:rsidRDefault="005A77D4" w:rsidP="00BB65A7">
            <w:pPr>
              <w:ind w:left="0" w:firstLine="0"/>
              <w:jc w:val="center"/>
              <w:rPr>
                <w:color w:val="000000"/>
                <w:kern w:val="0"/>
                <w:sz w:val="22"/>
                <w:lang w:bidi="th-TH"/>
              </w:rPr>
            </w:pPr>
            <w:r w:rsidRPr="005A77D4">
              <w:rPr>
                <w:noProof/>
                <w:color w:val="000000"/>
                <w:kern w:val="0"/>
                <w:sz w:val="22"/>
              </w:rPr>
              <w:drawing>
                <wp:inline distT="0" distB="0" distL="0" distR="0" wp14:anchorId="3F0F3C0A" wp14:editId="467F3355">
                  <wp:extent cx="990600" cy="285750"/>
                  <wp:effectExtent l="0" t="0" r="0" b="0"/>
                  <wp:docPr id="9" name="图片 9" descr="D:\jbzhao\Documents\WeChat Files\wxid_9469454695112\FileStorage\Temp\16848056584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bzhao\Documents\WeChat Files\wxid_9469454695112\FileStorage\Temp\1684805658480(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285750"/>
                          </a:xfrm>
                          <a:prstGeom prst="rect">
                            <a:avLst/>
                          </a:prstGeom>
                          <a:noFill/>
                          <a:ln>
                            <a:noFill/>
                          </a:ln>
                        </pic:spPr>
                      </pic:pic>
                    </a:graphicData>
                  </a:graphic>
                </wp:inline>
              </w:drawing>
            </w:r>
          </w:p>
        </w:tc>
      </w:tr>
      <w:tr w:rsidR="005A77D4" w:rsidRPr="00BB65A7" w:rsidTr="000C3E68">
        <w:trPr>
          <w:trHeight w:val="319"/>
        </w:trPr>
        <w:tc>
          <w:tcPr>
            <w:tcW w:w="624" w:type="dxa"/>
            <w:vMerge/>
            <w:tcBorders>
              <w:left w:val="single" w:sz="4" w:space="0" w:color="auto"/>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p>
        </w:tc>
        <w:tc>
          <w:tcPr>
            <w:tcW w:w="2326" w:type="dxa"/>
            <w:vMerge/>
            <w:tcBorders>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p>
        </w:tc>
        <w:tc>
          <w:tcPr>
            <w:tcW w:w="208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r>
              <w:rPr>
                <w:rFonts w:hint="eastAsia"/>
                <w:color w:val="000000"/>
                <w:kern w:val="0"/>
                <w:sz w:val="22"/>
                <w:lang w:bidi="th-TH"/>
              </w:rPr>
              <w:t>本色（保温层）</w:t>
            </w:r>
          </w:p>
        </w:tc>
        <w:tc>
          <w:tcPr>
            <w:tcW w:w="109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p>
        </w:tc>
        <w:tc>
          <w:tcPr>
            <w:tcW w:w="2238" w:type="dxa"/>
            <w:tcBorders>
              <w:top w:val="single" w:sz="4" w:space="0" w:color="auto"/>
              <w:left w:val="nil"/>
              <w:bottom w:val="single" w:sz="4" w:space="0" w:color="auto"/>
              <w:right w:val="single" w:sz="4" w:space="0" w:color="auto"/>
            </w:tcBorders>
            <w:noWrap/>
            <w:vAlign w:val="center"/>
          </w:tcPr>
          <w:p w:rsidR="005A77D4" w:rsidRPr="005A77D4" w:rsidRDefault="005A77D4" w:rsidP="00BB65A7">
            <w:pPr>
              <w:ind w:left="0" w:firstLine="0"/>
              <w:jc w:val="center"/>
              <w:rPr>
                <w:noProof/>
                <w:color w:val="000000"/>
                <w:kern w:val="0"/>
                <w:sz w:val="22"/>
              </w:rPr>
            </w:pPr>
          </w:p>
        </w:tc>
      </w:tr>
      <w:tr w:rsidR="005A77D4" w:rsidRPr="00BB65A7" w:rsidTr="005A77D4">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r>
              <w:rPr>
                <w:rFonts w:hint="eastAsia"/>
                <w:color w:val="000000"/>
                <w:kern w:val="0"/>
                <w:sz w:val="22"/>
                <w:lang w:bidi="th-TH"/>
              </w:rPr>
              <w:t>1</w:t>
            </w:r>
            <w:r>
              <w:rPr>
                <w:color w:val="000000"/>
                <w:kern w:val="0"/>
                <w:sz w:val="22"/>
                <w:lang w:bidi="th-TH"/>
              </w:rPr>
              <w:t>4</w:t>
            </w:r>
          </w:p>
        </w:tc>
        <w:tc>
          <w:tcPr>
            <w:tcW w:w="232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r>
              <w:rPr>
                <w:rFonts w:hint="eastAsia"/>
                <w:color w:val="000000"/>
                <w:kern w:val="0"/>
                <w:sz w:val="22"/>
                <w:lang w:bidi="th-TH"/>
              </w:rPr>
              <w:t>动力水管路</w:t>
            </w:r>
          </w:p>
        </w:tc>
        <w:tc>
          <w:tcPr>
            <w:tcW w:w="208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r>
              <w:rPr>
                <w:rFonts w:hint="eastAsia"/>
                <w:color w:val="000000"/>
                <w:kern w:val="0"/>
                <w:sz w:val="22"/>
                <w:lang w:bidi="th-TH"/>
              </w:rPr>
              <w:t>交通绿</w:t>
            </w:r>
          </w:p>
        </w:tc>
        <w:tc>
          <w:tcPr>
            <w:tcW w:w="109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r>
              <w:rPr>
                <w:rFonts w:hint="eastAsia"/>
                <w:color w:val="000000"/>
                <w:kern w:val="0"/>
                <w:sz w:val="22"/>
                <w:lang w:bidi="th-TH"/>
              </w:rPr>
              <w:t>R</w:t>
            </w:r>
            <w:r>
              <w:rPr>
                <w:color w:val="000000"/>
                <w:kern w:val="0"/>
                <w:sz w:val="22"/>
                <w:lang w:bidi="th-TH"/>
              </w:rPr>
              <w:t>AL6024</w:t>
            </w:r>
          </w:p>
        </w:tc>
        <w:tc>
          <w:tcPr>
            <w:tcW w:w="2238" w:type="dxa"/>
            <w:tcBorders>
              <w:top w:val="single" w:sz="4" w:space="0" w:color="auto"/>
              <w:left w:val="nil"/>
              <w:bottom w:val="single" w:sz="4" w:space="0" w:color="auto"/>
              <w:right w:val="single" w:sz="4" w:space="0" w:color="auto"/>
            </w:tcBorders>
            <w:noWrap/>
            <w:vAlign w:val="center"/>
          </w:tcPr>
          <w:p w:rsidR="005A77D4" w:rsidRPr="005A77D4" w:rsidRDefault="005A77D4" w:rsidP="00BB65A7">
            <w:pPr>
              <w:ind w:left="0" w:firstLine="0"/>
              <w:jc w:val="center"/>
              <w:rPr>
                <w:noProof/>
                <w:color w:val="000000"/>
                <w:kern w:val="0"/>
                <w:sz w:val="22"/>
              </w:rPr>
            </w:pPr>
            <w:r w:rsidRPr="005A77D4">
              <w:rPr>
                <w:noProof/>
                <w:color w:val="000000"/>
                <w:kern w:val="0"/>
                <w:sz w:val="22"/>
              </w:rPr>
              <w:drawing>
                <wp:inline distT="0" distB="0" distL="0" distR="0">
                  <wp:extent cx="981075" cy="285750"/>
                  <wp:effectExtent l="0" t="0" r="9525" b="0"/>
                  <wp:docPr id="10" name="图片 10" descr="D:\jbzhao\Documents\WeChat Files\wxid_9469454695112\FileStorage\Temp\1684805739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bzhao\Documents\WeChat Files\wxid_9469454695112\FileStorage\Temp\1684805739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1075" cy="285750"/>
                          </a:xfrm>
                          <a:prstGeom prst="rect">
                            <a:avLst/>
                          </a:prstGeom>
                          <a:noFill/>
                          <a:ln>
                            <a:noFill/>
                          </a:ln>
                        </pic:spPr>
                      </pic:pic>
                    </a:graphicData>
                  </a:graphic>
                </wp:inline>
              </w:drawing>
            </w:r>
          </w:p>
        </w:tc>
      </w:tr>
      <w:tr w:rsidR="005A77D4" w:rsidRPr="00BB65A7" w:rsidTr="005A77D4">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r>
              <w:rPr>
                <w:rFonts w:hint="eastAsia"/>
                <w:color w:val="000000"/>
                <w:kern w:val="0"/>
                <w:sz w:val="22"/>
                <w:lang w:bidi="th-TH"/>
              </w:rPr>
              <w:t>1</w:t>
            </w:r>
            <w:r>
              <w:rPr>
                <w:color w:val="000000"/>
                <w:kern w:val="0"/>
                <w:sz w:val="22"/>
                <w:lang w:bidi="th-TH"/>
              </w:rPr>
              <w:t>5</w:t>
            </w:r>
          </w:p>
        </w:tc>
        <w:tc>
          <w:tcPr>
            <w:tcW w:w="232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r>
              <w:rPr>
                <w:rFonts w:hint="eastAsia"/>
                <w:color w:val="000000"/>
                <w:kern w:val="0"/>
                <w:sz w:val="22"/>
                <w:lang w:bidi="th-TH"/>
              </w:rPr>
              <w:t>氮气管路</w:t>
            </w:r>
          </w:p>
        </w:tc>
        <w:tc>
          <w:tcPr>
            <w:tcW w:w="208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r>
              <w:rPr>
                <w:rFonts w:hint="eastAsia"/>
                <w:color w:val="000000"/>
                <w:kern w:val="0"/>
                <w:sz w:val="22"/>
                <w:lang w:bidi="th-TH"/>
              </w:rPr>
              <w:t>黄色</w:t>
            </w:r>
          </w:p>
        </w:tc>
        <w:tc>
          <w:tcPr>
            <w:tcW w:w="109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r>
              <w:rPr>
                <w:rFonts w:hint="eastAsia"/>
                <w:color w:val="000000"/>
                <w:kern w:val="0"/>
                <w:sz w:val="22"/>
                <w:lang w:bidi="th-TH"/>
              </w:rPr>
              <w:t>R</w:t>
            </w:r>
            <w:r w:rsidR="00187A8D">
              <w:rPr>
                <w:color w:val="000000"/>
                <w:kern w:val="0"/>
                <w:sz w:val="22"/>
                <w:lang w:bidi="th-TH"/>
              </w:rPr>
              <w:t>AL1023</w:t>
            </w:r>
          </w:p>
        </w:tc>
        <w:tc>
          <w:tcPr>
            <w:tcW w:w="2238" w:type="dxa"/>
            <w:tcBorders>
              <w:top w:val="single" w:sz="4" w:space="0" w:color="auto"/>
              <w:left w:val="nil"/>
              <w:bottom w:val="single" w:sz="4" w:space="0" w:color="auto"/>
              <w:right w:val="single" w:sz="4" w:space="0" w:color="auto"/>
            </w:tcBorders>
            <w:noWrap/>
            <w:vAlign w:val="center"/>
          </w:tcPr>
          <w:p w:rsidR="005A77D4" w:rsidRPr="005A77D4" w:rsidRDefault="005A77D4" w:rsidP="00BB65A7">
            <w:pPr>
              <w:ind w:left="0" w:firstLine="0"/>
              <w:jc w:val="center"/>
              <w:rPr>
                <w:noProof/>
                <w:color w:val="000000"/>
                <w:kern w:val="0"/>
                <w:sz w:val="22"/>
              </w:rPr>
            </w:pPr>
            <w:r w:rsidRPr="005A77D4">
              <w:rPr>
                <w:noProof/>
                <w:color w:val="000000"/>
                <w:kern w:val="0"/>
                <w:sz w:val="22"/>
              </w:rPr>
              <w:drawing>
                <wp:inline distT="0" distB="0" distL="0" distR="0">
                  <wp:extent cx="971550" cy="209550"/>
                  <wp:effectExtent l="0" t="0" r="0" b="0"/>
                  <wp:docPr id="11" name="图片 11" descr="D:\jbzhao\Documents\WeChat Files\wxid_9469454695112\FileStorage\Temp\16848057931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jbzhao\Documents\WeChat Files\wxid_9469454695112\FileStorage\Temp\1684805793176(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r>
      <w:tr w:rsidR="005A77D4" w:rsidRPr="00BB65A7" w:rsidTr="005A77D4">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r>
              <w:rPr>
                <w:rFonts w:hint="eastAsia"/>
                <w:color w:val="000000"/>
                <w:kern w:val="0"/>
                <w:sz w:val="22"/>
                <w:lang w:bidi="th-TH"/>
              </w:rPr>
              <w:t>1</w:t>
            </w:r>
            <w:r>
              <w:rPr>
                <w:color w:val="000000"/>
                <w:kern w:val="0"/>
                <w:sz w:val="22"/>
                <w:lang w:bidi="th-TH"/>
              </w:rPr>
              <w:t>6</w:t>
            </w:r>
          </w:p>
        </w:tc>
        <w:tc>
          <w:tcPr>
            <w:tcW w:w="232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r>
              <w:rPr>
                <w:rFonts w:hint="eastAsia"/>
                <w:color w:val="000000"/>
                <w:kern w:val="0"/>
                <w:sz w:val="22"/>
                <w:lang w:bidi="th-TH"/>
              </w:rPr>
              <w:t>压缩空气管路、罐</w:t>
            </w:r>
          </w:p>
        </w:tc>
        <w:tc>
          <w:tcPr>
            <w:tcW w:w="208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r>
              <w:rPr>
                <w:rFonts w:hint="eastAsia"/>
                <w:color w:val="000000"/>
                <w:kern w:val="0"/>
                <w:sz w:val="22"/>
                <w:lang w:bidi="th-TH"/>
              </w:rPr>
              <w:t>交通蓝</w:t>
            </w:r>
          </w:p>
        </w:tc>
        <w:tc>
          <w:tcPr>
            <w:tcW w:w="109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r>
              <w:rPr>
                <w:rFonts w:hint="eastAsia"/>
                <w:color w:val="000000"/>
                <w:kern w:val="0"/>
                <w:sz w:val="22"/>
                <w:lang w:bidi="th-TH"/>
              </w:rPr>
              <w:t>R</w:t>
            </w:r>
            <w:r>
              <w:rPr>
                <w:color w:val="000000"/>
                <w:kern w:val="0"/>
                <w:sz w:val="22"/>
                <w:lang w:bidi="th-TH"/>
              </w:rPr>
              <w:t>AL5017</w:t>
            </w:r>
          </w:p>
        </w:tc>
        <w:tc>
          <w:tcPr>
            <w:tcW w:w="2238" w:type="dxa"/>
            <w:tcBorders>
              <w:top w:val="single" w:sz="4" w:space="0" w:color="auto"/>
              <w:left w:val="nil"/>
              <w:bottom w:val="single" w:sz="4" w:space="0" w:color="auto"/>
              <w:right w:val="single" w:sz="4" w:space="0" w:color="auto"/>
            </w:tcBorders>
            <w:noWrap/>
            <w:vAlign w:val="center"/>
          </w:tcPr>
          <w:p w:rsidR="005A77D4" w:rsidRPr="005A77D4" w:rsidRDefault="005A77D4" w:rsidP="00BB65A7">
            <w:pPr>
              <w:ind w:left="0" w:firstLine="0"/>
              <w:jc w:val="center"/>
              <w:rPr>
                <w:noProof/>
                <w:color w:val="000000"/>
                <w:kern w:val="0"/>
                <w:sz w:val="22"/>
              </w:rPr>
            </w:pPr>
            <w:r w:rsidRPr="005A77D4">
              <w:rPr>
                <w:noProof/>
                <w:color w:val="000000"/>
                <w:kern w:val="0"/>
                <w:sz w:val="22"/>
              </w:rPr>
              <w:drawing>
                <wp:inline distT="0" distB="0" distL="0" distR="0">
                  <wp:extent cx="1028700" cy="266700"/>
                  <wp:effectExtent l="0" t="0" r="0" b="0"/>
                  <wp:docPr id="12" name="图片 12" descr="D:\jbzhao\Documents\WeChat Files\wxid_9469454695112\FileStorage\Temp\16848059292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bzhao\Documents\WeChat Files\wxid_9469454695112\FileStorage\Temp\1684805929237(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p>
        </w:tc>
      </w:tr>
    </w:tbl>
    <w:p w:rsidR="0006312F" w:rsidRPr="004F6F4A" w:rsidRDefault="0006312F" w:rsidP="00BC5F69">
      <w:pPr>
        <w:pStyle w:val="a3"/>
        <w:numPr>
          <w:ilvl w:val="0"/>
          <w:numId w:val="2"/>
        </w:numPr>
        <w:spacing w:line="360" w:lineRule="auto"/>
        <w:ind w:firstLineChars="0"/>
        <w:jc w:val="left"/>
        <w:rPr>
          <w:rFonts w:cs="Times New Roman"/>
          <w:bCs/>
          <w:sz w:val="28"/>
          <w:szCs w:val="24"/>
        </w:rPr>
      </w:pPr>
      <w:r w:rsidRPr="004F6F4A">
        <w:rPr>
          <w:rFonts w:cs="Times New Roman" w:hint="eastAsia"/>
          <w:bCs/>
          <w:sz w:val="28"/>
          <w:szCs w:val="24"/>
        </w:rPr>
        <w:t>电气控制系统（可包括不限于）：</w:t>
      </w:r>
    </w:p>
    <w:p w:rsidR="00B02C87" w:rsidRDefault="0006312F" w:rsidP="00BC5F69">
      <w:pPr>
        <w:numPr>
          <w:ilvl w:val="0"/>
          <w:numId w:val="8"/>
        </w:numPr>
        <w:spacing w:line="360" w:lineRule="auto"/>
        <w:jc w:val="left"/>
        <w:rPr>
          <w:rFonts w:cs="Times New Roman"/>
          <w:sz w:val="24"/>
          <w:szCs w:val="20"/>
        </w:rPr>
      </w:pPr>
      <w:r w:rsidRPr="009D6ECA">
        <w:rPr>
          <w:rFonts w:cs="Times New Roman" w:hint="eastAsia"/>
          <w:sz w:val="24"/>
          <w:szCs w:val="20"/>
        </w:rPr>
        <w:t>PLC系统有1台CPU作为主站,其他各部分采用远程站的形式通过EtherNet通讯总线联接归主站CPU管理控制。</w:t>
      </w:r>
    </w:p>
    <w:p w:rsidR="0006312F" w:rsidRPr="009D6ECA" w:rsidRDefault="0006312F" w:rsidP="00BC5F69">
      <w:pPr>
        <w:numPr>
          <w:ilvl w:val="0"/>
          <w:numId w:val="8"/>
        </w:numPr>
        <w:spacing w:line="360" w:lineRule="auto"/>
        <w:jc w:val="left"/>
        <w:rPr>
          <w:rFonts w:cs="Times New Roman"/>
          <w:sz w:val="24"/>
          <w:szCs w:val="20"/>
        </w:rPr>
      </w:pPr>
      <w:r w:rsidRPr="009D6ECA">
        <w:rPr>
          <w:rFonts w:cs="Times New Roman" w:hint="eastAsia"/>
          <w:sz w:val="24"/>
          <w:szCs w:val="20"/>
        </w:rPr>
        <w:t>同时为设备调试预留一个以太网口，为MES系统预留一块以太网模块，主机架上预留2个以上空槽位置，便于以后扩展。</w:t>
      </w:r>
    </w:p>
    <w:p w:rsidR="0006312F" w:rsidRPr="009D6ECA" w:rsidRDefault="0006312F" w:rsidP="00BC5F69">
      <w:pPr>
        <w:numPr>
          <w:ilvl w:val="0"/>
          <w:numId w:val="8"/>
        </w:numPr>
        <w:spacing w:line="360" w:lineRule="auto"/>
        <w:jc w:val="left"/>
        <w:rPr>
          <w:rFonts w:cs="Times New Roman"/>
          <w:sz w:val="24"/>
          <w:szCs w:val="20"/>
        </w:rPr>
      </w:pPr>
      <w:r w:rsidRPr="009D6ECA">
        <w:rPr>
          <w:rFonts w:cs="Times New Roman" w:hint="eastAsia"/>
          <w:sz w:val="24"/>
          <w:szCs w:val="20"/>
        </w:rPr>
        <w:lastRenderedPageBreak/>
        <w:t>PLC及人机界面可以监控各环节的工作状态及显示机器运行参数，可以及时进行故障报警，并用文字显示全控制系统所发生的故障内容。</w:t>
      </w:r>
    </w:p>
    <w:p w:rsidR="0006312F" w:rsidRPr="009D6ECA" w:rsidRDefault="0006312F" w:rsidP="00BC5F69">
      <w:pPr>
        <w:numPr>
          <w:ilvl w:val="0"/>
          <w:numId w:val="8"/>
        </w:numPr>
        <w:spacing w:line="360" w:lineRule="auto"/>
        <w:jc w:val="left"/>
        <w:rPr>
          <w:rFonts w:cs="Times New Roman"/>
          <w:sz w:val="24"/>
          <w:szCs w:val="20"/>
        </w:rPr>
      </w:pPr>
      <w:r w:rsidRPr="009D6ECA">
        <w:rPr>
          <w:rFonts w:cs="Times New Roman" w:hint="eastAsia"/>
          <w:sz w:val="24"/>
          <w:szCs w:val="20"/>
        </w:rPr>
        <w:t>强弱电分开布线，屏蔽线必须接地。</w:t>
      </w:r>
    </w:p>
    <w:p w:rsidR="0006312F" w:rsidRPr="009D6ECA" w:rsidRDefault="0006312F" w:rsidP="00BC5F69">
      <w:pPr>
        <w:numPr>
          <w:ilvl w:val="0"/>
          <w:numId w:val="8"/>
        </w:numPr>
        <w:spacing w:line="360" w:lineRule="auto"/>
        <w:jc w:val="left"/>
        <w:rPr>
          <w:rFonts w:cs="Times New Roman"/>
          <w:sz w:val="24"/>
          <w:szCs w:val="20"/>
        </w:rPr>
      </w:pPr>
      <w:r w:rsidRPr="009D6ECA">
        <w:rPr>
          <w:rFonts w:cs="Times New Roman" w:hint="eastAsia"/>
          <w:sz w:val="24"/>
          <w:szCs w:val="20"/>
        </w:rPr>
        <w:t>设有紧急停车。在需要的地方设置带自锁紧急停车按钮、拉绳开关、急停按钮，解锁操作台上唯一的紧急停机复位按钮后方可恢复正常运行操作。紧急停车一旦操作，切断系统的控制电源。</w:t>
      </w:r>
    </w:p>
    <w:p w:rsidR="0006312F" w:rsidRPr="004F6F4A" w:rsidRDefault="0006312F" w:rsidP="00BC5F69">
      <w:pPr>
        <w:pStyle w:val="a3"/>
        <w:numPr>
          <w:ilvl w:val="0"/>
          <w:numId w:val="2"/>
        </w:numPr>
        <w:spacing w:line="360" w:lineRule="auto"/>
        <w:ind w:firstLineChars="0"/>
        <w:jc w:val="left"/>
        <w:rPr>
          <w:rFonts w:cs="Times New Roman"/>
          <w:bCs/>
          <w:sz w:val="28"/>
          <w:szCs w:val="24"/>
        </w:rPr>
      </w:pPr>
      <w:r w:rsidRPr="004F6F4A">
        <w:rPr>
          <w:rFonts w:cs="Times New Roman" w:hint="eastAsia"/>
          <w:bCs/>
          <w:sz w:val="28"/>
          <w:szCs w:val="24"/>
        </w:rPr>
        <w:t>设备安装、电气接布线及元器件安装要求：</w:t>
      </w:r>
    </w:p>
    <w:p w:rsidR="0006312F" w:rsidRPr="00FD15A5" w:rsidRDefault="0006312F" w:rsidP="00BC5F69">
      <w:pPr>
        <w:numPr>
          <w:ilvl w:val="0"/>
          <w:numId w:val="4"/>
        </w:numPr>
        <w:spacing w:line="360" w:lineRule="auto"/>
        <w:jc w:val="left"/>
        <w:rPr>
          <w:rFonts w:cs="Times New Roman"/>
          <w:sz w:val="24"/>
          <w:szCs w:val="24"/>
        </w:rPr>
      </w:pPr>
      <w:r w:rsidRPr="00FD15A5">
        <w:rPr>
          <w:rFonts w:cs="Times New Roman" w:hint="eastAsia"/>
          <w:sz w:val="24"/>
          <w:szCs w:val="24"/>
        </w:rPr>
        <w:t>基本原则：</w:t>
      </w:r>
    </w:p>
    <w:p w:rsidR="0006312F" w:rsidRPr="00FD15A5" w:rsidRDefault="0006312F" w:rsidP="00BC5F69">
      <w:pPr>
        <w:numPr>
          <w:ilvl w:val="2"/>
          <w:numId w:val="3"/>
        </w:numPr>
        <w:spacing w:line="360" w:lineRule="auto"/>
        <w:ind w:left="987"/>
        <w:jc w:val="left"/>
        <w:rPr>
          <w:rFonts w:cs="Times New Roman"/>
          <w:sz w:val="24"/>
          <w:szCs w:val="24"/>
        </w:rPr>
      </w:pPr>
      <w:r w:rsidRPr="00FD15A5">
        <w:rPr>
          <w:rFonts w:cs="Times New Roman" w:hint="eastAsia"/>
          <w:sz w:val="24"/>
          <w:szCs w:val="24"/>
        </w:rPr>
        <w:t>电线管线的排布必须横平竖直，美观整洁</w:t>
      </w:r>
    </w:p>
    <w:p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电线管线必须走线槽，不能走线槽的过桥架</w:t>
      </w:r>
    </w:p>
    <w:p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线路管路的铺设位置不能受到损伤，如摩擦、挤压、踩踏等</w:t>
      </w:r>
    </w:p>
    <w:p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线路管路的铺设位置不能受到其他介质的污染，如杂物、污水、污油等</w:t>
      </w:r>
    </w:p>
    <w:p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电线管线的传送介质不能有干涉，其走向与设备不能有干涉</w:t>
      </w:r>
    </w:p>
    <w:p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控制柜内所有裸露铜排必须有绝缘防护处理</w:t>
      </w:r>
    </w:p>
    <w:p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设备所有元器件需要进柜子并按要求整齐排布</w:t>
      </w:r>
    </w:p>
    <w:p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所有检测元器件、电缆线、执行元器件均要求挂标识牌</w:t>
      </w:r>
    </w:p>
    <w:p w:rsidR="0006312F"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控制元器件（检测元器件、执行元器件等）加装保护装置</w:t>
      </w:r>
    </w:p>
    <w:p w:rsidR="006731AF" w:rsidRPr="005844FF" w:rsidRDefault="006731AF" w:rsidP="00BC5F69">
      <w:pPr>
        <w:numPr>
          <w:ilvl w:val="2"/>
          <w:numId w:val="3"/>
        </w:numPr>
        <w:tabs>
          <w:tab w:val="num" w:pos="420"/>
        </w:tabs>
        <w:spacing w:line="360" w:lineRule="auto"/>
        <w:ind w:left="987"/>
        <w:jc w:val="left"/>
        <w:rPr>
          <w:rFonts w:cs="Times New Roman"/>
          <w:color w:val="000000" w:themeColor="text1"/>
          <w:sz w:val="24"/>
          <w:szCs w:val="24"/>
        </w:rPr>
      </w:pPr>
      <w:r w:rsidRPr="005844FF">
        <w:rPr>
          <w:rFonts w:cs="Times New Roman" w:hint="eastAsia"/>
          <w:color w:val="000000" w:themeColor="text1"/>
          <w:sz w:val="24"/>
          <w:szCs w:val="24"/>
        </w:rPr>
        <w:t>电缆槽之间连接要安装跨接线</w:t>
      </w:r>
      <w:r w:rsidR="005844FF">
        <w:rPr>
          <w:rFonts w:cs="Times New Roman" w:hint="eastAsia"/>
          <w:color w:val="000000" w:themeColor="text1"/>
          <w:sz w:val="24"/>
          <w:szCs w:val="24"/>
        </w:rPr>
        <w:t>。</w:t>
      </w:r>
    </w:p>
    <w:p w:rsidR="0006312F" w:rsidRPr="00FD15A5" w:rsidRDefault="0006312F" w:rsidP="00BC5F69">
      <w:pPr>
        <w:numPr>
          <w:ilvl w:val="0"/>
          <w:numId w:val="4"/>
        </w:numPr>
        <w:spacing w:line="360" w:lineRule="auto"/>
        <w:jc w:val="left"/>
        <w:rPr>
          <w:rFonts w:cs="Times New Roman"/>
          <w:sz w:val="24"/>
          <w:szCs w:val="24"/>
        </w:rPr>
      </w:pPr>
      <w:r w:rsidRPr="00FD15A5">
        <w:rPr>
          <w:rFonts w:cs="Times New Roman" w:hint="eastAsia"/>
          <w:sz w:val="24"/>
          <w:szCs w:val="24"/>
        </w:rPr>
        <w:t>具体要求：</w:t>
      </w:r>
    </w:p>
    <w:p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控制、信号、总线等控制线路与电源、动力等线路应该走桥架</w:t>
      </w:r>
      <w:r w:rsidR="00F96295">
        <w:rPr>
          <w:rFonts w:cs="Times New Roman" w:hint="eastAsia"/>
          <w:sz w:val="24"/>
          <w:szCs w:val="24"/>
        </w:rPr>
        <w:t>。</w:t>
      </w:r>
    </w:p>
    <w:p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控制系统电源部分</w:t>
      </w:r>
      <w:r w:rsidRPr="00FD15A5">
        <w:rPr>
          <w:rFonts w:cs="Times New Roman"/>
          <w:sz w:val="24"/>
          <w:szCs w:val="24"/>
        </w:rPr>
        <w:t>采用三相+零线+接地排方式</w:t>
      </w:r>
      <w:r w:rsidRPr="00FD15A5">
        <w:rPr>
          <w:rFonts w:cs="Times New Roman" w:hint="eastAsia"/>
          <w:sz w:val="24"/>
          <w:szCs w:val="24"/>
        </w:rPr>
        <w:t>。电控柜</w:t>
      </w:r>
      <w:r w:rsidRPr="00FD15A5">
        <w:rPr>
          <w:rFonts w:cs="Times New Roman"/>
          <w:sz w:val="24"/>
          <w:szCs w:val="24"/>
        </w:rPr>
        <w:t>、操作台等采用冷轧薄板，冷加工成型，烘漆</w:t>
      </w:r>
      <w:r w:rsidRPr="00FD15A5">
        <w:rPr>
          <w:rFonts w:cs="Times New Roman" w:hint="eastAsia"/>
          <w:sz w:val="24"/>
          <w:szCs w:val="24"/>
        </w:rPr>
        <w:t>，主电源引入有防雷装置、滤波装置，电气柜防护级别IP21。</w:t>
      </w:r>
    </w:p>
    <w:p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电气柜统一安装在保温房内，配备照明系统；保温房甲方自备，乙方设计预留安装位置。</w:t>
      </w:r>
    </w:p>
    <w:p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经过桥架、线槽以及坦克链内的线路、管路应归类摆放。宜将电线缆、气管按顺序一一摆放并用扎带扎起，电线或电缆中间不能有接头；在桥架、线槽、坦克链内的线不得预留过长，以免打绞。</w:t>
      </w:r>
    </w:p>
    <w:p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lastRenderedPageBreak/>
        <w:t>所有桥架、控制柜和立柱新开孔、开槽以及新加线管管口等地方必须磨去毛刺并在开孔处加装防护套才能放线使用。控制柜及电机、电缆、驱动器等各种接地线、屏蔽线必须牢固连接。</w:t>
      </w:r>
    </w:p>
    <w:p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接线应准确，连接可靠，标志齐全清晰，绝缘符合要求；所有电线接头必须要加线鼻子方能使用；在线槽内或控制柜内，所有未使用的电线、电缆头必须用胶布包好后放置，不能有铜丝裸露出来</w:t>
      </w:r>
      <w:r w:rsidRPr="00FD15A5">
        <w:rPr>
          <w:rFonts w:cs="Times New Roman"/>
          <w:sz w:val="24"/>
          <w:szCs w:val="24"/>
        </w:rPr>
        <w:t>,</w:t>
      </w:r>
      <w:r w:rsidRPr="00FD15A5">
        <w:rPr>
          <w:rFonts w:cs="Times New Roman" w:hint="eastAsia"/>
          <w:sz w:val="24"/>
          <w:szCs w:val="24"/>
        </w:rPr>
        <w:t>铜排裸露部分需要用热缩管保护使用；使用大线鼻子的地方，线鼻子也必须用热缩管套住，只留安装孔或口。</w:t>
      </w:r>
    </w:p>
    <w:p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电缆在进入电控柜后，应用卡子固定和扎紧，并应接地。使用于静态保护、控制等逻辑回路的控制电缆，应采用屏蔽，其屏蔽层应按设计的要求采取可靠接地；强、弱电回路不应使用同一根电缆，并应分别成束分开排列。</w:t>
      </w:r>
    </w:p>
    <w:p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现场所有设备的通讯线、数据传送线必须单独走桥架布线，不能与强电布在同一桥架线槽内，并通讯线头子要用带屏蔽的头子，保证通讯线、数据传送线与强电不能有干涉影响信号输送。</w:t>
      </w:r>
    </w:p>
    <w:p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在各种控制元件上或就近相应的地方必须要有与各种控制元器件一一对应的功能标示牌，如果是安装在总控制柜以外的控制元器件需要加装相应的柜子，要求柜子尺寸能容纳整齐排布的电线气管和元器件等。</w:t>
      </w:r>
    </w:p>
    <w:p w:rsidR="0006312F" w:rsidRPr="00FD15A5" w:rsidRDefault="00602348" w:rsidP="00BC5F69">
      <w:pPr>
        <w:numPr>
          <w:ilvl w:val="2"/>
          <w:numId w:val="3"/>
        </w:numPr>
        <w:tabs>
          <w:tab w:val="num" w:pos="420"/>
        </w:tabs>
        <w:spacing w:line="360" w:lineRule="auto"/>
        <w:ind w:left="987"/>
        <w:jc w:val="left"/>
        <w:rPr>
          <w:rFonts w:cs="Times New Roman"/>
          <w:sz w:val="24"/>
          <w:szCs w:val="24"/>
        </w:rPr>
      </w:pPr>
      <w:r>
        <w:rPr>
          <w:rFonts w:cs="Times New Roman" w:hint="eastAsia"/>
          <w:sz w:val="24"/>
          <w:szCs w:val="24"/>
        </w:rPr>
        <w:t>所有网络通信线的水晶头都必须加装保护套</w:t>
      </w:r>
      <w:r w:rsidR="00162515">
        <w:rPr>
          <w:rFonts w:cs="Times New Roman" w:hint="eastAsia"/>
          <w:sz w:val="24"/>
          <w:szCs w:val="24"/>
        </w:rPr>
        <w:t>，</w:t>
      </w:r>
      <w:r w:rsidR="0006312F" w:rsidRPr="00FD15A5">
        <w:rPr>
          <w:rFonts w:cs="Times New Roman" w:hint="eastAsia"/>
          <w:sz w:val="24"/>
          <w:szCs w:val="24"/>
        </w:rPr>
        <w:t>网络线使用带屏蔽的工程用网络通讯线。</w:t>
      </w:r>
    </w:p>
    <w:p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现场所有检测元器件、电缆线、执行元器件均要求挂标识牌，标识牌内容包括：功能说明、作用、名称、线的起点终点、电缆线规格等；</w:t>
      </w:r>
    </w:p>
    <w:p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所有现场电气控制柜及控制柜内的元器件均须要有标识且标识内容与电气原理图一致，所有的接线头都要有线号且与电气原理图一致。</w:t>
      </w:r>
    </w:p>
    <w:p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所有</w:t>
      </w:r>
      <w:r w:rsidRPr="00FD15A5">
        <w:rPr>
          <w:rFonts w:cs="Times New Roman"/>
          <w:sz w:val="24"/>
          <w:szCs w:val="24"/>
        </w:rPr>
        <w:t xml:space="preserve">PLC </w:t>
      </w:r>
      <w:r w:rsidRPr="00FD15A5">
        <w:rPr>
          <w:rFonts w:cs="Times New Roman" w:hint="eastAsia"/>
          <w:sz w:val="24"/>
          <w:szCs w:val="24"/>
        </w:rPr>
        <w:t>系统的</w:t>
      </w:r>
      <w:r w:rsidRPr="00FD15A5">
        <w:rPr>
          <w:rFonts w:cs="Times New Roman"/>
          <w:sz w:val="24"/>
          <w:szCs w:val="24"/>
        </w:rPr>
        <w:t>I/O</w:t>
      </w:r>
      <w:r w:rsidRPr="00FD15A5">
        <w:rPr>
          <w:rFonts w:cs="Times New Roman" w:hint="eastAsia"/>
          <w:sz w:val="24"/>
          <w:szCs w:val="24"/>
        </w:rPr>
        <w:t>模块接线均要有线号标识。模块也要有标识，且与电气原理图一致。</w:t>
      </w:r>
    </w:p>
    <w:p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所有控制柜内的元器件具体配置分布图均要在控制柜门上用标牌统一制作固定在门上。</w:t>
      </w:r>
    </w:p>
    <w:p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lastRenderedPageBreak/>
        <w:t>其他要求按国家布线标准《综合布线系统工程设计规范》（</w:t>
      </w:r>
      <w:r w:rsidRPr="00FD15A5">
        <w:rPr>
          <w:rFonts w:cs="Times New Roman"/>
          <w:sz w:val="24"/>
          <w:szCs w:val="24"/>
        </w:rPr>
        <w:t>GB/T50311</w:t>
      </w:r>
      <w:r w:rsidRPr="00FD15A5">
        <w:rPr>
          <w:rFonts w:cs="Times New Roman" w:hint="eastAsia"/>
          <w:sz w:val="24"/>
          <w:szCs w:val="24"/>
        </w:rPr>
        <w:t>）、《综合布线系统工程验收规范》（</w:t>
      </w:r>
      <w:r w:rsidRPr="00FD15A5">
        <w:rPr>
          <w:rFonts w:cs="Times New Roman"/>
          <w:sz w:val="24"/>
          <w:szCs w:val="24"/>
        </w:rPr>
        <w:t>GB/T 50312</w:t>
      </w:r>
      <w:r w:rsidRPr="00FD15A5">
        <w:rPr>
          <w:rFonts w:cs="Times New Roman" w:hint="eastAsia"/>
          <w:sz w:val="24"/>
          <w:szCs w:val="24"/>
        </w:rPr>
        <w:t>）</w:t>
      </w:r>
      <w:r w:rsidRPr="00FD15A5">
        <w:rPr>
          <w:rFonts w:cs="Times New Roman"/>
          <w:sz w:val="24"/>
          <w:szCs w:val="24"/>
        </w:rPr>
        <w:t>2007</w:t>
      </w:r>
      <w:r w:rsidRPr="00FD15A5">
        <w:rPr>
          <w:rFonts w:cs="Times New Roman" w:hint="eastAsia"/>
          <w:sz w:val="24"/>
          <w:szCs w:val="24"/>
        </w:rPr>
        <w:t>版以及国际电工委员会制定的相关标准执行。</w:t>
      </w:r>
    </w:p>
    <w:p w:rsidR="0006312F" w:rsidRDefault="0006312F" w:rsidP="00BC5F69">
      <w:pPr>
        <w:numPr>
          <w:ilvl w:val="2"/>
          <w:numId w:val="3"/>
        </w:numPr>
        <w:tabs>
          <w:tab w:val="num" w:pos="420"/>
          <w:tab w:val="num" w:pos="987"/>
        </w:tabs>
        <w:spacing w:line="360" w:lineRule="auto"/>
        <w:ind w:left="987"/>
        <w:jc w:val="left"/>
        <w:rPr>
          <w:rFonts w:cs="Times New Roman"/>
          <w:sz w:val="24"/>
          <w:szCs w:val="24"/>
        </w:rPr>
      </w:pPr>
      <w:r w:rsidRPr="00FD15A5">
        <w:rPr>
          <w:rFonts w:cs="Times New Roman" w:hint="eastAsia"/>
          <w:sz w:val="24"/>
          <w:szCs w:val="24"/>
        </w:rPr>
        <w:t>危险处的电气及气动控制、检测元件均加安全防护罩</w:t>
      </w:r>
    </w:p>
    <w:p w:rsidR="00400625" w:rsidRPr="00C41888" w:rsidRDefault="00400625" w:rsidP="00BC5F69">
      <w:pPr>
        <w:numPr>
          <w:ilvl w:val="2"/>
          <w:numId w:val="3"/>
        </w:numPr>
        <w:tabs>
          <w:tab w:val="num" w:pos="420"/>
          <w:tab w:val="num" w:pos="987"/>
        </w:tabs>
        <w:spacing w:line="360" w:lineRule="auto"/>
        <w:ind w:left="987"/>
        <w:jc w:val="left"/>
        <w:rPr>
          <w:rFonts w:cs="Times New Roman"/>
          <w:sz w:val="24"/>
          <w:szCs w:val="24"/>
        </w:rPr>
      </w:pPr>
      <w:r w:rsidRPr="00C41888">
        <w:rPr>
          <w:rFonts w:cs="Times New Roman" w:hint="eastAsia"/>
          <w:sz w:val="24"/>
          <w:szCs w:val="24"/>
        </w:rPr>
        <w:t>电机能效等级：普通的交流、变频电机功率＜</w:t>
      </w:r>
      <w:r w:rsidRPr="00C41888">
        <w:rPr>
          <w:rFonts w:cs="Times New Roman"/>
          <w:sz w:val="24"/>
          <w:szCs w:val="24"/>
        </w:rPr>
        <w:t>200kw以下的能效等级≥IE4</w:t>
      </w:r>
      <w:r w:rsidRPr="00C41888">
        <w:rPr>
          <w:rFonts w:cs="Times New Roman" w:hint="eastAsia"/>
          <w:sz w:val="24"/>
          <w:szCs w:val="24"/>
        </w:rPr>
        <w:t>（</w:t>
      </w:r>
      <w:r w:rsidRPr="00C41888">
        <w:rPr>
          <w:rFonts w:cs="Times New Roman"/>
          <w:sz w:val="24"/>
          <w:szCs w:val="24"/>
        </w:rPr>
        <w:t>新国标二级</w:t>
      </w:r>
      <w:r w:rsidRPr="00C41888">
        <w:rPr>
          <w:rFonts w:cs="Times New Roman" w:hint="eastAsia"/>
          <w:sz w:val="24"/>
          <w:szCs w:val="24"/>
        </w:rPr>
        <w:t>）；</w:t>
      </w:r>
      <w:r w:rsidRPr="00C41888">
        <w:rPr>
          <w:rFonts w:cs="Times New Roman"/>
          <w:sz w:val="24"/>
          <w:szCs w:val="24"/>
        </w:rPr>
        <w:t>电机功率≥200kw的能效等级≥IE5</w:t>
      </w:r>
      <w:r w:rsidRPr="00C41888">
        <w:rPr>
          <w:rFonts w:cs="Times New Roman" w:hint="eastAsia"/>
          <w:sz w:val="24"/>
          <w:szCs w:val="24"/>
        </w:rPr>
        <w:t>（</w:t>
      </w:r>
      <w:r w:rsidRPr="00C41888">
        <w:rPr>
          <w:rFonts w:cs="Times New Roman"/>
          <w:sz w:val="24"/>
          <w:szCs w:val="24"/>
        </w:rPr>
        <w:t>新国标三级</w:t>
      </w:r>
      <w:r w:rsidRPr="00C41888">
        <w:rPr>
          <w:rFonts w:cs="Times New Roman" w:hint="eastAsia"/>
          <w:sz w:val="24"/>
          <w:szCs w:val="24"/>
        </w:rPr>
        <w:t>）。</w:t>
      </w:r>
    </w:p>
    <w:p w:rsidR="0006312F" w:rsidRPr="004F6F4A" w:rsidRDefault="0006312F" w:rsidP="00BC5F69">
      <w:pPr>
        <w:pStyle w:val="a3"/>
        <w:numPr>
          <w:ilvl w:val="0"/>
          <w:numId w:val="2"/>
        </w:numPr>
        <w:spacing w:line="360" w:lineRule="auto"/>
        <w:ind w:firstLineChars="0"/>
        <w:jc w:val="left"/>
        <w:rPr>
          <w:rFonts w:cs="Times New Roman"/>
          <w:bCs/>
          <w:sz w:val="28"/>
          <w:szCs w:val="24"/>
        </w:rPr>
      </w:pPr>
      <w:r w:rsidRPr="004F6F4A">
        <w:rPr>
          <w:rFonts w:cs="Times New Roman" w:hint="eastAsia"/>
          <w:bCs/>
          <w:sz w:val="28"/>
          <w:szCs w:val="24"/>
        </w:rPr>
        <w:t>设备安全：</w:t>
      </w:r>
    </w:p>
    <w:p w:rsidR="0006312F" w:rsidRPr="00FD15A5" w:rsidRDefault="0006312F" w:rsidP="00BC5F69">
      <w:pPr>
        <w:numPr>
          <w:ilvl w:val="0"/>
          <w:numId w:val="5"/>
        </w:numPr>
        <w:spacing w:line="360" w:lineRule="auto"/>
        <w:jc w:val="left"/>
        <w:rPr>
          <w:rFonts w:cs="Times New Roman"/>
          <w:sz w:val="24"/>
          <w:szCs w:val="24"/>
        </w:rPr>
      </w:pPr>
      <w:r w:rsidRPr="00FD15A5">
        <w:rPr>
          <w:rFonts w:cs="Times New Roman" w:hint="eastAsia"/>
          <w:sz w:val="24"/>
          <w:szCs w:val="24"/>
        </w:rPr>
        <w:t>设备配备充分的的安全保护装置，包括齐全的急停开关、拉绳、踢板等保护器件，危险区域的检测装置，并保证在停电、停气、紧急停车等情况下的安全处理。拉绳开关为复位报警式拉绳开关，紧急停止范围为全线停止，操作台显示报警位置。</w:t>
      </w:r>
    </w:p>
    <w:p w:rsidR="0006312F" w:rsidRDefault="0006312F" w:rsidP="00BC5F69">
      <w:pPr>
        <w:numPr>
          <w:ilvl w:val="0"/>
          <w:numId w:val="5"/>
        </w:numPr>
        <w:spacing w:line="360" w:lineRule="auto"/>
        <w:jc w:val="left"/>
        <w:rPr>
          <w:rFonts w:cs="Times New Roman"/>
          <w:sz w:val="24"/>
          <w:szCs w:val="24"/>
        </w:rPr>
      </w:pPr>
      <w:r w:rsidRPr="00FD15A5">
        <w:rPr>
          <w:rFonts w:cs="Times New Roman" w:hint="eastAsia"/>
          <w:sz w:val="24"/>
          <w:szCs w:val="24"/>
        </w:rPr>
        <w:t>安全警示标识、标牌、安全护栏、护网等安全防护装置符合安全标准。</w:t>
      </w:r>
    </w:p>
    <w:p w:rsidR="00322B05" w:rsidRPr="00D06BC8" w:rsidRDefault="00322B05" w:rsidP="00BC5F69">
      <w:pPr>
        <w:numPr>
          <w:ilvl w:val="0"/>
          <w:numId w:val="5"/>
        </w:numPr>
        <w:spacing w:line="360" w:lineRule="auto"/>
        <w:jc w:val="left"/>
        <w:rPr>
          <w:rFonts w:cs="Times New Roman"/>
          <w:color w:val="000000" w:themeColor="text1"/>
          <w:sz w:val="24"/>
          <w:szCs w:val="24"/>
        </w:rPr>
      </w:pPr>
      <w:r w:rsidRPr="00D06BC8">
        <w:rPr>
          <w:rFonts w:cs="Times New Roman" w:hint="eastAsia"/>
          <w:color w:val="000000" w:themeColor="text1"/>
          <w:sz w:val="24"/>
          <w:szCs w:val="24"/>
        </w:rPr>
        <w:t>设备</w:t>
      </w:r>
      <w:r w:rsidR="00AB333F" w:rsidRPr="00D06BC8">
        <w:rPr>
          <w:rFonts w:cs="Times New Roman" w:hint="eastAsia"/>
          <w:color w:val="000000" w:themeColor="text1"/>
          <w:sz w:val="24"/>
          <w:szCs w:val="24"/>
        </w:rPr>
        <w:t>上</w:t>
      </w:r>
      <w:r w:rsidR="00C705F4" w:rsidRPr="00D06BC8">
        <w:rPr>
          <w:rFonts w:cs="Times New Roman" w:hint="eastAsia"/>
          <w:color w:val="000000" w:themeColor="text1"/>
          <w:sz w:val="24"/>
          <w:szCs w:val="24"/>
        </w:rPr>
        <w:t>或现场</w:t>
      </w:r>
      <w:r w:rsidRPr="00D06BC8">
        <w:rPr>
          <w:rFonts w:cs="Times New Roman" w:hint="eastAsia"/>
          <w:color w:val="000000" w:themeColor="text1"/>
          <w:sz w:val="24"/>
          <w:szCs w:val="24"/>
        </w:rPr>
        <w:t>配备</w:t>
      </w:r>
      <w:r w:rsidR="00C705F4" w:rsidRPr="00D06BC8">
        <w:rPr>
          <w:rFonts w:cs="Times New Roman" w:hint="eastAsia"/>
          <w:color w:val="000000" w:themeColor="text1"/>
          <w:sz w:val="24"/>
          <w:szCs w:val="24"/>
        </w:rPr>
        <w:t>的爬梯、步梯结构及尺寸符合</w:t>
      </w:r>
      <w:r w:rsidR="00172D10" w:rsidRPr="00D06BC8">
        <w:rPr>
          <w:rFonts w:cs="Times New Roman" w:hint="eastAsia"/>
          <w:color w:val="000000" w:themeColor="text1"/>
          <w:sz w:val="24"/>
          <w:szCs w:val="24"/>
        </w:rPr>
        <w:t>国家</w:t>
      </w:r>
      <w:r w:rsidR="00C705F4" w:rsidRPr="00D06BC8">
        <w:rPr>
          <w:rFonts w:cs="Times New Roman" w:hint="eastAsia"/>
          <w:color w:val="000000" w:themeColor="text1"/>
          <w:sz w:val="24"/>
          <w:szCs w:val="24"/>
        </w:rPr>
        <w:t>相关</w:t>
      </w:r>
      <w:r w:rsidR="00172D10" w:rsidRPr="00D06BC8">
        <w:rPr>
          <w:rFonts w:cs="Times New Roman" w:hint="eastAsia"/>
          <w:color w:val="000000" w:themeColor="text1"/>
          <w:sz w:val="24"/>
          <w:szCs w:val="24"/>
        </w:rPr>
        <w:t>标准，设备</w:t>
      </w:r>
      <w:r w:rsidR="001D56AD" w:rsidRPr="00D06BC8">
        <w:rPr>
          <w:rFonts w:cs="Times New Roman" w:hint="eastAsia"/>
          <w:color w:val="000000" w:themeColor="text1"/>
          <w:sz w:val="24"/>
          <w:szCs w:val="24"/>
        </w:rPr>
        <w:t>坑池安装的步梯坡角达到60度</w:t>
      </w:r>
      <w:r w:rsidR="00D37547" w:rsidRPr="00D06BC8">
        <w:rPr>
          <w:rFonts w:cs="Times New Roman" w:hint="eastAsia"/>
          <w:color w:val="000000" w:themeColor="text1"/>
          <w:sz w:val="24"/>
          <w:szCs w:val="24"/>
        </w:rPr>
        <w:t>的</w:t>
      </w:r>
      <w:r w:rsidR="001D56AD" w:rsidRPr="00D06BC8">
        <w:rPr>
          <w:rFonts w:cs="Times New Roman" w:hint="eastAsia"/>
          <w:color w:val="000000" w:themeColor="text1"/>
          <w:sz w:val="24"/>
          <w:szCs w:val="24"/>
        </w:rPr>
        <w:t>至少要在一侧</w:t>
      </w:r>
      <w:r w:rsidR="006815B7" w:rsidRPr="00D06BC8">
        <w:rPr>
          <w:rFonts w:cs="Times New Roman" w:hint="eastAsia"/>
          <w:color w:val="000000" w:themeColor="text1"/>
          <w:sz w:val="24"/>
          <w:szCs w:val="24"/>
        </w:rPr>
        <w:t>配</w:t>
      </w:r>
      <w:r w:rsidR="001D56AD" w:rsidRPr="00D06BC8">
        <w:rPr>
          <w:rFonts w:cs="Times New Roman" w:hint="eastAsia"/>
          <w:color w:val="000000" w:themeColor="text1"/>
          <w:sz w:val="24"/>
          <w:szCs w:val="24"/>
        </w:rPr>
        <w:t>装扶手。</w:t>
      </w:r>
    </w:p>
    <w:p w:rsidR="0006312F" w:rsidRDefault="0006312F" w:rsidP="00BC5F69">
      <w:pPr>
        <w:numPr>
          <w:ilvl w:val="0"/>
          <w:numId w:val="5"/>
        </w:numPr>
        <w:spacing w:line="360" w:lineRule="auto"/>
        <w:jc w:val="left"/>
        <w:rPr>
          <w:rFonts w:cs="Times New Roman"/>
          <w:sz w:val="24"/>
          <w:szCs w:val="24"/>
        </w:rPr>
      </w:pPr>
      <w:r w:rsidRPr="00FD15A5">
        <w:rPr>
          <w:rFonts w:cs="Times New Roman" w:hint="eastAsia"/>
          <w:sz w:val="24"/>
          <w:szCs w:val="24"/>
        </w:rPr>
        <w:t>本协议所涉及设备及其附属部件符合中国CCC标准、</w:t>
      </w:r>
      <w:r w:rsidRPr="005844FF">
        <w:rPr>
          <w:rFonts w:cs="Times New Roman" w:hint="eastAsia"/>
          <w:sz w:val="24"/>
          <w:szCs w:val="24"/>
        </w:rPr>
        <w:t>欧盟CE标准</w:t>
      </w:r>
      <w:r w:rsidR="00142005">
        <w:rPr>
          <w:rFonts w:cs="Times New Roman" w:hint="eastAsia"/>
          <w:sz w:val="24"/>
          <w:szCs w:val="24"/>
        </w:rPr>
        <w:t>、甲方</w:t>
      </w:r>
      <w:r w:rsidR="005844FF">
        <w:rPr>
          <w:rFonts w:cs="Times New Roman" w:hint="eastAsia"/>
          <w:sz w:val="24"/>
          <w:szCs w:val="24"/>
        </w:rPr>
        <w:t>《</w:t>
      </w:r>
      <w:r w:rsidR="005844FF" w:rsidRPr="005844FF">
        <w:rPr>
          <w:rFonts w:cs="Times New Roman" w:hint="eastAsia"/>
          <w:sz w:val="24"/>
          <w:szCs w:val="24"/>
        </w:rPr>
        <w:t>设备安全装置配备规范</w:t>
      </w:r>
      <w:r w:rsidR="005844FF">
        <w:rPr>
          <w:rFonts w:cs="Times New Roman" w:hint="eastAsia"/>
          <w:sz w:val="24"/>
          <w:szCs w:val="24"/>
        </w:rPr>
        <w:t>》</w:t>
      </w:r>
      <w:r w:rsidR="00D06BC8" w:rsidRPr="005844FF">
        <w:rPr>
          <w:rFonts w:cs="Times New Roman" w:hint="eastAsia"/>
          <w:sz w:val="24"/>
          <w:szCs w:val="24"/>
        </w:rPr>
        <w:t>等</w:t>
      </w:r>
      <w:r w:rsidRPr="005844FF">
        <w:rPr>
          <w:rFonts w:cs="Times New Roman" w:hint="eastAsia"/>
          <w:sz w:val="24"/>
          <w:szCs w:val="24"/>
        </w:rPr>
        <w:t>相关标准和所在国行业</w:t>
      </w:r>
      <w:r w:rsidRPr="00FD15A5">
        <w:rPr>
          <w:rFonts w:cs="Times New Roman" w:hint="eastAsia"/>
          <w:sz w:val="24"/>
          <w:szCs w:val="24"/>
        </w:rPr>
        <w:t>、政府相关规范，并达到现场操作使用要求。</w:t>
      </w:r>
    </w:p>
    <w:p w:rsidR="007B4F99" w:rsidRPr="00FD15A5" w:rsidRDefault="007B4F99" w:rsidP="00BC5F69">
      <w:pPr>
        <w:pStyle w:val="a3"/>
        <w:numPr>
          <w:ilvl w:val="0"/>
          <w:numId w:val="2"/>
        </w:numPr>
        <w:ind w:firstLineChars="0"/>
        <w:rPr>
          <w:rFonts w:cs="Arial"/>
          <w:bCs/>
          <w:sz w:val="28"/>
          <w:szCs w:val="28"/>
        </w:rPr>
      </w:pPr>
      <w:r w:rsidRPr="00FD15A5">
        <w:rPr>
          <w:rFonts w:cs="Arial" w:hint="eastAsia"/>
          <w:bCs/>
          <w:sz w:val="28"/>
          <w:szCs w:val="28"/>
        </w:rPr>
        <w:t>设备精度：</w:t>
      </w:r>
    </w:p>
    <w:p w:rsidR="007B4F99" w:rsidRPr="007258C7" w:rsidRDefault="007B4F99" w:rsidP="00BC5F69">
      <w:pPr>
        <w:numPr>
          <w:ilvl w:val="0"/>
          <w:numId w:val="13"/>
        </w:numPr>
        <w:spacing w:line="360" w:lineRule="auto"/>
        <w:jc w:val="left"/>
        <w:rPr>
          <w:rFonts w:cs="Times New Roman"/>
          <w:sz w:val="24"/>
          <w:szCs w:val="20"/>
        </w:rPr>
      </w:pPr>
      <w:r>
        <w:rPr>
          <w:rFonts w:cs="Times New Roman" w:hint="eastAsia"/>
          <w:sz w:val="24"/>
          <w:szCs w:val="20"/>
        </w:rPr>
        <w:t>乙方</w:t>
      </w:r>
      <w:r w:rsidRPr="007258C7">
        <w:rPr>
          <w:rFonts w:cs="Times New Roman" w:hint="eastAsia"/>
          <w:sz w:val="24"/>
          <w:szCs w:val="20"/>
        </w:rPr>
        <w:t>应提供设备关键部位</w:t>
      </w:r>
      <w:r>
        <w:rPr>
          <w:rFonts w:cs="Times New Roman" w:hint="eastAsia"/>
          <w:sz w:val="24"/>
          <w:szCs w:val="20"/>
        </w:rPr>
        <w:t>的</w:t>
      </w:r>
      <w:r w:rsidRPr="007258C7">
        <w:rPr>
          <w:rFonts w:cs="Times New Roman" w:hint="eastAsia"/>
          <w:sz w:val="24"/>
          <w:szCs w:val="20"/>
        </w:rPr>
        <w:t>精度标准数据、允许公差等。</w:t>
      </w:r>
    </w:p>
    <w:p w:rsidR="007B4F99" w:rsidRPr="007258C7" w:rsidRDefault="007B4F99" w:rsidP="00BC5F69">
      <w:pPr>
        <w:numPr>
          <w:ilvl w:val="0"/>
          <w:numId w:val="13"/>
        </w:numPr>
        <w:spacing w:line="360" w:lineRule="auto"/>
        <w:jc w:val="left"/>
        <w:rPr>
          <w:rFonts w:cs="Times New Roman"/>
          <w:sz w:val="24"/>
          <w:szCs w:val="20"/>
        </w:rPr>
      </w:pPr>
      <w:r>
        <w:rPr>
          <w:rFonts w:cs="Times New Roman" w:hint="eastAsia"/>
          <w:sz w:val="24"/>
          <w:szCs w:val="20"/>
        </w:rPr>
        <w:t>乙方</w:t>
      </w:r>
      <w:r w:rsidRPr="007258C7">
        <w:rPr>
          <w:rFonts w:cs="Times New Roman" w:hint="eastAsia"/>
          <w:sz w:val="24"/>
          <w:szCs w:val="20"/>
        </w:rPr>
        <w:t>需要提供精度预检、校验的器具的类型、种类等，同时在说明书中详细说明精度校验的操作方法。</w:t>
      </w:r>
    </w:p>
    <w:p w:rsidR="007B4F99" w:rsidRPr="007258C7" w:rsidRDefault="007B4F99" w:rsidP="00BC5F69">
      <w:pPr>
        <w:numPr>
          <w:ilvl w:val="0"/>
          <w:numId w:val="13"/>
        </w:numPr>
        <w:spacing w:line="360" w:lineRule="auto"/>
        <w:jc w:val="left"/>
        <w:rPr>
          <w:rFonts w:cs="Times New Roman"/>
          <w:sz w:val="24"/>
          <w:szCs w:val="20"/>
        </w:rPr>
      </w:pPr>
      <w:r w:rsidRPr="007258C7">
        <w:rPr>
          <w:rFonts w:cs="Times New Roman" w:hint="eastAsia"/>
          <w:sz w:val="24"/>
          <w:szCs w:val="20"/>
        </w:rPr>
        <w:t>设备调试验收时，</w:t>
      </w:r>
      <w:r>
        <w:rPr>
          <w:rFonts w:cs="Times New Roman" w:hint="eastAsia"/>
          <w:sz w:val="24"/>
          <w:szCs w:val="20"/>
        </w:rPr>
        <w:t>乙方</w:t>
      </w:r>
      <w:r w:rsidRPr="007258C7">
        <w:rPr>
          <w:rFonts w:cs="Times New Roman" w:hint="eastAsia"/>
          <w:sz w:val="24"/>
          <w:szCs w:val="20"/>
        </w:rPr>
        <w:t>负责对操作人员精度校验的方法进行培训。同时做精度校验，精度不合格则设备验收不合格。</w:t>
      </w:r>
    </w:p>
    <w:p w:rsidR="007B4F99" w:rsidRPr="007258C7" w:rsidRDefault="007B4F99" w:rsidP="00BC5F69">
      <w:pPr>
        <w:numPr>
          <w:ilvl w:val="0"/>
          <w:numId w:val="13"/>
        </w:numPr>
        <w:spacing w:line="360" w:lineRule="auto"/>
        <w:jc w:val="left"/>
        <w:rPr>
          <w:rFonts w:cs="Times New Roman"/>
          <w:sz w:val="24"/>
          <w:szCs w:val="20"/>
        </w:rPr>
      </w:pPr>
      <w:r w:rsidRPr="007258C7">
        <w:rPr>
          <w:rFonts w:cs="Times New Roman" w:hint="eastAsia"/>
          <w:sz w:val="24"/>
          <w:szCs w:val="20"/>
        </w:rPr>
        <w:t>质保一年验收时由设备管理人员做一次全面的设备精度校验并作为设备质保验收的一个条款，精度验收不合格，质保验收则不合格。如需要</w:t>
      </w:r>
      <w:r>
        <w:rPr>
          <w:rFonts w:cs="Times New Roman" w:hint="eastAsia"/>
          <w:sz w:val="24"/>
          <w:szCs w:val="20"/>
        </w:rPr>
        <w:t>乙方</w:t>
      </w:r>
      <w:r w:rsidRPr="007258C7">
        <w:rPr>
          <w:rFonts w:cs="Times New Roman" w:hint="eastAsia"/>
          <w:sz w:val="24"/>
          <w:szCs w:val="20"/>
        </w:rPr>
        <w:t>到现场校验及维护，按合同质量要求相关条款执行。</w:t>
      </w:r>
    </w:p>
    <w:p w:rsidR="007B4F99" w:rsidRPr="007258C7" w:rsidRDefault="007B4F99" w:rsidP="00BC5F69">
      <w:pPr>
        <w:numPr>
          <w:ilvl w:val="0"/>
          <w:numId w:val="13"/>
        </w:numPr>
        <w:spacing w:line="360" w:lineRule="auto"/>
        <w:jc w:val="left"/>
        <w:rPr>
          <w:rFonts w:cs="Times New Roman"/>
          <w:sz w:val="24"/>
          <w:szCs w:val="20"/>
        </w:rPr>
      </w:pPr>
      <w:r w:rsidRPr="007258C7">
        <w:rPr>
          <w:rFonts w:cs="Times New Roman" w:hint="eastAsia"/>
          <w:sz w:val="24"/>
          <w:szCs w:val="20"/>
        </w:rPr>
        <w:t>每次校验数据</w:t>
      </w:r>
      <w:r>
        <w:rPr>
          <w:rFonts w:cs="Times New Roman" w:hint="eastAsia"/>
          <w:sz w:val="24"/>
          <w:szCs w:val="20"/>
        </w:rPr>
        <w:t>甲方</w:t>
      </w:r>
      <w:r w:rsidRPr="007258C7">
        <w:rPr>
          <w:rFonts w:cs="Times New Roman" w:hint="eastAsia"/>
          <w:sz w:val="24"/>
          <w:szCs w:val="20"/>
        </w:rPr>
        <w:t>应填写《精度校验记录》存入该设备技术档案。</w:t>
      </w:r>
    </w:p>
    <w:p w:rsidR="00C36F8F" w:rsidRPr="004F6F4A" w:rsidRDefault="00C36F8F" w:rsidP="00BC5F69">
      <w:pPr>
        <w:pStyle w:val="a3"/>
        <w:numPr>
          <w:ilvl w:val="0"/>
          <w:numId w:val="2"/>
        </w:numPr>
        <w:spacing w:line="360" w:lineRule="auto"/>
        <w:ind w:firstLineChars="0"/>
        <w:jc w:val="left"/>
        <w:rPr>
          <w:rFonts w:cs="Times New Roman"/>
          <w:bCs/>
          <w:sz w:val="28"/>
          <w:szCs w:val="24"/>
        </w:rPr>
      </w:pPr>
      <w:r w:rsidRPr="004F6F4A">
        <w:rPr>
          <w:rFonts w:cs="Times New Roman" w:hint="eastAsia"/>
          <w:bCs/>
          <w:sz w:val="28"/>
          <w:szCs w:val="24"/>
        </w:rPr>
        <w:t>信息化要求：</w:t>
      </w:r>
      <w:r w:rsidR="00C41888" w:rsidRPr="004F6F4A">
        <w:rPr>
          <w:rFonts w:cs="Times New Roman"/>
          <w:bCs/>
          <w:sz w:val="28"/>
          <w:szCs w:val="24"/>
        </w:rPr>
        <w:t xml:space="preserve"> </w:t>
      </w:r>
    </w:p>
    <w:p w:rsidR="005D1983" w:rsidRPr="005D1983" w:rsidRDefault="005D1983" w:rsidP="005D1983">
      <w:pPr>
        <w:tabs>
          <w:tab w:val="left" w:pos="540"/>
          <w:tab w:val="left" w:pos="720"/>
        </w:tabs>
        <w:spacing w:beforeLines="20" w:before="62" w:afterLines="20" w:after="62" w:line="360" w:lineRule="auto"/>
        <w:ind w:left="0" w:firstLineChars="200" w:firstLine="480"/>
        <w:jc w:val="left"/>
        <w:rPr>
          <w:rFonts w:cs="Courier New"/>
          <w:sz w:val="24"/>
          <w:szCs w:val="24"/>
        </w:rPr>
      </w:pPr>
      <w:r w:rsidRPr="005D1983">
        <w:rPr>
          <w:rFonts w:cs="Courier New" w:hint="eastAsia"/>
          <w:sz w:val="24"/>
          <w:szCs w:val="24"/>
        </w:rPr>
        <w:lastRenderedPageBreak/>
        <w:t>设备必须具有成熟的软硬件接口与MES系统进行数据交互，内容包括但不限于如下内容：</w:t>
      </w:r>
    </w:p>
    <w:p w:rsidR="005D1983" w:rsidRPr="005D1983" w:rsidRDefault="005D1983" w:rsidP="00BC5F69">
      <w:pPr>
        <w:widowControl w:val="0"/>
        <w:numPr>
          <w:ilvl w:val="0"/>
          <w:numId w:val="19"/>
        </w:numPr>
        <w:snapToGrid w:val="0"/>
        <w:spacing w:line="360" w:lineRule="auto"/>
        <w:jc w:val="left"/>
        <w:rPr>
          <w:rFonts w:cs="Courier New"/>
          <w:kern w:val="0"/>
          <w:sz w:val="24"/>
          <w:szCs w:val="24"/>
        </w:rPr>
      </w:pPr>
      <w:r w:rsidRPr="005D1983">
        <w:rPr>
          <w:rFonts w:cs="Courier New" w:hint="eastAsia"/>
          <w:kern w:val="0"/>
          <w:sz w:val="24"/>
          <w:szCs w:val="24"/>
        </w:rPr>
        <w:t>提供PLC型号.配置清单，以及设备的状态参数.仪表参数.工艺参数等采集清单。</w:t>
      </w:r>
    </w:p>
    <w:p w:rsidR="005D1983" w:rsidRPr="005D1983" w:rsidRDefault="005D1983" w:rsidP="00BC5F69">
      <w:pPr>
        <w:widowControl w:val="0"/>
        <w:numPr>
          <w:ilvl w:val="0"/>
          <w:numId w:val="19"/>
        </w:numPr>
        <w:snapToGrid w:val="0"/>
        <w:spacing w:line="360" w:lineRule="auto"/>
        <w:jc w:val="left"/>
        <w:rPr>
          <w:rFonts w:cs="Courier New"/>
          <w:kern w:val="0"/>
          <w:sz w:val="24"/>
          <w:szCs w:val="24"/>
        </w:rPr>
      </w:pPr>
      <w:r w:rsidRPr="005D1983">
        <w:rPr>
          <w:rFonts w:cs="Courier New" w:hint="eastAsia"/>
          <w:kern w:val="0"/>
          <w:sz w:val="24"/>
          <w:szCs w:val="24"/>
        </w:rPr>
        <w:t>设备PLC接收MES系统下发的以下信息：</w:t>
      </w:r>
    </w:p>
    <w:p w:rsidR="005D1983" w:rsidRPr="005D1983" w:rsidRDefault="005D1983" w:rsidP="00BC5F69">
      <w:pPr>
        <w:widowControl w:val="0"/>
        <w:numPr>
          <w:ilvl w:val="0"/>
          <w:numId w:val="18"/>
        </w:numPr>
        <w:tabs>
          <w:tab w:val="num" w:pos="567"/>
        </w:tabs>
        <w:spacing w:beforeLines="20" w:before="62" w:afterLines="20" w:after="62" w:line="360" w:lineRule="auto"/>
        <w:ind w:left="567" w:hanging="283"/>
        <w:jc w:val="left"/>
        <w:rPr>
          <w:rFonts w:cs="Times New Roman"/>
          <w:sz w:val="24"/>
          <w:szCs w:val="24"/>
        </w:rPr>
      </w:pPr>
      <w:r w:rsidRPr="005D1983">
        <w:rPr>
          <w:rFonts w:cs="Times New Roman" w:hint="eastAsia"/>
          <w:sz w:val="24"/>
          <w:szCs w:val="24"/>
        </w:rPr>
        <w:t>设备基础信息，如设备编号，IP地址等。</w:t>
      </w:r>
    </w:p>
    <w:p w:rsidR="005D1983" w:rsidRPr="005D1983" w:rsidRDefault="005D1983" w:rsidP="00BC5F69">
      <w:pPr>
        <w:widowControl w:val="0"/>
        <w:numPr>
          <w:ilvl w:val="0"/>
          <w:numId w:val="18"/>
        </w:numPr>
        <w:tabs>
          <w:tab w:val="num" w:pos="567"/>
        </w:tabs>
        <w:spacing w:beforeLines="20" w:before="62" w:afterLines="20" w:after="62" w:line="360" w:lineRule="auto"/>
        <w:ind w:left="567" w:hanging="283"/>
        <w:jc w:val="left"/>
        <w:rPr>
          <w:rFonts w:cs="Times New Roman"/>
          <w:sz w:val="24"/>
          <w:szCs w:val="24"/>
        </w:rPr>
      </w:pPr>
      <w:r w:rsidRPr="005D1983">
        <w:rPr>
          <w:rFonts w:cs="Times New Roman" w:hint="eastAsia"/>
          <w:sz w:val="24"/>
          <w:szCs w:val="24"/>
        </w:rPr>
        <w:t>人员信息，如人员的作业班组，班次，人员编号等。</w:t>
      </w:r>
    </w:p>
    <w:p w:rsidR="005D1983" w:rsidRPr="005D1983" w:rsidRDefault="005D1983" w:rsidP="00BC5F69">
      <w:pPr>
        <w:widowControl w:val="0"/>
        <w:numPr>
          <w:ilvl w:val="0"/>
          <w:numId w:val="18"/>
        </w:numPr>
        <w:tabs>
          <w:tab w:val="num" w:pos="567"/>
        </w:tabs>
        <w:spacing w:beforeLines="20" w:before="62" w:afterLines="20" w:after="62" w:line="360" w:lineRule="auto"/>
        <w:ind w:left="567" w:hanging="283"/>
        <w:jc w:val="left"/>
        <w:rPr>
          <w:rFonts w:cs="Times New Roman"/>
          <w:sz w:val="24"/>
          <w:szCs w:val="24"/>
        </w:rPr>
      </w:pPr>
      <w:r w:rsidRPr="005D1983">
        <w:rPr>
          <w:rFonts w:cs="Times New Roman" w:hint="eastAsia"/>
          <w:sz w:val="24"/>
          <w:szCs w:val="24"/>
        </w:rPr>
        <w:t>工单信息，如规格代码（名称）、订单类型（正常、插单等）、生产类型(试制、正常、收尾等)、工单状态(执行、挂起、撤回、完成等)、计划量、生产序号等。</w:t>
      </w:r>
    </w:p>
    <w:p w:rsidR="005D1983" w:rsidRPr="005D1983" w:rsidRDefault="005D1983" w:rsidP="00BC5F69">
      <w:pPr>
        <w:widowControl w:val="0"/>
        <w:numPr>
          <w:ilvl w:val="0"/>
          <w:numId w:val="18"/>
        </w:numPr>
        <w:tabs>
          <w:tab w:val="num" w:pos="567"/>
        </w:tabs>
        <w:spacing w:beforeLines="20" w:before="62" w:afterLines="20" w:after="62" w:line="360" w:lineRule="auto"/>
        <w:ind w:left="567" w:hanging="283"/>
        <w:jc w:val="left"/>
        <w:rPr>
          <w:rFonts w:cs="Times New Roman"/>
          <w:sz w:val="24"/>
          <w:szCs w:val="24"/>
        </w:rPr>
      </w:pPr>
      <w:r w:rsidRPr="005D1983">
        <w:rPr>
          <w:rFonts w:cs="Times New Roman" w:hint="eastAsia"/>
          <w:sz w:val="24"/>
          <w:szCs w:val="24"/>
        </w:rPr>
        <w:t>施工信息，如配方、BOM、工艺参数、检测标准等，及与施工对应的设备生产参数等。</w:t>
      </w:r>
    </w:p>
    <w:p w:rsidR="005D1983" w:rsidRPr="005D1983" w:rsidRDefault="005D1983" w:rsidP="00BC5F69">
      <w:pPr>
        <w:widowControl w:val="0"/>
        <w:numPr>
          <w:ilvl w:val="0"/>
          <w:numId w:val="18"/>
        </w:numPr>
        <w:tabs>
          <w:tab w:val="num" w:pos="567"/>
        </w:tabs>
        <w:spacing w:beforeLines="20" w:before="62" w:afterLines="20" w:after="62" w:line="360" w:lineRule="auto"/>
        <w:ind w:left="567" w:hanging="283"/>
        <w:jc w:val="left"/>
        <w:rPr>
          <w:rFonts w:cs="Courier New"/>
          <w:sz w:val="24"/>
          <w:szCs w:val="24"/>
        </w:rPr>
      </w:pPr>
      <w:r w:rsidRPr="005D1983">
        <w:rPr>
          <w:rFonts w:cs="Times New Roman" w:hint="eastAsia"/>
          <w:sz w:val="24"/>
          <w:szCs w:val="24"/>
        </w:rPr>
        <w:t>原</w:t>
      </w:r>
      <w:r w:rsidRPr="005D1983">
        <w:rPr>
          <w:rFonts w:cs="Courier New" w:hint="eastAsia"/>
          <w:sz w:val="24"/>
          <w:szCs w:val="24"/>
        </w:rPr>
        <w:t>材料信息，如工单对应的各种原材料批次(批次定义)、类型、单位（在车间使用单位）、数量（尺寸、重量）、状态等。</w:t>
      </w:r>
    </w:p>
    <w:p w:rsidR="005D1983" w:rsidRPr="005D1983" w:rsidRDefault="005D1983" w:rsidP="00BC5F69">
      <w:pPr>
        <w:widowControl w:val="0"/>
        <w:numPr>
          <w:ilvl w:val="0"/>
          <w:numId w:val="19"/>
        </w:numPr>
        <w:snapToGrid w:val="0"/>
        <w:spacing w:line="360" w:lineRule="auto"/>
        <w:jc w:val="left"/>
        <w:rPr>
          <w:rFonts w:cs="Courier New"/>
          <w:kern w:val="0"/>
          <w:sz w:val="24"/>
          <w:szCs w:val="24"/>
        </w:rPr>
      </w:pPr>
      <w:r w:rsidRPr="005D1983">
        <w:rPr>
          <w:rFonts w:cs="Courier New" w:hint="eastAsia"/>
          <w:kern w:val="0"/>
          <w:sz w:val="24"/>
          <w:szCs w:val="24"/>
        </w:rPr>
        <w:t>设备PLC将设备状态数据，生产过程的工艺数据、生产数据、质量数据与原材料信息、产出品批次信息、人员信息绑定并按时间段保存，完成与MES系统交互，实现按照工单和施工控制数据进行展示、过程控制和生产监控报警，可选择是否禁止非 MES 工单的生产，设备提供如下信息并实现：</w:t>
      </w:r>
    </w:p>
    <w:p w:rsidR="005D1983" w:rsidRPr="005D1983" w:rsidRDefault="005D1983" w:rsidP="00BC5F69">
      <w:pPr>
        <w:widowControl w:val="0"/>
        <w:numPr>
          <w:ilvl w:val="0"/>
          <w:numId w:val="18"/>
        </w:numPr>
        <w:tabs>
          <w:tab w:val="num" w:pos="567"/>
        </w:tabs>
        <w:spacing w:beforeLines="20" w:before="62" w:afterLines="20" w:after="62" w:line="360" w:lineRule="auto"/>
        <w:ind w:left="567" w:hanging="283"/>
        <w:jc w:val="left"/>
        <w:rPr>
          <w:rFonts w:cs="Courier New"/>
          <w:sz w:val="24"/>
          <w:szCs w:val="24"/>
        </w:rPr>
      </w:pPr>
      <w:r w:rsidRPr="005D1983">
        <w:rPr>
          <w:rFonts w:cs="Courier New" w:hint="eastAsia"/>
          <w:sz w:val="24"/>
          <w:szCs w:val="24"/>
        </w:rPr>
        <w:t>设备状态信息， 例如，生产、停机、待机等用于生产控制、质量管理的专业参数，以及设备维修保养（例如点检、巡检、润滑）、维修预警、故障诊断、设备综合效率(OEE)、平均故障间隔时间(MTBF)等通用信息，具体满足设备工程部门要求。</w:t>
      </w:r>
    </w:p>
    <w:p w:rsidR="005D1983" w:rsidRPr="005D1983" w:rsidRDefault="005D1983" w:rsidP="00BC5F69">
      <w:pPr>
        <w:widowControl w:val="0"/>
        <w:numPr>
          <w:ilvl w:val="0"/>
          <w:numId w:val="18"/>
        </w:numPr>
        <w:tabs>
          <w:tab w:val="num" w:pos="567"/>
        </w:tabs>
        <w:spacing w:beforeLines="20" w:before="62" w:afterLines="20" w:after="62" w:line="360" w:lineRule="auto"/>
        <w:ind w:left="567" w:hanging="283"/>
        <w:jc w:val="left"/>
        <w:rPr>
          <w:rFonts w:cs="Courier New"/>
          <w:sz w:val="24"/>
          <w:szCs w:val="24"/>
        </w:rPr>
      </w:pPr>
      <w:r w:rsidRPr="005D1983">
        <w:rPr>
          <w:rFonts w:cs="Courier New" w:hint="eastAsia"/>
          <w:sz w:val="24"/>
          <w:szCs w:val="24"/>
        </w:rPr>
        <w:t>工艺信息，例如，</w:t>
      </w:r>
      <w:r w:rsidRPr="005D1983">
        <w:rPr>
          <w:rFonts w:cs="Courier New" w:hint="eastAsia"/>
          <w:color w:val="000000"/>
          <w:sz w:val="24"/>
          <w:szCs w:val="24"/>
        </w:rPr>
        <w:t>生产线速度、裁断宽度、卷取工位、完成信号</w:t>
      </w:r>
      <w:r w:rsidRPr="005D1983">
        <w:rPr>
          <w:rFonts w:cs="Courier New" w:hint="eastAsia"/>
          <w:sz w:val="24"/>
          <w:szCs w:val="24"/>
        </w:rPr>
        <w:t>等，具体满足生产过程控制要求；</w:t>
      </w:r>
    </w:p>
    <w:p w:rsidR="005D1983" w:rsidRPr="005D1983" w:rsidRDefault="005D1983" w:rsidP="00BC5F69">
      <w:pPr>
        <w:widowControl w:val="0"/>
        <w:numPr>
          <w:ilvl w:val="0"/>
          <w:numId w:val="18"/>
        </w:numPr>
        <w:tabs>
          <w:tab w:val="num" w:pos="567"/>
        </w:tabs>
        <w:spacing w:beforeLines="20" w:before="62" w:afterLines="20" w:after="62" w:line="360" w:lineRule="auto"/>
        <w:ind w:left="567" w:hanging="283"/>
        <w:jc w:val="left"/>
        <w:rPr>
          <w:rFonts w:cs="Courier New"/>
          <w:sz w:val="24"/>
          <w:szCs w:val="24"/>
        </w:rPr>
      </w:pPr>
      <w:r w:rsidRPr="005D1983">
        <w:rPr>
          <w:rFonts w:cs="Courier New" w:hint="eastAsia"/>
          <w:sz w:val="24"/>
          <w:szCs w:val="24"/>
        </w:rPr>
        <w:t>产出品信息，例如产出数量（不同设备，长度、件、条等）、产出单位、当前规格产量、当班计数、连续计数、日产量计数，相应原材料实际消耗等，及与产出品关联的工单、施工、人员信息等。</w:t>
      </w:r>
    </w:p>
    <w:p w:rsidR="005D1983" w:rsidRPr="005D1983" w:rsidRDefault="005D1983" w:rsidP="00BC5F69">
      <w:pPr>
        <w:widowControl w:val="0"/>
        <w:numPr>
          <w:ilvl w:val="0"/>
          <w:numId w:val="18"/>
        </w:numPr>
        <w:tabs>
          <w:tab w:val="num" w:pos="567"/>
        </w:tabs>
        <w:spacing w:beforeLines="20" w:before="62" w:afterLines="20" w:after="62" w:line="360" w:lineRule="auto"/>
        <w:ind w:left="567" w:hanging="283"/>
        <w:jc w:val="left"/>
        <w:rPr>
          <w:rFonts w:cs="Courier New"/>
          <w:sz w:val="24"/>
          <w:szCs w:val="24"/>
        </w:rPr>
      </w:pPr>
      <w:r w:rsidRPr="005D1983">
        <w:rPr>
          <w:rFonts w:cs="Courier New" w:hint="eastAsia"/>
          <w:sz w:val="24"/>
          <w:szCs w:val="24"/>
        </w:rPr>
        <w:t>原材料信息，例如当前批次、使用实际消耗，使用余量等，包括当前产出</w:t>
      </w:r>
      <w:r w:rsidRPr="005D1983">
        <w:rPr>
          <w:rFonts w:cs="Courier New" w:hint="eastAsia"/>
          <w:sz w:val="24"/>
          <w:szCs w:val="24"/>
        </w:rPr>
        <w:lastRenderedPageBreak/>
        <w:t>品及累计数量。</w:t>
      </w:r>
    </w:p>
    <w:p w:rsidR="005D1983" w:rsidRPr="005D1983" w:rsidRDefault="005D1983" w:rsidP="00BC5F69">
      <w:pPr>
        <w:widowControl w:val="0"/>
        <w:numPr>
          <w:ilvl w:val="0"/>
          <w:numId w:val="18"/>
        </w:numPr>
        <w:tabs>
          <w:tab w:val="num" w:pos="567"/>
        </w:tabs>
        <w:spacing w:beforeLines="20" w:before="62" w:afterLines="20" w:after="62" w:line="360" w:lineRule="auto"/>
        <w:ind w:left="567" w:hanging="283"/>
        <w:jc w:val="left"/>
        <w:rPr>
          <w:rFonts w:cs="Courier New"/>
          <w:sz w:val="24"/>
          <w:szCs w:val="24"/>
        </w:rPr>
      </w:pPr>
      <w:r w:rsidRPr="005D1983">
        <w:rPr>
          <w:rFonts w:cs="Courier New" w:hint="eastAsia"/>
          <w:sz w:val="24"/>
          <w:szCs w:val="24"/>
        </w:rPr>
        <w:t>设备具有原材料、产出品自动计量功能，提供上料、出料口光电控制、停机控制功能，MES可根据这些信息实现自动加减投入料及对相应工位的物料验证。</w:t>
      </w:r>
    </w:p>
    <w:p w:rsidR="005D1983" w:rsidRPr="005D1983" w:rsidRDefault="005D1983" w:rsidP="00BC5F69">
      <w:pPr>
        <w:widowControl w:val="0"/>
        <w:numPr>
          <w:ilvl w:val="0"/>
          <w:numId w:val="18"/>
        </w:numPr>
        <w:tabs>
          <w:tab w:val="num" w:pos="567"/>
        </w:tabs>
        <w:spacing w:beforeLines="20" w:before="62" w:afterLines="20" w:after="62" w:line="360" w:lineRule="auto"/>
        <w:ind w:left="567" w:hanging="283"/>
        <w:jc w:val="left"/>
        <w:rPr>
          <w:rFonts w:cs="Courier New"/>
          <w:sz w:val="24"/>
          <w:szCs w:val="24"/>
        </w:rPr>
      </w:pPr>
      <w:r w:rsidRPr="005D1983">
        <w:rPr>
          <w:rFonts w:cs="Courier New" w:hint="eastAsia"/>
          <w:sz w:val="24"/>
          <w:szCs w:val="24"/>
        </w:rPr>
        <w:t>设备停机控制点信息，当设备需要停机时，可选择对应的停机原因，MES根据停机的原因进行停机记录。</w:t>
      </w:r>
    </w:p>
    <w:p w:rsidR="005D1983" w:rsidRPr="005D1983" w:rsidRDefault="005D1983" w:rsidP="00BC5F69">
      <w:pPr>
        <w:widowControl w:val="0"/>
        <w:numPr>
          <w:ilvl w:val="0"/>
          <w:numId w:val="18"/>
        </w:numPr>
        <w:tabs>
          <w:tab w:val="num" w:pos="567"/>
        </w:tabs>
        <w:spacing w:beforeLines="20" w:before="62" w:afterLines="20" w:after="62" w:line="360" w:lineRule="auto"/>
        <w:ind w:left="567" w:hanging="283"/>
        <w:jc w:val="left"/>
        <w:rPr>
          <w:rFonts w:cs="Courier New"/>
          <w:sz w:val="24"/>
          <w:szCs w:val="24"/>
        </w:rPr>
      </w:pPr>
      <w:r w:rsidRPr="005D1983">
        <w:rPr>
          <w:rFonts w:cs="Courier New" w:hint="eastAsia"/>
          <w:sz w:val="24"/>
          <w:szCs w:val="24"/>
        </w:rPr>
        <w:t>设备具有配方调试功能，可以将调试确认的配方、BOM、设备相关参数由设备上传至MES系统中。</w:t>
      </w:r>
    </w:p>
    <w:p w:rsidR="005D1983" w:rsidRPr="005D1983" w:rsidRDefault="005D1983" w:rsidP="00BC5F69">
      <w:pPr>
        <w:widowControl w:val="0"/>
        <w:numPr>
          <w:ilvl w:val="0"/>
          <w:numId w:val="19"/>
        </w:numPr>
        <w:snapToGrid w:val="0"/>
        <w:spacing w:line="360" w:lineRule="auto"/>
        <w:jc w:val="left"/>
        <w:rPr>
          <w:rFonts w:cs="Courier New"/>
          <w:kern w:val="0"/>
          <w:sz w:val="24"/>
          <w:szCs w:val="24"/>
        </w:rPr>
      </w:pPr>
      <w:r w:rsidRPr="005D1983">
        <w:rPr>
          <w:rFonts w:cs="Courier New" w:hint="eastAsia"/>
          <w:kern w:val="0"/>
          <w:sz w:val="24"/>
          <w:szCs w:val="24"/>
        </w:rPr>
        <w:t>提供生产防错功能：MES 系统根据在产品规格和投料信息，自动判断是否可以正常投料，当用料错误发生时，现场声光报警，设备调用投料验证信息、并执行投料防错、管控动作。</w:t>
      </w:r>
    </w:p>
    <w:p w:rsidR="005D1983" w:rsidRPr="005D1983" w:rsidRDefault="005D1983" w:rsidP="00BC5F69">
      <w:pPr>
        <w:widowControl w:val="0"/>
        <w:numPr>
          <w:ilvl w:val="0"/>
          <w:numId w:val="19"/>
        </w:numPr>
        <w:snapToGrid w:val="0"/>
        <w:spacing w:line="360" w:lineRule="auto"/>
        <w:jc w:val="left"/>
        <w:rPr>
          <w:rFonts w:cs="Courier New"/>
          <w:kern w:val="0"/>
          <w:sz w:val="24"/>
          <w:szCs w:val="24"/>
        </w:rPr>
      </w:pPr>
      <w:r w:rsidRPr="005D1983">
        <w:rPr>
          <w:rFonts w:cs="Courier New" w:hint="eastAsia"/>
          <w:kern w:val="0"/>
          <w:sz w:val="24"/>
          <w:szCs w:val="24"/>
        </w:rPr>
        <w:t>提供首检控制功能：通过与MES信息交互实现首检控制，可选择是否允许生产。</w:t>
      </w:r>
    </w:p>
    <w:p w:rsidR="005D1983" w:rsidRPr="005D1983" w:rsidRDefault="005D1983" w:rsidP="00BC5F69">
      <w:pPr>
        <w:widowControl w:val="0"/>
        <w:numPr>
          <w:ilvl w:val="0"/>
          <w:numId w:val="19"/>
        </w:numPr>
        <w:snapToGrid w:val="0"/>
        <w:spacing w:line="360" w:lineRule="auto"/>
        <w:jc w:val="left"/>
        <w:rPr>
          <w:rFonts w:cs="Courier New"/>
          <w:kern w:val="0"/>
          <w:sz w:val="24"/>
          <w:szCs w:val="24"/>
        </w:rPr>
      </w:pPr>
      <w:r w:rsidRPr="005D1983">
        <w:rPr>
          <w:rFonts w:cs="Courier New" w:hint="eastAsia"/>
          <w:kern w:val="0"/>
          <w:sz w:val="24"/>
          <w:szCs w:val="24"/>
        </w:rPr>
        <w:t>设备附带硬件要求：</w:t>
      </w:r>
    </w:p>
    <w:p w:rsidR="005D1983" w:rsidRPr="005D1983" w:rsidRDefault="005D1983" w:rsidP="00BC5F69">
      <w:pPr>
        <w:widowControl w:val="0"/>
        <w:numPr>
          <w:ilvl w:val="0"/>
          <w:numId w:val="18"/>
        </w:numPr>
        <w:tabs>
          <w:tab w:val="num" w:pos="567"/>
        </w:tabs>
        <w:spacing w:beforeLines="20" w:before="62" w:afterLines="20" w:after="62" w:line="360" w:lineRule="auto"/>
        <w:ind w:left="567" w:hanging="283"/>
        <w:jc w:val="left"/>
        <w:rPr>
          <w:rFonts w:cs="Courier New"/>
          <w:sz w:val="24"/>
          <w:szCs w:val="24"/>
        </w:rPr>
      </w:pPr>
      <w:r w:rsidRPr="005D1983">
        <w:rPr>
          <w:rFonts w:cs="Courier New" w:hint="eastAsia"/>
          <w:sz w:val="24"/>
          <w:szCs w:val="24"/>
        </w:rPr>
        <w:t>PLC与MES通讯采用网口模块，并配置MES系统独占一个以太网端口。MES系统IP地址段/子网掩码等与设备地址段/掩码各自独立。PLC程序开放，可根据MES系统的实际需要进行修改、完善；提供PLC程序的注释，为设备维护提乙方便。</w:t>
      </w:r>
    </w:p>
    <w:p w:rsidR="005D1983" w:rsidRPr="005D1983" w:rsidRDefault="005D1983" w:rsidP="00BC5F69">
      <w:pPr>
        <w:widowControl w:val="0"/>
        <w:numPr>
          <w:ilvl w:val="0"/>
          <w:numId w:val="18"/>
        </w:numPr>
        <w:tabs>
          <w:tab w:val="num" w:pos="567"/>
        </w:tabs>
        <w:spacing w:beforeLines="20" w:before="62" w:afterLines="20" w:after="62" w:line="360" w:lineRule="auto"/>
        <w:ind w:left="567" w:hanging="283"/>
        <w:jc w:val="left"/>
        <w:rPr>
          <w:rFonts w:cs="Courier New"/>
          <w:sz w:val="24"/>
          <w:szCs w:val="24"/>
        </w:rPr>
      </w:pPr>
      <w:r w:rsidRPr="005D1983">
        <w:rPr>
          <w:rFonts w:cs="Courier New" w:hint="eastAsia"/>
          <w:sz w:val="24"/>
          <w:szCs w:val="24"/>
        </w:rPr>
        <w:t>PLC预留充分的地址点，将关键生产、设备信息转入至交互地址区，MES从交互地址区获取数据交互及功能要求部分所需要的信息。</w:t>
      </w:r>
    </w:p>
    <w:p w:rsidR="005D1983" w:rsidRPr="005D1983" w:rsidRDefault="005D1983" w:rsidP="00BC5F69">
      <w:pPr>
        <w:widowControl w:val="0"/>
        <w:numPr>
          <w:ilvl w:val="0"/>
          <w:numId w:val="19"/>
        </w:numPr>
        <w:snapToGrid w:val="0"/>
        <w:spacing w:line="360" w:lineRule="auto"/>
        <w:jc w:val="left"/>
        <w:rPr>
          <w:rFonts w:cs="Courier New"/>
          <w:kern w:val="0"/>
          <w:sz w:val="24"/>
          <w:szCs w:val="24"/>
        </w:rPr>
      </w:pPr>
      <w:r w:rsidRPr="005D1983">
        <w:rPr>
          <w:rFonts w:cs="Courier New" w:hint="eastAsia"/>
          <w:kern w:val="0"/>
          <w:sz w:val="24"/>
          <w:szCs w:val="24"/>
        </w:rPr>
        <w:t>计算机硬件配置及操作系统要求：</w:t>
      </w:r>
    </w:p>
    <w:p w:rsidR="005D1983" w:rsidRPr="005D1983" w:rsidRDefault="005D1983" w:rsidP="00BC5F69">
      <w:pPr>
        <w:widowControl w:val="0"/>
        <w:numPr>
          <w:ilvl w:val="0"/>
          <w:numId w:val="18"/>
        </w:numPr>
        <w:tabs>
          <w:tab w:val="num" w:pos="567"/>
        </w:tabs>
        <w:spacing w:beforeLines="20" w:before="62" w:afterLines="20" w:after="62" w:line="360" w:lineRule="auto"/>
        <w:ind w:left="567" w:hanging="283"/>
        <w:jc w:val="left"/>
        <w:rPr>
          <w:rFonts w:cs="Courier New"/>
          <w:sz w:val="24"/>
          <w:szCs w:val="24"/>
        </w:rPr>
      </w:pPr>
      <w:r w:rsidRPr="005D1983">
        <w:rPr>
          <w:rFonts w:cs="Courier New" w:hint="eastAsia"/>
          <w:sz w:val="24"/>
          <w:szCs w:val="24"/>
        </w:rPr>
        <w:t>设备工控计算机支持英文、中文，磁盘阵列RAID1及以上，专门为MES预留不低于一个网口，操作系统为Windows 10 64位，在硬件架构上通过以太网与设备PLC及其它围数据采集、警示设备进行实时通信。</w:t>
      </w:r>
    </w:p>
    <w:p w:rsidR="005D1983" w:rsidRPr="005D1983" w:rsidRDefault="005D1983" w:rsidP="00BC5F69">
      <w:pPr>
        <w:widowControl w:val="0"/>
        <w:numPr>
          <w:ilvl w:val="0"/>
          <w:numId w:val="19"/>
        </w:numPr>
        <w:snapToGrid w:val="0"/>
        <w:spacing w:line="360" w:lineRule="auto"/>
        <w:jc w:val="left"/>
        <w:rPr>
          <w:rFonts w:cs="Courier New"/>
          <w:kern w:val="0"/>
          <w:sz w:val="24"/>
          <w:szCs w:val="24"/>
        </w:rPr>
      </w:pPr>
      <w:r w:rsidRPr="005D1983">
        <w:rPr>
          <w:rFonts w:cs="Courier New" w:hint="eastAsia"/>
          <w:kern w:val="0"/>
          <w:sz w:val="24"/>
          <w:szCs w:val="24"/>
        </w:rPr>
        <w:t>MES系统实施时，设备供应商必须积极配合并参与，完成与MES系统数据交互相关的设备方的开发及测试，与MES实施方共同完成MES与设备的联调联试。</w:t>
      </w:r>
    </w:p>
    <w:p w:rsidR="00C36F8F" w:rsidRDefault="00C36F8F" w:rsidP="00BC5F69">
      <w:pPr>
        <w:pStyle w:val="a3"/>
        <w:numPr>
          <w:ilvl w:val="0"/>
          <w:numId w:val="2"/>
        </w:numPr>
        <w:ind w:firstLineChars="0"/>
        <w:rPr>
          <w:rFonts w:cs="Arial"/>
          <w:bCs/>
          <w:sz w:val="28"/>
          <w:szCs w:val="28"/>
        </w:rPr>
      </w:pPr>
      <w:r w:rsidRPr="00FD15A5">
        <w:rPr>
          <w:rFonts w:cs="Arial" w:hint="eastAsia"/>
          <w:bCs/>
          <w:sz w:val="28"/>
          <w:szCs w:val="28"/>
        </w:rPr>
        <w:t>主要配件品牌和产地：</w:t>
      </w:r>
      <w:r w:rsidR="005844FF" w:rsidRPr="00FD15A5">
        <w:rPr>
          <w:rFonts w:cs="Arial"/>
          <w:bCs/>
          <w:sz w:val="28"/>
          <w:szCs w:val="28"/>
        </w:rPr>
        <w:t xml:space="preserve"> </w:t>
      </w:r>
    </w:p>
    <w:tbl>
      <w:tblPr>
        <w:tblW w:w="8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2875"/>
        <w:gridCol w:w="2739"/>
        <w:gridCol w:w="1916"/>
      </w:tblGrid>
      <w:tr w:rsidR="00EC5523" w:rsidRPr="00EC5523" w:rsidTr="000C3E68">
        <w:trPr>
          <w:trHeight w:val="421"/>
        </w:trPr>
        <w:tc>
          <w:tcPr>
            <w:tcW w:w="683"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lastRenderedPageBreak/>
              <w:t>序号</w:t>
            </w:r>
          </w:p>
        </w:tc>
        <w:tc>
          <w:tcPr>
            <w:tcW w:w="2875"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名称</w:t>
            </w:r>
          </w:p>
        </w:tc>
        <w:tc>
          <w:tcPr>
            <w:tcW w:w="2739"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型号</w:t>
            </w:r>
          </w:p>
        </w:tc>
        <w:tc>
          <w:tcPr>
            <w:tcW w:w="1916"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生产厂家或公司</w:t>
            </w:r>
          </w:p>
        </w:tc>
      </w:tr>
      <w:tr w:rsidR="00EC5523" w:rsidRPr="00EC5523" w:rsidTr="000C3E68">
        <w:trPr>
          <w:trHeight w:val="443"/>
        </w:trPr>
        <w:tc>
          <w:tcPr>
            <w:tcW w:w="683"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numPr>
                <w:ilvl w:val="0"/>
                <w:numId w:val="22"/>
              </w:numPr>
              <w:jc w:val="center"/>
              <w:rPr>
                <w:sz w:val="24"/>
                <w:szCs w:val="24"/>
              </w:rPr>
            </w:pPr>
          </w:p>
        </w:tc>
        <w:tc>
          <w:tcPr>
            <w:tcW w:w="2875"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可编程控制器</w:t>
            </w:r>
          </w:p>
        </w:tc>
        <w:tc>
          <w:tcPr>
            <w:tcW w:w="2739"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sz w:val="24"/>
                <w:szCs w:val="24"/>
              </w:rPr>
              <w:t>1756-L81E</w:t>
            </w:r>
          </w:p>
        </w:tc>
        <w:tc>
          <w:tcPr>
            <w:tcW w:w="1916"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AB</w:t>
            </w:r>
          </w:p>
        </w:tc>
      </w:tr>
      <w:tr w:rsidR="00EC5523" w:rsidRPr="00EC5523" w:rsidTr="000C3E68">
        <w:trPr>
          <w:trHeight w:val="421"/>
        </w:trPr>
        <w:tc>
          <w:tcPr>
            <w:tcW w:w="683"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numPr>
                <w:ilvl w:val="0"/>
                <w:numId w:val="22"/>
              </w:numPr>
              <w:jc w:val="center"/>
              <w:rPr>
                <w:sz w:val="24"/>
                <w:szCs w:val="24"/>
              </w:rPr>
            </w:pPr>
          </w:p>
        </w:tc>
        <w:tc>
          <w:tcPr>
            <w:tcW w:w="2875"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本地I/O</w:t>
            </w:r>
          </w:p>
        </w:tc>
        <w:tc>
          <w:tcPr>
            <w:tcW w:w="2739"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1756系列</w:t>
            </w:r>
          </w:p>
        </w:tc>
        <w:tc>
          <w:tcPr>
            <w:tcW w:w="1916"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AB</w:t>
            </w:r>
          </w:p>
        </w:tc>
      </w:tr>
      <w:tr w:rsidR="00EC5523" w:rsidRPr="00EC5523" w:rsidTr="000C3E68">
        <w:trPr>
          <w:trHeight w:val="443"/>
        </w:trPr>
        <w:tc>
          <w:tcPr>
            <w:tcW w:w="683"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numPr>
                <w:ilvl w:val="0"/>
                <w:numId w:val="22"/>
              </w:numPr>
              <w:jc w:val="center"/>
              <w:rPr>
                <w:sz w:val="24"/>
                <w:szCs w:val="24"/>
              </w:rPr>
            </w:pPr>
          </w:p>
        </w:tc>
        <w:tc>
          <w:tcPr>
            <w:tcW w:w="2875"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分布I/O</w:t>
            </w:r>
          </w:p>
        </w:tc>
        <w:tc>
          <w:tcPr>
            <w:tcW w:w="2739"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1734系列</w:t>
            </w:r>
          </w:p>
        </w:tc>
        <w:tc>
          <w:tcPr>
            <w:tcW w:w="1916"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AB</w:t>
            </w:r>
          </w:p>
        </w:tc>
      </w:tr>
      <w:tr w:rsidR="00EC5523" w:rsidRPr="00EC5523" w:rsidTr="000C3E68">
        <w:trPr>
          <w:trHeight w:val="421"/>
        </w:trPr>
        <w:tc>
          <w:tcPr>
            <w:tcW w:w="683"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numPr>
                <w:ilvl w:val="0"/>
                <w:numId w:val="22"/>
              </w:numPr>
              <w:jc w:val="center"/>
              <w:rPr>
                <w:sz w:val="24"/>
                <w:szCs w:val="24"/>
              </w:rPr>
            </w:pPr>
          </w:p>
        </w:tc>
        <w:tc>
          <w:tcPr>
            <w:tcW w:w="2875"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人机界面</w:t>
            </w:r>
          </w:p>
        </w:tc>
        <w:tc>
          <w:tcPr>
            <w:tcW w:w="2739"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p>
        </w:tc>
        <w:tc>
          <w:tcPr>
            <w:tcW w:w="1916"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A</w:t>
            </w:r>
            <w:r w:rsidRPr="00EC5523">
              <w:rPr>
                <w:sz w:val="24"/>
                <w:szCs w:val="24"/>
              </w:rPr>
              <w:t>B</w:t>
            </w:r>
          </w:p>
        </w:tc>
      </w:tr>
      <w:tr w:rsidR="00EC5523" w:rsidRPr="00EC5523" w:rsidTr="000C3E68">
        <w:trPr>
          <w:trHeight w:val="443"/>
        </w:trPr>
        <w:tc>
          <w:tcPr>
            <w:tcW w:w="683"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numPr>
                <w:ilvl w:val="0"/>
                <w:numId w:val="22"/>
              </w:numPr>
              <w:jc w:val="center"/>
              <w:rPr>
                <w:sz w:val="24"/>
                <w:szCs w:val="24"/>
              </w:rPr>
            </w:pPr>
          </w:p>
        </w:tc>
        <w:tc>
          <w:tcPr>
            <w:tcW w:w="2875"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变频调速器</w:t>
            </w:r>
          </w:p>
        </w:tc>
        <w:tc>
          <w:tcPr>
            <w:tcW w:w="2739"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sz w:val="24"/>
                <w:szCs w:val="24"/>
              </w:rPr>
              <w:t>PF525</w:t>
            </w:r>
          </w:p>
        </w:tc>
        <w:tc>
          <w:tcPr>
            <w:tcW w:w="1916"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AB</w:t>
            </w:r>
          </w:p>
        </w:tc>
      </w:tr>
      <w:tr w:rsidR="00EC5523" w:rsidRPr="00EC5523" w:rsidTr="000C3E68">
        <w:trPr>
          <w:trHeight w:val="421"/>
        </w:trPr>
        <w:tc>
          <w:tcPr>
            <w:tcW w:w="683"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numPr>
                <w:ilvl w:val="0"/>
                <w:numId w:val="22"/>
              </w:numPr>
              <w:jc w:val="center"/>
              <w:rPr>
                <w:sz w:val="24"/>
                <w:szCs w:val="24"/>
              </w:rPr>
            </w:pPr>
          </w:p>
        </w:tc>
        <w:tc>
          <w:tcPr>
            <w:tcW w:w="2875"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交流变频电机（挤出机用）</w:t>
            </w:r>
          </w:p>
        </w:tc>
        <w:tc>
          <w:tcPr>
            <w:tcW w:w="2739"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p>
        </w:tc>
        <w:tc>
          <w:tcPr>
            <w:tcW w:w="1916"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SEW</w:t>
            </w:r>
          </w:p>
        </w:tc>
      </w:tr>
      <w:tr w:rsidR="00EC5523" w:rsidRPr="00EC5523" w:rsidTr="000C3E68">
        <w:trPr>
          <w:trHeight w:val="443"/>
        </w:trPr>
        <w:tc>
          <w:tcPr>
            <w:tcW w:w="683"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numPr>
                <w:ilvl w:val="0"/>
                <w:numId w:val="22"/>
              </w:numPr>
              <w:jc w:val="center"/>
              <w:rPr>
                <w:sz w:val="24"/>
                <w:szCs w:val="24"/>
              </w:rPr>
            </w:pPr>
          </w:p>
        </w:tc>
        <w:tc>
          <w:tcPr>
            <w:tcW w:w="2875"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倾角位移传感器</w:t>
            </w:r>
          </w:p>
        </w:tc>
        <w:tc>
          <w:tcPr>
            <w:tcW w:w="2739"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p>
        </w:tc>
        <w:tc>
          <w:tcPr>
            <w:tcW w:w="1916"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P+F</w:t>
            </w:r>
          </w:p>
        </w:tc>
      </w:tr>
      <w:tr w:rsidR="00EC5523" w:rsidRPr="00EC5523" w:rsidTr="000C3E68">
        <w:trPr>
          <w:trHeight w:val="421"/>
        </w:trPr>
        <w:tc>
          <w:tcPr>
            <w:tcW w:w="683"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numPr>
                <w:ilvl w:val="0"/>
                <w:numId w:val="22"/>
              </w:numPr>
              <w:jc w:val="center"/>
              <w:rPr>
                <w:sz w:val="24"/>
                <w:szCs w:val="24"/>
              </w:rPr>
            </w:pPr>
          </w:p>
        </w:tc>
        <w:tc>
          <w:tcPr>
            <w:tcW w:w="2875"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减速电机（AC变频电机）</w:t>
            </w:r>
          </w:p>
        </w:tc>
        <w:tc>
          <w:tcPr>
            <w:tcW w:w="2739"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p>
        </w:tc>
        <w:tc>
          <w:tcPr>
            <w:tcW w:w="1916"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SEW</w:t>
            </w:r>
          </w:p>
        </w:tc>
      </w:tr>
      <w:tr w:rsidR="00EC5523" w:rsidRPr="00EC5523" w:rsidTr="000C3E68">
        <w:trPr>
          <w:trHeight w:val="443"/>
        </w:trPr>
        <w:tc>
          <w:tcPr>
            <w:tcW w:w="683"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numPr>
                <w:ilvl w:val="0"/>
                <w:numId w:val="22"/>
              </w:numPr>
              <w:jc w:val="center"/>
              <w:rPr>
                <w:sz w:val="24"/>
                <w:szCs w:val="24"/>
              </w:rPr>
            </w:pPr>
          </w:p>
        </w:tc>
        <w:tc>
          <w:tcPr>
            <w:tcW w:w="2875"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光电开关</w:t>
            </w:r>
          </w:p>
        </w:tc>
        <w:tc>
          <w:tcPr>
            <w:tcW w:w="2739"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p>
        </w:tc>
        <w:tc>
          <w:tcPr>
            <w:tcW w:w="1916"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邦纳</w:t>
            </w:r>
          </w:p>
        </w:tc>
      </w:tr>
      <w:tr w:rsidR="00EC5523" w:rsidRPr="00EC5523" w:rsidTr="00EC5523">
        <w:trPr>
          <w:trHeight w:val="450"/>
        </w:trPr>
        <w:tc>
          <w:tcPr>
            <w:tcW w:w="683"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numPr>
                <w:ilvl w:val="0"/>
                <w:numId w:val="22"/>
              </w:numPr>
              <w:jc w:val="center"/>
              <w:rPr>
                <w:sz w:val="24"/>
                <w:szCs w:val="24"/>
              </w:rPr>
            </w:pPr>
          </w:p>
        </w:tc>
        <w:tc>
          <w:tcPr>
            <w:tcW w:w="2875"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接近开关</w:t>
            </w:r>
          </w:p>
        </w:tc>
        <w:tc>
          <w:tcPr>
            <w:tcW w:w="2739"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p>
        </w:tc>
        <w:tc>
          <w:tcPr>
            <w:tcW w:w="1916"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TURCK</w:t>
            </w:r>
          </w:p>
        </w:tc>
      </w:tr>
      <w:tr w:rsidR="00EC5523" w:rsidRPr="00EC5523" w:rsidTr="000C3E68">
        <w:trPr>
          <w:trHeight w:val="443"/>
        </w:trPr>
        <w:tc>
          <w:tcPr>
            <w:tcW w:w="683"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numPr>
                <w:ilvl w:val="0"/>
                <w:numId w:val="22"/>
              </w:numPr>
              <w:jc w:val="center"/>
              <w:rPr>
                <w:sz w:val="24"/>
                <w:szCs w:val="24"/>
              </w:rPr>
            </w:pPr>
          </w:p>
        </w:tc>
        <w:tc>
          <w:tcPr>
            <w:tcW w:w="2875"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气动元件</w:t>
            </w:r>
          </w:p>
        </w:tc>
        <w:tc>
          <w:tcPr>
            <w:tcW w:w="2739"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p>
        </w:tc>
        <w:tc>
          <w:tcPr>
            <w:tcW w:w="1916"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FESTO</w:t>
            </w:r>
          </w:p>
        </w:tc>
      </w:tr>
      <w:tr w:rsidR="00EC5523" w:rsidRPr="00EC5523" w:rsidTr="000C3E68">
        <w:trPr>
          <w:trHeight w:val="421"/>
        </w:trPr>
        <w:tc>
          <w:tcPr>
            <w:tcW w:w="683"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numPr>
                <w:ilvl w:val="0"/>
                <w:numId w:val="22"/>
              </w:numPr>
              <w:jc w:val="center"/>
              <w:rPr>
                <w:sz w:val="24"/>
                <w:szCs w:val="24"/>
              </w:rPr>
            </w:pPr>
          </w:p>
        </w:tc>
        <w:tc>
          <w:tcPr>
            <w:tcW w:w="2875"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压力、温度传感器</w:t>
            </w:r>
          </w:p>
        </w:tc>
        <w:tc>
          <w:tcPr>
            <w:tcW w:w="2739"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p>
        </w:tc>
        <w:tc>
          <w:tcPr>
            <w:tcW w:w="1916"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丹尼斯科</w:t>
            </w:r>
            <w:r w:rsidRPr="00EC5523">
              <w:rPr>
                <w:sz w:val="24"/>
                <w:szCs w:val="24"/>
              </w:rPr>
              <w:t xml:space="preserve"> </w:t>
            </w:r>
          </w:p>
        </w:tc>
      </w:tr>
      <w:tr w:rsidR="00EC5523" w:rsidRPr="00EC5523" w:rsidTr="000C3E68">
        <w:trPr>
          <w:trHeight w:val="443"/>
        </w:trPr>
        <w:tc>
          <w:tcPr>
            <w:tcW w:w="683"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numPr>
                <w:ilvl w:val="0"/>
                <w:numId w:val="22"/>
              </w:numPr>
              <w:jc w:val="center"/>
              <w:rPr>
                <w:sz w:val="24"/>
                <w:szCs w:val="24"/>
              </w:rPr>
            </w:pPr>
          </w:p>
        </w:tc>
        <w:tc>
          <w:tcPr>
            <w:tcW w:w="2875"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温控站</w:t>
            </w:r>
          </w:p>
        </w:tc>
        <w:tc>
          <w:tcPr>
            <w:tcW w:w="2739"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待技术联络</w:t>
            </w:r>
          </w:p>
        </w:tc>
        <w:tc>
          <w:tcPr>
            <w:tcW w:w="1916"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青岛科高</w:t>
            </w:r>
          </w:p>
        </w:tc>
      </w:tr>
      <w:tr w:rsidR="0075539F" w:rsidRPr="00EC5523" w:rsidTr="000C3E68">
        <w:trPr>
          <w:trHeight w:val="443"/>
        </w:trPr>
        <w:tc>
          <w:tcPr>
            <w:tcW w:w="683" w:type="dxa"/>
            <w:tcBorders>
              <w:top w:val="single" w:sz="4" w:space="0" w:color="auto"/>
              <w:left w:val="single" w:sz="4" w:space="0" w:color="auto"/>
              <w:bottom w:val="single" w:sz="4" w:space="0" w:color="auto"/>
              <w:right w:val="single" w:sz="4" w:space="0" w:color="auto"/>
            </w:tcBorders>
            <w:vAlign w:val="center"/>
          </w:tcPr>
          <w:p w:rsidR="0075539F" w:rsidRPr="00EC5523" w:rsidRDefault="0075539F" w:rsidP="0075539F">
            <w:pPr>
              <w:widowControl w:val="0"/>
              <w:numPr>
                <w:ilvl w:val="0"/>
                <w:numId w:val="22"/>
              </w:numPr>
              <w:jc w:val="center"/>
              <w:rPr>
                <w:sz w:val="24"/>
                <w:szCs w:val="24"/>
              </w:rPr>
            </w:pPr>
          </w:p>
        </w:tc>
        <w:tc>
          <w:tcPr>
            <w:tcW w:w="2875" w:type="dxa"/>
            <w:tcBorders>
              <w:top w:val="single" w:sz="4" w:space="0" w:color="auto"/>
              <w:left w:val="single" w:sz="4" w:space="0" w:color="auto"/>
              <w:bottom w:val="single" w:sz="4" w:space="0" w:color="auto"/>
              <w:right w:val="single" w:sz="4" w:space="0" w:color="auto"/>
            </w:tcBorders>
            <w:vAlign w:val="center"/>
          </w:tcPr>
          <w:p w:rsidR="0075539F" w:rsidRPr="0021009B" w:rsidRDefault="0075539F" w:rsidP="0075539F">
            <w:pPr>
              <w:spacing w:line="360" w:lineRule="auto"/>
              <w:jc w:val="center"/>
              <w:rPr>
                <w:color w:val="FF0000"/>
                <w:sz w:val="24"/>
                <w:szCs w:val="24"/>
              </w:rPr>
            </w:pPr>
            <w:r w:rsidRPr="0021009B">
              <w:rPr>
                <w:rFonts w:hint="eastAsia"/>
                <w:color w:val="FF0000"/>
                <w:sz w:val="24"/>
                <w:szCs w:val="24"/>
              </w:rPr>
              <w:t>主机减速箱</w:t>
            </w:r>
          </w:p>
        </w:tc>
        <w:tc>
          <w:tcPr>
            <w:tcW w:w="2739" w:type="dxa"/>
            <w:tcBorders>
              <w:top w:val="single" w:sz="4" w:space="0" w:color="auto"/>
              <w:left w:val="single" w:sz="4" w:space="0" w:color="auto"/>
              <w:bottom w:val="single" w:sz="4" w:space="0" w:color="auto"/>
              <w:right w:val="single" w:sz="4" w:space="0" w:color="auto"/>
            </w:tcBorders>
            <w:vAlign w:val="center"/>
          </w:tcPr>
          <w:p w:rsidR="0075539F" w:rsidRPr="0021009B" w:rsidRDefault="0075539F" w:rsidP="0075539F">
            <w:pPr>
              <w:spacing w:line="360" w:lineRule="auto"/>
              <w:jc w:val="center"/>
              <w:rPr>
                <w:color w:val="FF0000"/>
                <w:sz w:val="24"/>
                <w:szCs w:val="24"/>
              </w:rPr>
            </w:pPr>
          </w:p>
        </w:tc>
        <w:tc>
          <w:tcPr>
            <w:tcW w:w="1916" w:type="dxa"/>
            <w:tcBorders>
              <w:top w:val="single" w:sz="4" w:space="0" w:color="auto"/>
              <w:left w:val="single" w:sz="4" w:space="0" w:color="auto"/>
              <w:bottom w:val="single" w:sz="4" w:space="0" w:color="auto"/>
              <w:right w:val="single" w:sz="4" w:space="0" w:color="auto"/>
            </w:tcBorders>
            <w:vAlign w:val="center"/>
          </w:tcPr>
          <w:p w:rsidR="0075539F" w:rsidRPr="0021009B" w:rsidRDefault="0075539F" w:rsidP="0075539F">
            <w:pPr>
              <w:spacing w:line="360" w:lineRule="auto"/>
              <w:jc w:val="center"/>
              <w:rPr>
                <w:color w:val="FF0000"/>
                <w:sz w:val="24"/>
                <w:szCs w:val="24"/>
              </w:rPr>
            </w:pPr>
            <w:r w:rsidRPr="0021009B">
              <w:rPr>
                <w:rFonts w:hint="eastAsia"/>
                <w:color w:val="FF0000"/>
                <w:sz w:val="24"/>
                <w:szCs w:val="24"/>
              </w:rPr>
              <w:t>江齿</w:t>
            </w:r>
          </w:p>
        </w:tc>
      </w:tr>
      <w:tr w:rsidR="00EC5523" w:rsidRPr="00EC5523" w:rsidTr="000C3E68">
        <w:trPr>
          <w:trHeight w:val="421"/>
        </w:trPr>
        <w:tc>
          <w:tcPr>
            <w:tcW w:w="683"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numPr>
                <w:ilvl w:val="0"/>
                <w:numId w:val="22"/>
              </w:numPr>
              <w:jc w:val="center"/>
              <w:rPr>
                <w:sz w:val="24"/>
                <w:szCs w:val="24"/>
              </w:rPr>
            </w:pPr>
          </w:p>
        </w:tc>
        <w:tc>
          <w:tcPr>
            <w:tcW w:w="2875"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固态继电器</w:t>
            </w:r>
          </w:p>
        </w:tc>
        <w:tc>
          <w:tcPr>
            <w:tcW w:w="2739"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p>
        </w:tc>
        <w:tc>
          <w:tcPr>
            <w:tcW w:w="1916"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施耐德</w:t>
            </w:r>
          </w:p>
        </w:tc>
      </w:tr>
      <w:tr w:rsidR="00EC5523" w:rsidRPr="00EC5523" w:rsidTr="000C3E68">
        <w:trPr>
          <w:trHeight w:val="421"/>
        </w:trPr>
        <w:tc>
          <w:tcPr>
            <w:tcW w:w="683"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numPr>
                <w:ilvl w:val="0"/>
                <w:numId w:val="22"/>
              </w:numPr>
              <w:jc w:val="center"/>
              <w:rPr>
                <w:sz w:val="24"/>
                <w:szCs w:val="24"/>
              </w:rPr>
            </w:pPr>
          </w:p>
        </w:tc>
        <w:tc>
          <w:tcPr>
            <w:tcW w:w="2875"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主断路器</w:t>
            </w:r>
          </w:p>
        </w:tc>
        <w:tc>
          <w:tcPr>
            <w:tcW w:w="2739"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p>
        </w:tc>
        <w:tc>
          <w:tcPr>
            <w:tcW w:w="1916"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西门子</w:t>
            </w:r>
          </w:p>
        </w:tc>
      </w:tr>
      <w:tr w:rsidR="00EC5523" w:rsidRPr="00EC5523" w:rsidTr="000C3E68">
        <w:trPr>
          <w:trHeight w:val="443"/>
        </w:trPr>
        <w:tc>
          <w:tcPr>
            <w:tcW w:w="683"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numPr>
                <w:ilvl w:val="0"/>
                <w:numId w:val="22"/>
              </w:numPr>
              <w:jc w:val="center"/>
              <w:rPr>
                <w:sz w:val="24"/>
                <w:szCs w:val="24"/>
              </w:rPr>
            </w:pPr>
          </w:p>
        </w:tc>
        <w:tc>
          <w:tcPr>
            <w:tcW w:w="2875"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主要低压电器</w:t>
            </w:r>
          </w:p>
        </w:tc>
        <w:tc>
          <w:tcPr>
            <w:tcW w:w="2739"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p>
        </w:tc>
        <w:tc>
          <w:tcPr>
            <w:tcW w:w="1916"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西门子</w:t>
            </w:r>
          </w:p>
        </w:tc>
      </w:tr>
      <w:tr w:rsidR="00EC5523" w:rsidRPr="00EC5523" w:rsidTr="000C3E68">
        <w:trPr>
          <w:trHeight w:val="421"/>
        </w:trPr>
        <w:tc>
          <w:tcPr>
            <w:tcW w:w="683"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numPr>
                <w:ilvl w:val="0"/>
                <w:numId w:val="22"/>
              </w:numPr>
              <w:jc w:val="center"/>
              <w:rPr>
                <w:sz w:val="24"/>
                <w:szCs w:val="24"/>
              </w:rPr>
            </w:pPr>
          </w:p>
        </w:tc>
        <w:tc>
          <w:tcPr>
            <w:tcW w:w="2875"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按钮、信号灯</w:t>
            </w:r>
          </w:p>
        </w:tc>
        <w:tc>
          <w:tcPr>
            <w:tcW w:w="2739"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p>
        </w:tc>
        <w:tc>
          <w:tcPr>
            <w:tcW w:w="1916"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施耐德</w:t>
            </w:r>
          </w:p>
        </w:tc>
      </w:tr>
      <w:tr w:rsidR="00EC5523" w:rsidRPr="00EC5523" w:rsidTr="000C3E68">
        <w:trPr>
          <w:trHeight w:val="443"/>
        </w:trPr>
        <w:tc>
          <w:tcPr>
            <w:tcW w:w="683"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numPr>
                <w:ilvl w:val="0"/>
                <w:numId w:val="22"/>
              </w:numPr>
              <w:jc w:val="center"/>
              <w:rPr>
                <w:sz w:val="24"/>
                <w:szCs w:val="24"/>
              </w:rPr>
            </w:pPr>
          </w:p>
        </w:tc>
        <w:tc>
          <w:tcPr>
            <w:tcW w:w="2875"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伺服驱动器</w:t>
            </w:r>
          </w:p>
        </w:tc>
        <w:tc>
          <w:tcPr>
            <w:tcW w:w="2739"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K5700</w:t>
            </w:r>
          </w:p>
        </w:tc>
        <w:tc>
          <w:tcPr>
            <w:tcW w:w="1916"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AB</w:t>
            </w:r>
          </w:p>
        </w:tc>
      </w:tr>
      <w:tr w:rsidR="00EC5523" w:rsidRPr="00EC5523" w:rsidTr="000C3E68">
        <w:trPr>
          <w:trHeight w:val="421"/>
        </w:trPr>
        <w:tc>
          <w:tcPr>
            <w:tcW w:w="683"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numPr>
                <w:ilvl w:val="0"/>
                <w:numId w:val="22"/>
              </w:numPr>
              <w:jc w:val="center"/>
              <w:rPr>
                <w:sz w:val="24"/>
                <w:szCs w:val="24"/>
              </w:rPr>
            </w:pPr>
          </w:p>
        </w:tc>
        <w:tc>
          <w:tcPr>
            <w:tcW w:w="2875"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伺服电机</w:t>
            </w:r>
          </w:p>
        </w:tc>
        <w:tc>
          <w:tcPr>
            <w:tcW w:w="2739"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MPM/MPL系列</w:t>
            </w:r>
          </w:p>
        </w:tc>
        <w:tc>
          <w:tcPr>
            <w:tcW w:w="1916"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AB</w:t>
            </w:r>
          </w:p>
        </w:tc>
      </w:tr>
      <w:tr w:rsidR="00EC5523" w:rsidRPr="00EC5523" w:rsidTr="000C3E68">
        <w:trPr>
          <w:trHeight w:val="443"/>
        </w:trPr>
        <w:tc>
          <w:tcPr>
            <w:tcW w:w="683"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numPr>
                <w:ilvl w:val="0"/>
                <w:numId w:val="22"/>
              </w:numPr>
              <w:jc w:val="center"/>
              <w:rPr>
                <w:sz w:val="24"/>
                <w:szCs w:val="24"/>
              </w:rPr>
            </w:pPr>
          </w:p>
        </w:tc>
        <w:tc>
          <w:tcPr>
            <w:tcW w:w="2875"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稳压电源</w:t>
            </w:r>
          </w:p>
        </w:tc>
        <w:tc>
          <w:tcPr>
            <w:tcW w:w="2739"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p>
        </w:tc>
        <w:tc>
          <w:tcPr>
            <w:tcW w:w="1916"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P</w:t>
            </w:r>
            <w:r w:rsidRPr="00EC5523">
              <w:rPr>
                <w:sz w:val="24"/>
                <w:szCs w:val="24"/>
              </w:rPr>
              <w:t>UL</w:t>
            </w:r>
            <w:r w:rsidRPr="00EC5523">
              <w:rPr>
                <w:rFonts w:hint="eastAsia"/>
                <w:sz w:val="24"/>
                <w:szCs w:val="24"/>
              </w:rPr>
              <w:t>S</w:t>
            </w:r>
          </w:p>
        </w:tc>
      </w:tr>
      <w:tr w:rsidR="00EC5523" w:rsidRPr="00EC5523" w:rsidTr="000C3E68">
        <w:trPr>
          <w:trHeight w:val="421"/>
        </w:trPr>
        <w:tc>
          <w:tcPr>
            <w:tcW w:w="683"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numPr>
                <w:ilvl w:val="0"/>
                <w:numId w:val="22"/>
              </w:numPr>
              <w:jc w:val="center"/>
              <w:rPr>
                <w:sz w:val="24"/>
                <w:szCs w:val="24"/>
              </w:rPr>
            </w:pPr>
          </w:p>
        </w:tc>
        <w:tc>
          <w:tcPr>
            <w:tcW w:w="2875"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设备用以太网模块</w:t>
            </w:r>
          </w:p>
        </w:tc>
        <w:tc>
          <w:tcPr>
            <w:tcW w:w="2739"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1756-EN3TR</w:t>
            </w:r>
          </w:p>
        </w:tc>
        <w:tc>
          <w:tcPr>
            <w:tcW w:w="1916"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AB</w:t>
            </w:r>
          </w:p>
        </w:tc>
      </w:tr>
      <w:tr w:rsidR="00EC5523" w:rsidRPr="00EC5523" w:rsidTr="000C3E68">
        <w:trPr>
          <w:trHeight w:val="443"/>
        </w:trPr>
        <w:tc>
          <w:tcPr>
            <w:tcW w:w="683"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numPr>
                <w:ilvl w:val="0"/>
                <w:numId w:val="22"/>
              </w:numPr>
              <w:jc w:val="center"/>
              <w:rPr>
                <w:sz w:val="24"/>
                <w:szCs w:val="24"/>
              </w:rPr>
            </w:pPr>
          </w:p>
        </w:tc>
        <w:tc>
          <w:tcPr>
            <w:tcW w:w="2875"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sz w:val="24"/>
                <w:szCs w:val="24"/>
              </w:rPr>
              <w:t>M</w:t>
            </w:r>
            <w:r w:rsidRPr="00EC5523">
              <w:rPr>
                <w:rFonts w:hint="eastAsia"/>
                <w:sz w:val="24"/>
                <w:szCs w:val="24"/>
              </w:rPr>
              <w:t>ES用以太网模块</w:t>
            </w:r>
          </w:p>
        </w:tc>
        <w:tc>
          <w:tcPr>
            <w:tcW w:w="2739"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1756-EN2T</w:t>
            </w:r>
          </w:p>
        </w:tc>
        <w:tc>
          <w:tcPr>
            <w:tcW w:w="1916"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AB</w:t>
            </w:r>
          </w:p>
        </w:tc>
      </w:tr>
      <w:tr w:rsidR="00EC5523" w:rsidRPr="00EC5523" w:rsidTr="000C3E68">
        <w:trPr>
          <w:trHeight w:val="421"/>
        </w:trPr>
        <w:tc>
          <w:tcPr>
            <w:tcW w:w="683"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numPr>
                <w:ilvl w:val="0"/>
                <w:numId w:val="22"/>
              </w:numPr>
              <w:jc w:val="center"/>
              <w:rPr>
                <w:sz w:val="24"/>
                <w:szCs w:val="24"/>
              </w:rPr>
            </w:pPr>
          </w:p>
        </w:tc>
        <w:tc>
          <w:tcPr>
            <w:tcW w:w="2875"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r w:rsidRPr="00EC5523">
              <w:rPr>
                <w:rFonts w:hint="eastAsia"/>
                <w:sz w:val="24"/>
                <w:szCs w:val="24"/>
              </w:rPr>
              <w:t>直线导轨副</w:t>
            </w:r>
          </w:p>
        </w:tc>
        <w:tc>
          <w:tcPr>
            <w:tcW w:w="2739" w:type="dxa"/>
            <w:tcBorders>
              <w:top w:val="single" w:sz="4" w:space="0" w:color="auto"/>
              <w:left w:val="single" w:sz="4" w:space="0" w:color="auto"/>
              <w:bottom w:val="single" w:sz="4" w:space="0" w:color="auto"/>
              <w:right w:val="single" w:sz="4" w:space="0" w:color="auto"/>
            </w:tcBorders>
            <w:vAlign w:val="center"/>
          </w:tcPr>
          <w:p w:rsidR="00EC5523" w:rsidRPr="00EC5523" w:rsidRDefault="00EC5523" w:rsidP="00EC5523">
            <w:pPr>
              <w:widowControl w:val="0"/>
              <w:ind w:left="0" w:firstLine="0"/>
              <w:jc w:val="center"/>
              <w:rPr>
                <w:sz w:val="24"/>
                <w:szCs w:val="24"/>
              </w:rPr>
            </w:pPr>
          </w:p>
        </w:tc>
        <w:tc>
          <w:tcPr>
            <w:tcW w:w="1916" w:type="dxa"/>
            <w:tcBorders>
              <w:top w:val="single" w:sz="4" w:space="0" w:color="auto"/>
              <w:left w:val="single" w:sz="4" w:space="0" w:color="auto"/>
              <w:bottom w:val="single" w:sz="4" w:space="0" w:color="auto"/>
              <w:right w:val="single" w:sz="4" w:space="0" w:color="auto"/>
            </w:tcBorders>
            <w:vAlign w:val="center"/>
          </w:tcPr>
          <w:p w:rsidR="00EC5523" w:rsidRPr="00CD016F" w:rsidRDefault="00EC5523" w:rsidP="00EC5523">
            <w:pPr>
              <w:widowControl w:val="0"/>
              <w:ind w:left="0" w:firstLine="0"/>
              <w:jc w:val="center"/>
              <w:rPr>
                <w:sz w:val="24"/>
                <w:szCs w:val="24"/>
              </w:rPr>
            </w:pPr>
            <w:r w:rsidRPr="00EC5523">
              <w:rPr>
                <w:sz w:val="24"/>
                <w:szCs w:val="24"/>
              </w:rPr>
              <w:t>IKO/THK</w:t>
            </w:r>
          </w:p>
        </w:tc>
      </w:tr>
      <w:tr w:rsidR="00F90F8F" w:rsidRPr="00EC5523" w:rsidTr="000C3E68">
        <w:trPr>
          <w:trHeight w:val="421"/>
        </w:trPr>
        <w:tc>
          <w:tcPr>
            <w:tcW w:w="683" w:type="dxa"/>
            <w:tcBorders>
              <w:top w:val="single" w:sz="4" w:space="0" w:color="auto"/>
              <w:left w:val="single" w:sz="4" w:space="0" w:color="auto"/>
              <w:bottom w:val="single" w:sz="4" w:space="0" w:color="auto"/>
              <w:right w:val="single" w:sz="4" w:space="0" w:color="auto"/>
            </w:tcBorders>
            <w:vAlign w:val="center"/>
          </w:tcPr>
          <w:p w:rsidR="00F90F8F" w:rsidRPr="00EC5523" w:rsidRDefault="00F90F8F" w:rsidP="00EC5523">
            <w:pPr>
              <w:widowControl w:val="0"/>
              <w:numPr>
                <w:ilvl w:val="0"/>
                <w:numId w:val="22"/>
              </w:numPr>
              <w:jc w:val="center"/>
              <w:rPr>
                <w:sz w:val="24"/>
                <w:szCs w:val="24"/>
              </w:rPr>
            </w:pPr>
          </w:p>
        </w:tc>
        <w:tc>
          <w:tcPr>
            <w:tcW w:w="2875" w:type="dxa"/>
            <w:tcBorders>
              <w:top w:val="single" w:sz="4" w:space="0" w:color="auto"/>
              <w:left w:val="single" w:sz="4" w:space="0" w:color="auto"/>
              <w:bottom w:val="single" w:sz="4" w:space="0" w:color="auto"/>
              <w:right w:val="single" w:sz="4" w:space="0" w:color="auto"/>
            </w:tcBorders>
            <w:vAlign w:val="center"/>
          </w:tcPr>
          <w:p w:rsidR="00F90F8F" w:rsidRPr="00EC5523" w:rsidRDefault="00F90F8F" w:rsidP="00EC5523">
            <w:pPr>
              <w:widowControl w:val="0"/>
              <w:ind w:left="0" w:firstLine="0"/>
              <w:jc w:val="center"/>
              <w:rPr>
                <w:sz w:val="24"/>
                <w:szCs w:val="24"/>
              </w:rPr>
            </w:pPr>
            <w:r>
              <w:rPr>
                <w:rFonts w:hint="eastAsia"/>
                <w:sz w:val="24"/>
                <w:szCs w:val="24"/>
              </w:rPr>
              <w:t>护网</w:t>
            </w:r>
          </w:p>
        </w:tc>
        <w:tc>
          <w:tcPr>
            <w:tcW w:w="2739" w:type="dxa"/>
            <w:tcBorders>
              <w:top w:val="single" w:sz="4" w:space="0" w:color="auto"/>
              <w:left w:val="single" w:sz="4" w:space="0" w:color="auto"/>
              <w:bottom w:val="single" w:sz="4" w:space="0" w:color="auto"/>
              <w:right w:val="single" w:sz="4" w:space="0" w:color="auto"/>
            </w:tcBorders>
            <w:vAlign w:val="center"/>
          </w:tcPr>
          <w:p w:rsidR="00F90F8F" w:rsidRPr="00EC5523" w:rsidRDefault="00F90F8F" w:rsidP="00EC5523">
            <w:pPr>
              <w:widowControl w:val="0"/>
              <w:ind w:left="0" w:firstLine="0"/>
              <w:jc w:val="center"/>
              <w:rPr>
                <w:sz w:val="24"/>
                <w:szCs w:val="24"/>
              </w:rPr>
            </w:pPr>
            <w:r>
              <w:rPr>
                <w:rFonts w:hint="eastAsia"/>
                <w:sz w:val="24"/>
                <w:szCs w:val="24"/>
              </w:rPr>
              <w:t>黄柱黑网</w:t>
            </w:r>
            <w:r>
              <w:rPr>
                <w:rFonts w:cs="Times New Roman" w:hint="eastAsia"/>
                <w:color w:val="000000" w:themeColor="text1"/>
                <w:sz w:val="24"/>
                <w:szCs w:val="24"/>
              </w:rPr>
              <w:t>地脚加盖</w:t>
            </w:r>
          </w:p>
        </w:tc>
        <w:tc>
          <w:tcPr>
            <w:tcW w:w="1916" w:type="dxa"/>
            <w:tcBorders>
              <w:top w:val="single" w:sz="4" w:space="0" w:color="auto"/>
              <w:left w:val="single" w:sz="4" w:space="0" w:color="auto"/>
              <w:bottom w:val="single" w:sz="4" w:space="0" w:color="auto"/>
              <w:right w:val="single" w:sz="4" w:space="0" w:color="auto"/>
            </w:tcBorders>
            <w:vAlign w:val="center"/>
          </w:tcPr>
          <w:p w:rsidR="00F90F8F" w:rsidRPr="00EC5523" w:rsidRDefault="00F90F8F" w:rsidP="00EC5523">
            <w:pPr>
              <w:widowControl w:val="0"/>
              <w:ind w:left="0" w:firstLine="0"/>
              <w:jc w:val="center"/>
              <w:rPr>
                <w:sz w:val="24"/>
                <w:szCs w:val="24"/>
              </w:rPr>
            </w:pPr>
            <w:r>
              <w:rPr>
                <w:rFonts w:hint="eastAsia"/>
                <w:sz w:val="24"/>
                <w:szCs w:val="24"/>
              </w:rPr>
              <w:t>纬诚</w:t>
            </w:r>
          </w:p>
        </w:tc>
      </w:tr>
    </w:tbl>
    <w:p w:rsidR="00EC5523" w:rsidRDefault="00EC5523" w:rsidP="00EC5523">
      <w:pPr>
        <w:pStyle w:val="a3"/>
        <w:ind w:left="79" w:firstLineChars="0" w:firstLine="0"/>
        <w:rPr>
          <w:rFonts w:cs="Arial"/>
          <w:bCs/>
          <w:sz w:val="28"/>
          <w:szCs w:val="28"/>
        </w:rPr>
      </w:pPr>
    </w:p>
    <w:p w:rsidR="00C36F8F" w:rsidRPr="00FD15A5" w:rsidRDefault="00C36F8F" w:rsidP="00BC5F69">
      <w:pPr>
        <w:pStyle w:val="a3"/>
        <w:numPr>
          <w:ilvl w:val="0"/>
          <w:numId w:val="2"/>
        </w:numPr>
        <w:ind w:firstLineChars="0"/>
        <w:rPr>
          <w:rFonts w:cs="Arial"/>
          <w:bCs/>
          <w:sz w:val="28"/>
          <w:szCs w:val="28"/>
        </w:rPr>
      </w:pPr>
      <w:r w:rsidRPr="00FD15A5">
        <w:rPr>
          <w:rFonts w:cs="Arial" w:hint="eastAsia"/>
          <w:bCs/>
          <w:sz w:val="28"/>
          <w:szCs w:val="28"/>
        </w:rPr>
        <w:t>技术资料及证书：</w:t>
      </w:r>
    </w:p>
    <w:p w:rsidR="00C36F8F" w:rsidRPr="00FD15A5" w:rsidRDefault="00C36F8F" w:rsidP="00142005">
      <w:pPr>
        <w:tabs>
          <w:tab w:val="left" w:pos="993"/>
        </w:tabs>
        <w:spacing w:line="360" w:lineRule="auto"/>
        <w:ind w:leftChars="100" w:left="210" w:firstLineChars="100" w:firstLine="240"/>
        <w:jc w:val="left"/>
        <w:rPr>
          <w:rFonts w:cs="Times New Roman"/>
          <w:sz w:val="24"/>
          <w:szCs w:val="24"/>
        </w:rPr>
      </w:pPr>
      <w:r w:rsidRPr="00FD15A5">
        <w:rPr>
          <w:rFonts w:cs="Times New Roman" w:hint="eastAsia"/>
          <w:sz w:val="24"/>
          <w:szCs w:val="24"/>
        </w:rPr>
        <w:t>所有资料需要随机技术文件纸质一式</w:t>
      </w:r>
      <w:r w:rsidR="00931B86">
        <w:rPr>
          <w:rFonts w:cs="Times New Roman"/>
          <w:sz w:val="24"/>
          <w:szCs w:val="24"/>
        </w:rPr>
        <w:t>4</w:t>
      </w:r>
      <w:r w:rsidRPr="00FD15A5">
        <w:rPr>
          <w:rFonts w:cs="Times New Roman" w:hint="eastAsia"/>
          <w:sz w:val="24"/>
          <w:szCs w:val="24"/>
        </w:rPr>
        <w:t>份，电子版</w:t>
      </w:r>
      <w:r w:rsidR="00142005">
        <w:rPr>
          <w:rFonts w:cs="Times New Roman" w:hint="eastAsia"/>
          <w:sz w:val="24"/>
          <w:szCs w:val="24"/>
        </w:rPr>
        <w:t>1份</w:t>
      </w:r>
      <w:r w:rsidRPr="00FD15A5">
        <w:rPr>
          <w:rFonts w:cs="Times New Roman" w:hint="eastAsia"/>
          <w:sz w:val="24"/>
          <w:szCs w:val="24"/>
        </w:rPr>
        <w:t>。</w:t>
      </w:r>
    </w:p>
    <w:p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lastRenderedPageBreak/>
        <w:t>设备平面布置图、总装图（含水、电、气、动力要求及布置）</w:t>
      </w:r>
    </w:p>
    <w:p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设备基础图</w:t>
      </w:r>
    </w:p>
    <w:p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外部配线图</w:t>
      </w:r>
    </w:p>
    <w:p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电气原理图</w:t>
      </w:r>
    </w:p>
    <w:p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气动原理图、控装置原理图、及液压系统原理图</w:t>
      </w:r>
    </w:p>
    <w:p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软件资料</w:t>
      </w:r>
    </w:p>
    <w:p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驱动器使用说明书及外购件资料</w:t>
      </w:r>
    </w:p>
    <w:p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主机和辅机的总装图及布装图（CAD）</w:t>
      </w:r>
    </w:p>
    <w:p w:rsidR="00C36F8F" w:rsidRPr="00AC40B0" w:rsidRDefault="001948EE" w:rsidP="00BC5F69">
      <w:pPr>
        <w:numPr>
          <w:ilvl w:val="0"/>
          <w:numId w:val="9"/>
        </w:numPr>
        <w:spacing w:line="360" w:lineRule="auto"/>
        <w:jc w:val="left"/>
        <w:rPr>
          <w:rFonts w:cs="Times New Roman"/>
          <w:color w:val="000000" w:themeColor="text1"/>
          <w:sz w:val="24"/>
          <w:szCs w:val="20"/>
        </w:rPr>
      </w:pPr>
      <w:r w:rsidRPr="00AC40B0">
        <w:rPr>
          <w:rFonts w:cs="Times New Roman" w:hint="eastAsia"/>
          <w:color w:val="000000" w:themeColor="text1"/>
          <w:sz w:val="24"/>
          <w:szCs w:val="20"/>
        </w:rPr>
        <w:t>标准件</w:t>
      </w:r>
      <w:r w:rsidR="00C36F8F" w:rsidRPr="00AC40B0">
        <w:rPr>
          <w:rFonts w:cs="Times New Roman" w:hint="eastAsia"/>
          <w:color w:val="000000" w:themeColor="text1"/>
          <w:sz w:val="24"/>
          <w:szCs w:val="20"/>
        </w:rPr>
        <w:t>易损件清单（机械、电气、气动），</w:t>
      </w:r>
      <w:r w:rsidRPr="00AC40B0">
        <w:rPr>
          <w:rFonts w:cs="Times New Roman" w:hint="eastAsia"/>
          <w:color w:val="000000" w:themeColor="text1"/>
          <w:sz w:val="24"/>
          <w:szCs w:val="20"/>
        </w:rPr>
        <w:t>设备专用件</w:t>
      </w:r>
      <w:r w:rsidR="00C36F8F" w:rsidRPr="00AC40B0">
        <w:rPr>
          <w:rFonts w:cs="Times New Roman" w:hint="eastAsia"/>
          <w:color w:val="000000" w:themeColor="text1"/>
          <w:sz w:val="24"/>
          <w:szCs w:val="20"/>
        </w:rPr>
        <w:t>易损件附图（CAD）</w:t>
      </w:r>
    </w:p>
    <w:p w:rsidR="00C36F8F" w:rsidRPr="00D122B0" w:rsidRDefault="00F90F8F" w:rsidP="00BC5F69">
      <w:pPr>
        <w:numPr>
          <w:ilvl w:val="0"/>
          <w:numId w:val="9"/>
        </w:numPr>
        <w:spacing w:line="360" w:lineRule="auto"/>
        <w:jc w:val="left"/>
        <w:rPr>
          <w:rFonts w:cs="Times New Roman"/>
          <w:color w:val="FF0000"/>
          <w:sz w:val="24"/>
          <w:szCs w:val="20"/>
        </w:rPr>
      </w:pPr>
      <w:r w:rsidRPr="00D122B0">
        <w:rPr>
          <w:rFonts w:cs="Times New Roman" w:hint="eastAsia"/>
          <w:color w:val="FF0000"/>
          <w:sz w:val="24"/>
          <w:szCs w:val="20"/>
        </w:rPr>
        <w:t>缠绕盘</w:t>
      </w:r>
      <w:r w:rsidR="00F85012" w:rsidRPr="00D122B0">
        <w:rPr>
          <w:rFonts w:cs="Times New Roman" w:hint="eastAsia"/>
          <w:color w:val="FF0000"/>
          <w:sz w:val="24"/>
          <w:szCs w:val="20"/>
        </w:rPr>
        <w:t>、螺杆</w:t>
      </w:r>
      <w:r w:rsidR="00D122B0" w:rsidRPr="00D122B0">
        <w:rPr>
          <w:rFonts w:cs="Times New Roman" w:hint="eastAsia"/>
          <w:color w:val="FF0000"/>
          <w:sz w:val="24"/>
          <w:szCs w:val="20"/>
        </w:rPr>
        <w:t>、旁压辊、旁压辊主动轮、旁压辊从动轮</w:t>
      </w:r>
      <w:r w:rsidRPr="00D122B0">
        <w:rPr>
          <w:rFonts w:cs="Times New Roman" w:hint="eastAsia"/>
          <w:color w:val="FF0000"/>
          <w:sz w:val="24"/>
          <w:szCs w:val="20"/>
        </w:rPr>
        <w:t>等</w:t>
      </w:r>
      <w:r w:rsidR="00C36F8F" w:rsidRPr="00D122B0">
        <w:rPr>
          <w:rFonts w:cs="Times New Roman" w:hint="eastAsia"/>
          <w:color w:val="FF0000"/>
          <w:sz w:val="24"/>
          <w:szCs w:val="20"/>
        </w:rPr>
        <w:t>随机备件清单及附图（CAD）</w:t>
      </w:r>
    </w:p>
    <w:p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各液压、气动部件总成及密封件清单及型号</w:t>
      </w:r>
    </w:p>
    <w:p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安装调试、操作、维护手册</w:t>
      </w:r>
      <w:r w:rsidR="00B17212" w:rsidRPr="007258C7">
        <w:rPr>
          <w:rFonts w:cs="Times New Roman" w:hint="eastAsia"/>
          <w:sz w:val="24"/>
          <w:szCs w:val="20"/>
        </w:rPr>
        <w:t>、检修规程手册</w:t>
      </w:r>
    </w:p>
    <w:p w:rsidR="00F90F8F" w:rsidRPr="00F90F8F" w:rsidRDefault="00C36F8F" w:rsidP="00F90F8F">
      <w:pPr>
        <w:numPr>
          <w:ilvl w:val="0"/>
          <w:numId w:val="9"/>
        </w:numPr>
        <w:spacing w:line="360" w:lineRule="auto"/>
        <w:jc w:val="left"/>
        <w:rPr>
          <w:rFonts w:cs="Times New Roman"/>
          <w:sz w:val="24"/>
          <w:szCs w:val="20"/>
        </w:rPr>
      </w:pPr>
      <w:r w:rsidRPr="007258C7">
        <w:rPr>
          <w:rFonts w:cs="Times New Roman" w:hint="eastAsia"/>
          <w:sz w:val="24"/>
          <w:szCs w:val="20"/>
        </w:rPr>
        <w:t>设备最终调试完成后的相关电气程序、注释、各级密码。</w:t>
      </w:r>
    </w:p>
    <w:p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发货清单</w:t>
      </w:r>
    </w:p>
    <w:p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装箱清单</w:t>
      </w:r>
    </w:p>
    <w:p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关键部件出厂加工检验记录表</w:t>
      </w:r>
    </w:p>
    <w:p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设备及各外购件合格证</w:t>
      </w:r>
    </w:p>
    <w:p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提供安全装置MAP图（WORD或EXCEL）</w:t>
      </w:r>
    </w:p>
    <w:p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提供设备风险源与管控清单</w:t>
      </w:r>
    </w:p>
    <w:p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提供安全操作手册</w:t>
      </w:r>
    </w:p>
    <w:p w:rsidR="00C36F8F"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按照甲方格式要求提供技术档案（E</w:t>
      </w:r>
      <w:r w:rsidRPr="007258C7">
        <w:rPr>
          <w:rFonts w:cs="Times New Roman"/>
          <w:sz w:val="24"/>
          <w:szCs w:val="20"/>
        </w:rPr>
        <w:t>XCEL</w:t>
      </w:r>
      <w:r w:rsidRPr="007258C7">
        <w:rPr>
          <w:rFonts w:cs="Times New Roman" w:hint="eastAsia"/>
          <w:sz w:val="24"/>
          <w:szCs w:val="20"/>
        </w:rPr>
        <w:t>）</w:t>
      </w:r>
    </w:p>
    <w:p w:rsidR="00CD45EC" w:rsidRPr="00C41888" w:rsidRDefault="00CD45EC" w:rsidP="00BC5F69">
      <w:pPr>
        <w:numPr>
          <w:ilvl w:val="0"/>
          <w:numId w:val="9"/>
        </w:numPr>
        <w:spacing w:line="360" w:lineRule="auto"/>
        <w:jc w:val="left"/>
        <w:rPr>
          <w:rFonts w:cs="Times New Roman"/>
          <w:sz w:val="24"/>
          <w:szCs w:val="20"/>
        </w:rPr>
      </w:pPr>
      <w:r w:rsidRPr="00C41888">
        <w:rPr>
          <w:rFonts w:cs="Times New Roman" w:hint="eastAsia"/>
          <w:sz w:val="24"/>
          <w:szCs w:val="20"/>
        </w:rPr>
        <w:t>按照甲方格式提供设备</w:t>
      </w:r>
      <w:r w:rsidR="00F22A7F" w:rsidRPr="00C41888">
        <w:rPr>
          <w:rFonts w:cs="Times New Roman" w:hint="eastAsia"/>
          <w:sz w:val="24"/>
          <w:szCs w:val="20"/>
        </w:rPr>
        <w:t>结构树及备件</w:t>
      </w:r>
      <w:r w:rsidRPr="00C41888">
        <w:rPr>
          <w:rFonts w:cs="Times New Roman" w:hint="eastAsia"/>
          <w:sz w:val="24"/>
          <w:szCs w:val="20"/>
        </w:rPr>
        <w:t>清单（E</w:t>
      </w:r>
      <w:r w:rsidRPr="00C41888">
        <w:rPr>
          <w:rFonts w:cs="Times New Roman"/>
          <w:sz w:val="24"/>
          <w:szCs w:val="20"/>
        </w:rPr>
        <w:t>XCEL</w:t>
      </w:r>
      <w:r w:rsidRPr="00C41888">
        <w:rPr>
          <w:rFonts w:cs="Times New Roman" w:hint="eastAsia"/>
          <w:sz w:val="24"/>
          <w:szCs w:val="20"/>
        </w:rPr>
        <w:t>）</w:t>
      </w:r>
    </w:p>
    <w:p w:rsidR="00C36F8F" w:rsidRPr="00FD15A5" w:rsidRDefault="00AC3669" w:rsidP="00BC5F69">
      <w:pPr>
        <w:pStyle w:val="a3"/>
        <w:numPr>
          <w:ilvl w:val="0"/>
          <w:numId w:val="2"/>
        </w:numPr>
        <w:ind w:left="57" w:firstLineChars="0" w:hanging="57"/>
        <w:rPr>
          <w:rFonts w:cs="Arial"/>
          <w:bCs/>
          <w:sz w:val="28"/>
          <w:szCs w:val="28"/>
        </w:rPr>
      </w:pPr>
      <w:r w:rsidRPr="00FD15A5">
        <w:rPr>
          <w:rFonts w:cs="Arial" w:hint="eastAsia"/>
          <w:bCs/>
          <w:sz w:val="28"/>
          <w:szCs w:val="28"/>
        </w:rPr>
        <w:t>安装、调试：</w:t>
      </w:r>
    </w:p>
    <w:p w:rsidR="0078211A" w:rsidRPr="0078211A" w:rsidRDefault="0078211A" w:rsidP="00BC5F69">
      <w:pPr>
        <w:numPr>
          <w:ilvl w:val="0"/>
          <w:numId w:val="10"/>
        </w:numPr>
        <w:spacing w:line="360" w:lineRule="auto"/>
        <w:jc w:val="left"/>
        <w:rPr>
          <w:rFonts w:cs="Times New Roman"/>
          <w:sz w:val="24"/>
          <w:szCs w:val="20"/>
        </w:rPr>
      </w:pPr>
      <w:r w:rsidRPr="007258C7">
        <w:rPr>
          <w:rFonts w:cs="Times New Roman" w:hint="eastAsia"/>
          <w:sz w:val="24"/>
          <w:szCs w:val="20"/>
        </w:rPr>
        <w:t>设备</w:t>
      </w:r>
      <w:r>
        <w:rPr>
          <w:rFonts w:cs="Times New Roman" w:hint="eastAsia"/>
          <w:sz w:val="24"/>
          <w:szCs w:val="20"/>
        </w:rPr>
        <w:t>基础图、</w:t>
      </w:r>
      <w:r w:rsidRPr="007258C7">
        <w:rPr>
          <w:rFonts w:cs="Times New Roman" w:hint="eastAsia"/>
          <w:sz w:val="24"/>
          <w:szCs w:val="20"/>
        </w:rPr>
        <w:t>水、电、气等安装图及动力及土建等条件,在合同生效后60</w:t>
      </w:r>
      <w:r>
        <w:rPr>
          <w:rFonts w:cs="Times New Roman" w:hint="eastAsia"/>
          <w:sz w:val="24"/>
          <w:szCs w:val="20"/>
        </w:rPr>
        <w:t>天内由乙</w:t>
      </w:r>
      <w:r w:rsidRPr="007258C7">
        <w:rPr>
          <w:rFonts w:cs="Times New Roman" w:hint="eastAsia"/>
          <w:sz w:val="24"/>
          <w:szCs w:val="20"/>
        </w:rPr>
        <w:t>方提供</w:t>
      </w:r>
      <w:r>
        <w:rPr>
          <w:rFonts w:cs="Times New Roman" w:hint="eastAsia"/>
          <w:sz w:val="24"/>
          <w:szCs w:val="20"/>
        </w:rPr>
        <w:t>，方便甲方提前准备。</w:t>
      </w:r>
      <w:r w:rsidRPr="007258C7">
        <w:rPr>
          <w:rFonts w:cs="Times New Roman" w:hint="eastAsia"/>
          <w:sz w:val="24"/>
          <w:szCs w:val="20"/>
        </w:rPr>
        <w:t>安装条件及工艺验收条件应及时提出，逾期造成的后果应由乙方承担。</w:t>
      </w:r>
    </w:p>
    <w:p w:rsidR="002E2E6C" w:rsidRDefault="002E2E6C" w:rsidP="00BC5F69">
      <w:pPr>
        <w:numPr>
          <w:ilvl w:val="0"/>
          <w:numId w:val="10"/>
        </w:numPr>
        <w:spacing w:line="360" w:lineRule="auto"/>
        <w:jc w:val="left"/>
        <w:rPr>
          <w:rFonts w:cs="Times New Roman"/>
          <w:sz w:val="24"/>
          <w:szCs w:val="20"/>
        </w:rPr>
      </w:pPr>
      <w:r w:rsidRPr="007258C7">
        <w:rPr>
          <w:rFonts w:cs="Times New Roman" w:hint="eastAsia"/>
          <w:sz w:val="24"/>
          <w:szCs w:val="20"/>
        </w:rPr>
        <w:lastRenderedPageBreak/>
        <w:t>设备到达甲方现场后，甲方须与乙方安装指导人员共同开箱验货，并核对装箱单。准确无误后，方可组织安装。</w:t>
      </w:r>
    </w:p>
    <w:p w:rsidR="005E4F13" w:rsidRPr="00C41888" w:rsidRDefault="005E4F13" w:rsidP="00BC5F69">
      <w:pPr>
        <w:numPr>
          <w:ilvl w:val="0"/>
          <w:numId w:val="10"/>
        </w:numPr>
        <w:spacing w:line="360" w:lineRule="auto"/>
        <w:jc w:val="left"/>
        <w:rPr>
          <w:rFonts w:cs="Times New Roman"/>
          <w:sz w:val="24"/>
          <w:szCs w:val="20"/>
        </w:rPr>
      </w:pPr>
      <w:r w:rsidRPr="00C41888">
        <w:rPr>
          <w:rFonts w:cs="Times New Roman" w:hint="eastAsia"/>
          <w:sz w:val="24"/>
          <w:szCs w:val="20"/>
        </w:rPr>
        <w:t>设备发货前7天时提供安装、调试计划表及</w:t>
      </w:r>
      <w:r w:rsidR="00246FD3" w:rsidRPr="00C41888">
        <w:rPr>
          <w:rFonts w:cs="Times New Roman" w:hint="eastAsia"/>
          <w:sz w:val="24"/>
          <w:szCs w:val="20"/>
        </w:rPr>
        <w:t>相关</w:t>
      </w:r>
      <w:r w:rsidRPr="00C41888">
        <w:rPr>
          <w:rFonts w:cs="Times New Roman" w:hint="eastAsia"/>
          <w:sz w:val="24"/>
          <w:szCs w:val="20"/>
        </w:rPr>
        <w:t>注意事项。</w:t>
      </w:r>
    </w:p>
    <w:p w:rsidR="002E2E6C" w:rsidRPr="007258C7" w:rsidRDefault="002E2E6C" w:rsidP="00BC5F69">
      <w:pPr>
        <w:numPr>
          <w:ilvl w:val="0"/>
          <w:numId w:val="10"/>
        </w:numPr>
        <w:spacing w:line="360" w:lineRule="auto"/>
        <w:jc w:val="left"/>
        <w:rPr>
          <w:rFonts w:cs="Times New Roman"/>
          <w:sz w:val="24"/>
          <w:szCs w:val="20"/>
        </w:rPr>
      </w:pPr>
      <w:r w:rsidRPr="007258C7">
        <w:rPr>
          <w:rFonts w:cs="Times New Roman" w:hint="eastAsia"/>
          <w:sz w:val="24"/>
          <w:szCs w:val="20"/>
        </w:rPr>
        <w:t>乙方负责指导安装，乙方自备安装辅助材料、垫铁等。</w:t>
      </w:r>
    </w:p>
    <w:p w:rsidR="002E2E6C" w:rsidRPr="007258C7" w:rsidRDefault="002E2E6C" w:rsidP="00BC5F69">
      <w:pPr>
        <w:numPr>
          <w:ilvl w:val="0"/>
          <w:numId w:val="10"/>
        </w:numPr>
        <w:spacing w:line="360" w:lineRule="auto"/>
        <w:jc w:val="left"/>
        <w:rPr>
          <w:rFonts w:cs="Times New Roman"/>
          <w:sz w:val="24"/>
          <w:szCs w:val="20"/>
        </w:rPr>
      </w:pPr>
      <w:r w:rsidRPr="007258C7">
        <w:rPr>
          <w:rFonts w:cs="Times New Roman" w:hint="eastAsia"/>
          <w:sz w:val="24"/>
          <w:szCs w:val="20"/>
        </w:rPr>
        <w:t>设备内部的电缆及桥架由乙方提供布置图。甲方负责提供厂内电源到设备进线柜电缆及桥架连接。</w:t>
      </w:r>
    </w:p>
    <w:p w:rsidR="002E2E6C" w:rsidRPr="007258C7" w:rsidRDefault="002E2E6C" w:rsidP="00BC5F69">
      <w:pPr>
        <w:numPr>
          <w:ilvl w:val="0"/>
          <w:numId w:val="10"/>
        </w:numPr>
        <w:spacing w:line="360" w:lineRule="auto"/>
        <w:jc w:val="left"/>
        <w:rPr>
          <w:rFonts w:cs="Times New Roman"/>
          <w:sz w:val="24"/>
          <w:szCs w:val="20"/>
        </w:rPr>
      </w:pPr>
      <w:r w:rsidRPr="007258C7">
        <w:rPr>
          <w:rFonts w:cs="Times New Roman" w:hint="eastAsia"/>
          <w:sz w:val="24"/>
          <w:szCs w:val="20"/>
        </w:rPr>
        <w:t>对安装完的设备按技术协议要求进行检查，合格后双方签字，进入调试。</w:t>
      </w:r>
    </w:p>
    <w:p w:rsidR="002E2E6C" w:rsidRPr="007258C7" w:rsidRDefault="002E2E6C" w:rsidP="00BC5F69">
      <w:pPr>
        <w:numPr>
          <w:ilvl w:val="0"/>
          <w:numId w:val="10"/>
        </w:numPr>
        <w:spacing w:line="360" w:lineRule="auto"/>
        <w:jc w:val="left"/>
        <w:rPr>
          <w:rFonts w:cs="Times New Roman"/>
          <w:sz w:val="24"/>
          <w:szCs w:val="20"/>
        </w:rPr>
      </w:pPr>
      <w:r w:rsidRPr="007258C7">
        <w:rPr>
          <w:rFonts w:cs="Times New Roman" w:hint="eastAsia"/>
          <w:sz w:val="24"/>
          <w:szCs w:val="20"/>
        </w:rPr>
        <w:t>调试由乙方负责，甲方应在人力、物力上给予支持，调试程序由空载→单动→联动→负荷试运转按甲方工艺条件，按技术协议试制产品。</w:t>
      </w:r>
    </w:p>
    <w:p w:rsidR="002E2E6C" w:rsidRDefault="002E2E6C" w:rsidP="00BC5F69">
      <w:pPr>
        <w:numPr>
          <w:ilvl w:val="0"/>
          <w:numId w:val="10"/>
        </w:numPr>
        <w:spacing w:line="360" w:lineRule="auto"/>
        <w:jc w:val="left"/>
        <w:rPr>
          <w:rFonts w:cs="Times New Roman"/>
          <w:sz w:val="24"/>
          <w:szCs w:val="20"/>
        </w:rPr>
      </w:pPr>
      <w:r w:rsidRPr="007258C7">
        <w:rPr>
          <w:rFonts w:cs="Times New Roman" w:hint="eastAsia"/>
          <w:sz w:val="24"/>
          <w:szCs w:val="20"/>
        </w:rPr>
        <w:t>空负荷试车：设备安装结束后，甲方根据技术协议要求或者公司内控标准，对设备精度、基本动作程序、控制界面以及设备安全保障工位有效性、工装连接位置尺寸等内容进行确认。</w:t>
      </w:r>
    </w:p>
    <w:p w:rsidR="002E2E6C" w:rsidRPr="00602348" w:rsidRDefault="002E2E6C" w:rsidP="00BC5F69">
      <w:pPr>
        <w:numPr>
          <w:ilvl w:val="0"/>
          <w:numId w:val="10"/>
        </w:numPr>
        <w:spacing w:line="360" w:lineRule="auto"/>
        <w:jc w:val="left"/>
        <w:rPr>
          <w:rFonts w:cs="Times New Roman"/>
          <w:sz w:val="24"/>
          <w:szCs w:val="20"/>
        </w:rPr>
      </w:pPr>
      <w:r w:rsidRPr="00602348">
        <w:rPr>
          <w:rFonts w:cs="Times New Roman" w:hint="eastAsia"/>
          <w:sz w:val="24"/>
          <w:szCs w:val="20"/>
        </w:rPr>
        <w:t>空负荷试车合格后，乙方对甲方现场维修人员、作业人员、机、电工程师等相关人员进行培训和讲解，至少包含设备操作、动作程序、参数设定、报警信息处理、故障排除、安全应急处理及设备维护保养等。</w:t>
      </w:r>
    </w:p>
    <w:p w:rsidR="002E2E6C" w:rsidRPr="007258C7" w:rsidRDefault="002E2E6C" w:rsidP="00BC5F69">
      <w:pPr>
        <w:numPr>
          <w:ilvl w:val="0"/>
          <w:numId w:val="10"/>
        </w:numPr>
        <w:spacing w:line="360" w:lineRule="auto"/>
        <w:jc w:val="left"/>
        <w:rPr>
          <w:rFonts w:cs="Times New Roman"/>
          <w:sz w:val="24"/>
          <w:szCs w:val="20"/>
        </w:rPr>
      </w:pPr>
      <w:r w:rsidRPr="007258C7">
        <w:rPr>
          <w:rFonts w:cs="Times New Roman" w:hint="eastAsia"/>
          <w:sz w:val="24"/>
          <w:szCs w:val="20"/>
        </w:rPr>
        <w:t>带负荷试车：设备空负荷试车满足要求后，甲方对设备安排物料生产、Cmk数据采集、72小时无故障带负荷试车。</w:t>
      </w:r>
    </w:p>
    <w:p w:rsidR="002E2E6C" w:rsidRDefault="002E2E6C" w:rsidP="00BC5F69">
      <w:pPr>
        <w:numPr>
          <w:ilvl w:val="0"/>
          <w:numId w:val="10"/>
        </w:numPr>
        <w:spacing w:line="360" w:lineRule="auto"/>
        <w:jc w:val="left"/>
        <w:rPr>
          <w:rFonts w:cs="Times New Roman"/>
          <w:sz w:val="24"/>
          <w:szCs w:val="20"/>
        </w:rPr>
      </w:pPr>
      <w:r>
        <w:rPr>
          <w:rFonts w:cs="Times New Roman" w:hint="eastAsia"/>
          <w:sz w:val="24"/>
          <w:szCs w:val="20"/>
        </w:rPr>
        <w:t>带负荷试车时</w:t>
      </w:r>
      <w:r w:rsidRPr="007258C7">
        <w:rPr>
          <w:rFonts w:cs="Times New Roman" w:hint="eastAsia"/>
          <w:sz w:val="24"/>
          <w:szCs w:val="20"/>
        </w:rPr>
        <w:t>，甲方根据生产计划准备生产物料，生产产品。根据设备及产品特性，制定Cmk（Cmk：设备能力指数；要求Cmk≥1.67）评价项目。</w:t>
      </w:r>
      <w:r w:rsidRPr="00602348">
        <w:rPr>
          <w:rFonts w:cs="Times New Roman" w:hint="eastAsia"/>
          <w:sz w:val="24"/>
          <w:szCs w:val="20"/>
        </w:rPr>
        <w:t>待设备生产稳定之后，进行Cmk数据采集，Cmk取样要求一次性连续取样，至少取样100个，取样过程中，设备不允许调整。若Cmk＜1.67，乙方需立即分析原因，调整设备，调整之后再次测量Cmk，直至合格为止。</w:t>
      </w:r>
    </w:p>
    <w:p w:rsidR="002E2E6C" w:rsidRPr="007258C7" w:rsidRDefault="002E2E6C" w:rsidP="00BC5F69">
      <w:pPr>
        <w:numPr>
          <w:ilvl w:val="0"/>
          <w:numId w:val="10"/>
        </w:numPr>
        <w:spacing w:line="360" w:lineRule="auto"/>
        <w:jc w:val="left"/>
        <w:rPr>
          <w:rFonts w:cs="Times New Roman"/>
          <w:sz w:val="24"/>
          <w:szCs w:val="20"/>
        </w:rPr>
      </w:pPr>
      <w:r w:rsidRPr="007258C7">
        <w:rPr>
          <w:rFonts w:cs="Times New Roman" w:hint="eastAsia"/>
          <w:sz w:val="24"/>
          <w:szCs w:val="20"/>
        </w:rPr>
        <w:t>在设备小批量生产产品质量、效率及安全等满足要求后，开始72小时无故障负荷试车。乙方连续72小时连续跟班。试车期间要求单次故障要求≤0.5小时，总故障时间≤2小时。</w:t>
      </w:r>
    </w:p>
    <w:p w:rsidR="002E2E6C" w:rsidRDefault="002E2E6C" w:rsidP="00BC5F69">
      <w:pPr>
        <w:numPr>
          <w:ilvl w:val="0"/>
          <w:numId w:val="10"/>
        </w:numPr>
        <w:spacing w:line="360" w:lineRule="auto"/>
        <w:jc w:val="left"/>
        <w:rPr>
          <w:rFonts w:cs="Times New Roman"/>
          <w:sz w:val="24"/>
          <w:szCs w:val="20"/>
        </w:rPr>
      </w:pPr>
      <w:r w:rsidRPr="007258C7">
        <w:rPr>
          <w:rFonts w:cs="Times New Roman" w:hint="eastAsia"/>
          <w:sz w:val="24"/>
          <w:szCs w:val="20"/>
        </w:rPr>
        <w:t>72小时无故障试车失败，需要重新安排72小时无故障试车。</w:t>
      </w:r>
    </w:p>
    <w:p w:rsidR="002E2E6C" w:rsidRPr="007258C7" w:rsidRDefault="002E2E6C" w:rsidP="00BC5F69">
      <w:pPr>
        <w:numPr>
          <w:ilvl w:val="0"/>
          <w:numId w:val="10"/>
        </w:numPr>
        <w:spacing w:line="360" w:lineRule="auto"/>
        <w:jc w:val="left"/>
        <w:rPr>
          <w:rFonts w:cs="Times New Roman"/>
          <w:sz w:val="24"/>
          <w:szCs w:val="20"/>
        </w:rPr>
      </w:pPr>
      <w:r w:rsidRPr="005F0ABA">
        <w:rPr>
          <w:rFonts w:cs="Times New Roman" w:hint="eastAsia"/>
          <w:sz w:val="24"/>
          <w:szCs w:val="20"/>
        </w:rPr>
        <w:lastRenderedPageBreak/>
        <w:t>生产线的工艺流程图在合同生效后</w:t>
      </w:r>
      <w:r w:rsidRPr="005F0ABA">
        <w:rPr>
          <w:rFonts w:cs="Times New Roman"/>
          <w:sz w:val="24"/>
          <w:szCs w:val="20"/>
        </w:rPr>
        <w:t>7天内由乙方提供</w:t>
      </w:r>
      <w:r>
        <w:rPr>
          <w:rFonts w:cs="Times New Roman" w:hint="eastAsia"/>
          <w:sz w:val="24"/>
          <w:szCs w:val="20"/>
        </w:rPr>
        <w:t>。</w:t>
      </w:r>
    </w:p>
    <w:p w:rsidR="002E2E6C" w:rsidRPr="007258C7" w:rsidRDefault="002E2E6C" w:rsidP="00BC5F69">
      <w:pPr>
        <w:numPr>
          <w:ilvl w:val="0"/>
          <w:numId w:val="10"/>
        </w:numPr>
        <w:spacing w:line="360" w:lineRule="auto"/>
        <w:jc w:val="left"/>
        <w:rPr>
          <w:rFonts w:cs="Times New Roman"/>
          <w:sz w:val="24"/>
          <w:szCs w:val="20"/>
        </w:rPr>
      </w:pPr>
      <w:r w:rsidRPr="007258C7">
        <w:rPr>
          <w:rFonts w:cs="Times New Roman" w:hint="eastAsia"/>
          <w:sz w:val="24"/>
          <w:szCs w:val="20"/>
        </w:rPr>
        <w:t>设备水、电、气等安装图及动力及土建等条件,在合同生效后60</w:t>
      </w:r>
      <w:r>
        <w:rPr>
          <w:rFonts w:cs="Times New Roman" w:hint="eastAsia"/>
          <w:sz w:val="24"/>
          <w:szCs w:val="20"/>
        </w:rPr>
        <w:t>天内由乙</w:t>
      </w:r>
      <w:r w:rsidRPr="007258C7">
        <w:rPr>
          <w:rFonts w:cs="Times New Roman" w:hint="eastAsia"/>
          <w:sz w:val="24"/>
          <w:szCs w:val="20"/>
        </w:rPr>
        <w:t>方提供。</w:t>
      </w:r>
    </w:p>
    <w:p w:rsidR="002E2E6C" w:rsidRPr="008F2FBA" w:rsidRDefault="002E2E6C" w:rsidP="00BC5F69">
      <w:pPr>
        <w:numPr>
          <w:ilvl w:val="0"/>
          <w:numId w:val="10"/>
        </w:numPr>
        <w:spacing w:line="360" w:lineRule="auto"/>
        <w:jc w:val="left"/>
        <w:rPr>
          <w:rFonts w:cs="Times New Roman"/>
          <w:sz w:val="24"/>
          <w:szCs w:val="20"/>
        </w:rPr>
      </w:pPr>
      <w:r w:rsidRPr="007258C7">
        <w:rPr>
          <w:rFonts w:cs="Times New Roman" w:hint="eastAsia"/>
          <w:sz w:val="24"/>
          <w:szCs w:val="20"/>
        </w:rPr>
        <w:t>复合制品的最大、最小及验收规格的图纸及设备工艺验收条件在合同生效后15天内由甲方提出。作为合同附件，由双方签字后方可生效。</w:t>
      </w:r>
      <w:r w:rsidRPr="008F2FBA">
        <w:rPr>
          <w:rFonts w:cs="Times New Roman" w:hint="eastAsia"/>
          <w:sz w:val="24"/>
          <w:szCs w:val="20"/>
        </w:rPr>
        <w:t>验收规格为1种，具体规格双方协商确定。</w:t>
      </w:r>
    </w:p>
    <w:p w:rsidR="002E2E6C" w:rsidRPr="005F0ABA" w:rsidRDefault="002E2E6C" w:rsidP="00BC5F69">
      <w:pPr>
        <w:numPr>
          <w:ilvl w:val="0"/>
          <w:numId w:val="10"/>
        </w:numPr>
        <w:spacing w:line="360" w:lineRule="auto"/>
        <w:jc w:val="left"/>
        <w:rPr>
          <w:rFonts w:cs="Times New Roman"/>
          <w:sz w:val="24"/>
          <w:szCs w:val="20"/>
        </w:rPr>
      </w:pPr>
      <w:r w:rsidRPr="007258C7">
        <w:rPr>
          <w:rFonts w:cs="Times New Roman" w:hint="eastAsia"/>
          <w:sz w:val="24"/>
          <w:szCs w:val="20"/>
        </w:rPr>
        <w:t>安装条件及工艺验收条件应及时提出，逾期造成的后果应由乙方承担。</w:t>
      </w:r>
    </w:p>
    <w:p w:rsidR="002E2E6C" w:rsidRPr="002E2E6C" w:rsidRDefault="002E2E6C" w:rsidP="00BC5F69">
      <w:pPr>
        <w:numPr>
          <w:ilvl w:val="0"/>
          <w:numId w:val="10"/>
        </w:numPr>
        <w:spacing w:line="360" w:lineRule="auto"/>
        <w:jc w:val="left"/>
        <w:rPr>
          <w:rFonts w:cs="Times New Roman"/>
          <w:sz w:val="24"/>
          <w:szCs w:val="20"/>
        </w:rPr>
      </w:pPr>
      <w:r w:rsidRPr="007258C7">
        <w:rPr>
          <w:rFonts w:cs="Times New Roman" w:hint="eastAsia"/>
          <w:sz w:val="24"/>
          <w:szCs w:val="20"/>
        </w:rPr>
        <w:t>乙方负责调试和负荷试车，所需时</w:t>
      </w:r>
      <w:r w:rsidRPr="002E2E6C">
        <w:rPr>
          <w:rFonts w:cs="Times New Roman" w:hint="eastAsia"/>
          <w:sz w:val="24"/>
          <w:szCs w:val="20"/>
        </w:rPr>
        <w:t>间为</w:t>
      </w:r>
      <w:r w:rsidR="000C3E68" w:rsidRPr="000C3E68">
        <w:rPr>
          <w:rFonts w:cs="Times New Roman"/>
          <w:color w:val="FF0000"/>
          <w:sz w:val="24"/>
          <w:szCs w:val="20"/>
        </w:rPr>
        <w:t>10</w:t>
      </w:r>
      <w:r w:rsidRPr="002E2E6C">
        <w:rPr>
          <w:rFonts w:cs="Times New Roman" w:hint="eastAsia"/>
          <w:sz w:val="24"/>
          <w:szCs w:val="20"/>
        </w:rPr>
        <w:t>天。</w:t>
      </w:r>
    </w:p>
    <w:p w:rsidR="002E2E6C" w:rsidRPr="002E2E6C" w:rsidRDefault="002E2E6C" w:rsidP="00BC5F69">
      <w:pPr>
        <w:numPr>
          <w:ilvl w:val="0"/>
          <w:numId w:val="10"/>
        </w:numPr>
        <w:spacing w:line="360" w:lineRule="auto"/>
        <w:jc w:val="left"/>
        <w:rPr>
          <w:rFonts w:cs="Times New Roman"/>
          <w:sz w:val="24"/>
          <w:szCs w:val="20"/>
        </w:rPr>
      </w:pPr>
      <w:r w:rsidRPr="002E2E6C">
        <w:rPr>
          <w:rFonts w:cs="Times New Roman" w:hint="eastAsia"/>
          <w:sz w:val="24"/>
          <w:szCs w:val="20"/>
        </w:rPr>
        <w:t>安装指导调试提前1周通知，排除不可抗力，相关人员到位每延期一天扣除合同款额1%。</w:t>
      </w:r>
    </w:p>
    <w:p w:rsidR="00C1323E" w:rsidRPr="00602348" w:rsidRDefault="00C1323E" w:rsidP="00BC5F69">
      <w:pPr>
        <w:numPr>
          <w:ilvl w:val="0"/>
          <w:numId w:val="10"/>
        </w:numPr>
        <w:spacing w:line="360" w:lineRule="auto"/>
        <w:jc w:val="left"/>
        <w:rPr>
          <w:rFonts w:cs="Times New Roman"/>
          <w:sz w:val="24"/>
          <w:szCs w:val="20"/>
        </w:rPr>
      </w:pPr>
      <w:r w:rsidRPr="00602348">
        <w:rPr>
          <w:rFonts w:cs="Times New Roman" w:hint="eastAsia"/>
          <w:sz w:val="24"/>
          <w:szCs w:val="20"/>
        </w:rPr>
        <w:t>乙方对甲方现场维修人员、作业人员、机、电工程师等相关人员进行培训和讲解，至少包含设备操作、动作程序、参数设定、报警信息处理、故障排除、安全应急处理及设备维护保养等。</w:t>
      </w:r>
    </w:p>
    <w:p w:rsidR="00AC3669" w:rsidRPr="00FD15A5" w:rsidRDefault="00AC3669" w:rsidP="00BC5F69">
      <w:pPr>
        <w:pStyle w:val="a3"/>
        <w:numPr>
          <w:ilvl w:val="0"/>
          <w:numId w:val="2"/>
        </w:numPr>
        <w:ind w:firstLineChars="0"/>
        <w:rPr>
          <w:rFonts w:cs="Arial"/>
          <w:bCs/>
          <w:sz w:val="28"/>
          <w:szCs w:val="28"/>
        </w:rPr>
      </w:pPr>
      <w:r w:rsidRPr="00FD15A5">
        <w:rPr>
          <w:rFonts w:cs="Arial" w:hint="eastAsia"/>
          <w:bCs/>
          <w:sz w:val="28"/>
          <w:szCs w:val="28"/>
        </w:rPr>
        <w:t>验收：</w:t>
      </w:r>
    </w:p>
    <w:p w:rsidR="00AC3669" w:rsidRPr="007258C7" w:rsidRDefault="00AC3669" w:rsidP="00C1323E">
      <w:pPr>
        <w:spacing w:line="360" w:lineRule="auto"/>
        <w:ind w:leftChars="100" w:left="210" w:firstLineChars="200" w:firstLine="480"/>
        <w:jc w:val="left"/>
        <w:rPr>
          <w:rFonts w:cs="Times New Roman"/>
          <w:sz w:val="24"/>
          <w:szCs w:val="20"/>
        </w:rPr>
      </w:pPr>
      <w:r w:rsidRPr="007258C7">
        <w:rPr>
          <w:rFonts w:cs="Times New Roman" w:hint="eastAsia"/>
          <w:sz w:val="24"/>
          <w:szCs w:val="20"/>
        </w:rPr>
        <w:t>设备的验收应分二次，第一次在发货前（整装完成具备调试条件），第二次在调试结束</w:t>
      </w:r>
      <w:r w:rsidR="00C1323E">
        <w:rPr>
          <w:rFonts w:cs="Times New Roman" w:hint="eastAsia"/>
          <w:sz w:val="24"/>
          <w:szCs w:val="20"/>
        </w:rPr>
        <w:t>试运行后</w:t>
      </w:r>
      <w:r w:rsidRPr="007258C7">
        <w:rPr>
          <w:rFonts w:cs="Times New Roman" w:hint="eastAsia"/>
          <w:sz w:val="24"/>
          <w:szCs w:val="20"/>
        </w:rPr>
        <w:t>。</w:t>
      </w:r>
    </w:p>
    <w:p w:rsidR="00AC3669" w:rsidRPr="007258C7" w:rsidRDefault="00AC3669" w:rsidP="00BC5F69">
      <w:pPr>
        <w:numPr>
          <w:ilvl w:val="0"/>
          <w:numId w:val="11"/>
        </w:numPr>
        <w:spacing w:line="360" w:lineRule="auto"/>
        <w:jc w:val="left"/>
        <w:rPr>
          <w:rFonts w:cs="Times New Roman"/>
          <w:sz w:val="24"/>
          <w:szCs w:val="20"/>
        </w:rPr>
      </w:pPr>
      <w:r w:rsidRPr="007258C7">
        <w:rPr>
          <w:rFonts w:cs="Times New Roman" w:hint="eastAsia"/>
          <w:sz w:val="24"/>
          <w:szCs w:val="20"/>
        </w:rPr>
        <w:t>设备制造完毕后，乙方通知甲方派人和带料（料的品种和数量双方具体商定）在乙方工厂内进行预验收，预验收和整改完成后才能发货。</w:t>
      </w:r>
    </w:p>
    <w:p w:rsidR="00AC3669" w:rsidRPr="005F0ABA" w:rsidRDefault="00BD5294" w:rsidP="00BC5F69">
      <w:pPr>
        <w:numPr>
          <w:ilvl w:val="0"/>
          <w:numId w:val="11"/>
        </w:numPr>
        <w:spacing w:line="360" w:lineRule="auto"/>
        <w:jc w:val="left"/>
        <w:rPr>
          <w:rFonts w:cs="Times New Roman"/>
          <w:sz w:val="24"/>
          <w:szCs w:val="20"/>
        </w:rPr>
      </w:pPr>
      <w:r>
        <w:rPr>
          <w:rFonts w:cs="Times New Roman" w:hint="eastAsia"/>
          <w:sz w:val="24"/>
          <w:szCs w:val="20"/>
        </w:rPr>
        <w:t>设备试运行终</w:t>
      </w:r>
      <w:r w:rsidR="00AC3669" w:rsidRPr="007258C7">
        <w:rPr>
          <w:rFonts w:cs="Times New Roman" w:hint="eastAsia"/>
          <w:sz w:val="24"/>
          <w:szCs w:val="20"/>
        </w:rPr>
        <w:t>验收中如出现下列情况：</w:t>
      </w:r>
      <w:r w:rsidR="00AC3669" w:rsidRPr="005F0ABA">
        <w:rPr>
          <w:rFonts w:cs="Times New Roman" w:hint="eastAsia"/>
          <w:sz w:val="24"/>
          <w:szCs w:val="20"/>
        </w:rPr>
        <w:t>在72</w:t>
      </w:r>
      <w:r w:rsidR="005F0ABA">
        <w:rPr>
          <w:rFonts w:cs="Times New Roman" w:hint="eastAsia"/>
          <w:sz w:val="24"/>
          <w:szCs w:val="20"/>
        </w:rPr>
        <w:t>小时</w:t>
      </w:r>
      <w:r w:rsidR="00FD3670" w:rsidRPr="00FD3670">
        <w:rPr>
          <w:rFonts w:cs="Times New Roman" w:hint="eastAsia"/>
          <w:sz w:val="24"/>
          <w:szCs w:val="20"/>
        </w:rPr>
        <w:t>内</w:t>
      </w:r>
      <w:r w:rsidR="005F0ABA">
        <w:rPr>
          <w:rFonts w:cs="Times New Roman" w:hint="eastAsia"/>
          <w:sz w:val="24"/>
          <w:szCs w:val="20"/>
        </w:rPr>
        <w:t>，因设备本身出现故障停机，维修时间达一小时</w:t>
      </w:r>
      <w:r w:rsidR="00FD3670">
        <w:rPr>
          <w:rFonts w:cs="Times New Roman" w:hint="eastAsia"/>
          <w:sz w:val="24"/>
          <w:szCs w:val="20"/>
        </w:rPr>
        <w:t>及</w:t>
      </w:r>
      <w:r w:rsidR="005F0ABA">
        <w:rPr>
          <w:rFonts w:cs="Times New Roman" w:hint="eastAsia"/>
          <w:sz w:val="24"/>
          <w:szCs w:val="20"/>
        </w:rPr>
        <w:t>以上应停止计时。终验收</w:t>
      </w:r>
      <w:r w:rsidR="00AC3669" w:rsidRPr="005F0ABA">
        <w:rPr>
          <w:rFonts w:cs="Times New Roman" w:hint="eastAsia"/>
          <w:sz w:val="24"/>
          <w:szCs w:val="20"/>
        </w:rPr>
        <w:t>从维修完成后重新开始。</w:t>
      </w:r>
    </w:p>
    <w:p w:rsidR="00AC3669" w:rsidRPr="00FD15A5" w:rsidRDefault="00AC3669" w:rsidP="00BC5F69">
      <w:pPr>
        <w:pStyle w:val="a3"/>
        <w:numPr>
          <w:ilvl w:val="0"/>
          <w:numId w:val="2"/>
        </w:numPr>
        <w:ind w:firstLineChars="0"/>
        <w:rPr>
          <w:rFonts w:cs="Arial"/>
          <w:bCs/>
          <w:sz w:val="28"/>
          <w:szCs w:val="28"/>
        </w:rPr>
      </w:pPr>
      <w:r w:rsidRPr="00FD15A5">
        <w:rPr>
          <w:rFonts w:cs="Arial" w:hint="eastAsia"/>
          <w:bCs/>
          <w:sz w:val="28"/>
          <w:szCs w:val="28"/>
        </w:rPr>
        <w:t>质量保证</w:t>
      </w:r>
      <w:r w:rsidR="00BD5294" w:rsidRPr="00BD5294">
        <w:rPr>
          <w:rFonts w:cs="Arial" w:hint="eastAsia"/>
          <w:bCs/>
          <w:sz w:val="28"/>
          <w:szCs w:val="28"/>
        </w:rPr>
        <w:t>及技术服务</w:t>
      </w:r>
    </w:p>
    <w:p w:rsidR="00AC3669" w:rsidRPr="007258C7" w:rsidRDefault="00AC3669" w:rsidP="00BC5F69">
      <w:pPr>
        <w:numPr>
          <w:ilvl w:val="0"/>
          <w:numId w:val="12"/>
        </w:numPr>
        <w:spacing w:line="360" w:lineRule="auto"/>
        <w:jc w:val="left"/>
        <w:rPr>
          <w:rFonts w:cs="Times New Roman"/>
          <w:sz w:val="24"/>
          <w:szCs w:val="20"/>
        </w:rPr>
      </w:pPr>
      <w:r w:rsidRPr="007258C7">
        <w:rPr>
          <w:rFonts w:cs="Times New Roman" w:hint="eastAsia"/>
          <w:sz w:val="24"/>
          <w:szCs w:val="20"/>
        </w:rPr>
        <w:t>质保期1年，自设备经甲方验收合格之次日起计；若质保期内，设备发生过更换的情况，则设备的质保期自更换之次日起重新计算，若质保期内，设备进行过修理，则设备的质保期应视其修理占用和待修的时间而相应延长。</w:t>
      </w:r>
    </w:p>
    <w:p w:rsidR="00AC3669" w:rsidRPr="007258C7" w:rsidRDefault="00AC3669" w:rsidP="00BC5F69">
      <w:pPr>
        <w:numPr>
          <w:ilvl w:val="0"/>
          <w:numId w:val="12"/>
        </w:numPr>
        <w:spacing w:line="360" w:lineRule="auto"/>
        <w:jc w:val="left"/>
        <w:rPr>
          <w:rFonts w:cs="Times New Roman"/>
          <w:sz w:val="24"/>
          <w:szCs w:val="20"/>
        </w:rPr>
      </w:pPr>
      <w:r w:rsidRPr="007258C7">
        <w:rPr>
          <w:rFonts w:cs="Times New Roman" w:hint="eastAsia"/>
          <w:sz w:val="24"/>
          <w:szCs w:val="20"/>
        </w:rPr>
        <w:t>质保期内，对由于零、部件质量问题造成的损坏，乙方将提供现场服务，免费维修、更换损坏的零部件。由于甲方人为原因造成的零、部</w:t>
      </w:r>
      <w:r w:rsidRPr="007258C7">
        <w:rPr>
          <w:rFonts w:cs="Times New Roman" w:hint="eastAsia"/>
          <w:sz w:val="24"/>
          <w:szCs w:val="20"/>
        </w:rPr>
        <w:lastRenderedPageBreak/>
        <w:t>件损坏，乙方有义务对损坏零、部件作有偿的维修、更换。</w:t>
      </w:r>
      <w:r w:rsidR="00C1323E">
        <w:rPr>
          <w:rFonts w:cs="Times New Roman" w:hint="eastAsia"/>
          <w:color w:val="000000" w:themeColor="text1"/>
          <w:sz w:val="24"/>
          <w:szCs w:val="20"/>
        </w:rPr>
        <w:t>如果乙方原因严重影响甲方正常生产，</w:t>
      </w:r>
      <w:r w:rsidRPr="007258C7">
        <w:rPr>
          <w:rFonts w:cs="Times New Roman" w:hint="eastAsia"/>
          <w:sz w:val="24"/>
          <w:szCs w:val="20"/>
        </w:rPr>
        <w:t>甲方有权选择第三方提供维修服务，由此产生的费用由乙方承担。</w:t>
      </w:r>
    </w:p>
    <w:p w:rsidR="00AC3669" w:rsidRPr="007258C7" w:rsidRDefault="00AC3669" w:rsidP="00BC5F69">
      <w:pPr>
        <w:numPr>
          <w:ilvl w:val="0"/>
          <w:numId w:val="12"/>
        </w:numPr>
        <w:spacing w:line="360" w:lineRule="auto"/>
        <w:jc w:val="left"/>
        <w:rPr>
          <w:rFonts w:cs="Times New Roman"/>
          <w:sz w:val="24"/>
          <w:szCs w:val="20"/>
        </w:rPr>
      </w:pPr>
      <w:r w:rsidRPr="007258C7">
        <w:rPr>
          <w:rFonts w:cs="Times New Roman" w:hint="eastAsia"/>
          <w:sz w:val="24"/>
          <w:szCs w:val="20"/>
        </w:rPr>
        <w:t>设备发生故障后，乙方应在接到故障通知</w:t>
      </w:r>
      <w:r w:rsidR="00C1323E">
        <w:rPr>
          <w:rFonts w:cs="Times New Roman"/>
          <w:sz w:val="24"/>
          <w:szCs w:val="20"/>
        </w:rPr>
        <w:t>4</w:t>
      </w:r>
      <w:r w:rsidRPr="007258C7">
        <w:rPr>
          <w:rFonts w:cs="Times New Roman" w:hint="eastAsia"/>
          <w:sz w:val="24"/>
          <w:szCs w:val="20"/>
        </w:rPr>
        <w:t>小时内给予解答；</w:t>
      </w:r>
      <w:r w:rsidR="00C1323E">
        <w:rPr>
          <w:rFonts w:cs="Times New Roman" w:hint="eastAsia"/>
          <w:sz w:val="24"/>
          <w:szCs w:val="20"/>
        </w:rPr>
        <w:t>如需现场解决</w:t>
      </w:r>
      <w:r w:rsidRPr="007258C7">
        <w:rPr>
          <w:rFonts w:cs="Times New Roman" w:hint="eastAsia"/>
          <w:sz w:val="24"/>
          <w:szCs w:val="20"/>
        </w:rPr>
        <w:t>，乙方应在接到故障通知后24 小时内派</w:t>
      </w:r>
      <w:r w:rsidR="00746905">
        <w:rPr>
          <w:rFonts w:cs="Times New Roman" w:hint="eastAsia"/>
          <w:sz w:val="24"/>
          <w:szCs w:val="20"/>
        </w:rPr>
        <w:t>遣</w:t>
      </w:r>
      <w:r w:rsidRPr="007258C7">
        <w:rPr>
          <w:rFonts w:cs="Times New Roman" w:hint="eastAsia"/>
          <w:sz w:val="24"/>
          <w:szCs w:val="20"/>
        </w:rPr>
        <w:t>服务人员到达现场。</w:t>
      </w:r>
    </w:p>
    <w:p w:rsidR="00AC3669" w:rsidRPr="007258C7" w:rsidRDefault="00AC3669" w:rsidP="00BC5F69">
      <w:pPr>
        <w:numPr>
          <w:ilvl w:val="0"/>
          <w:numId w:val="12"/>
        </w:numPr>
        <w:spacing w:line="360" w:lineRule="auto"/>
        <w:jc w:val="left"/>
        <w:rPr>
          <w:rFonts w:cs="Times New Roman"/>
          <w:sz w:val="24"/>
          <w:szCs w:val="20"/>
        </w:rPr>
      </w:pPr>
      <w:r w:rsidRPr="007258C7">
        <w:rPr>
          <w:rFonts w:cs="Times New Roman" w:hint="eastAsia"/>
          <w:sz w:val="24"/>
          <w:szCs w:val="20"/>
        </w:rPr>
        <w:t>质量保证期后的服务可以是有偿服务，乙方可以低于市场价的优惠价格收取相应费用。</w:t>
      </w:r>
    </w:p>
    <w:p w:rsidR="00AC3669" w:rsidRPr="007258C7" w:rsidRDefault="00AC3669" w:rsidP="00BC5F69">
      <w:pPr>
        <w:numPr>
          <w:ilvl w:val="0"/>
          <w:numId w:val="12"/>
        </w:numPr>
        <w:spacing w:line="360" w:lineRule="auto"/>
        <w:jc w:val="left"/>
        <w:rPr>
          <w:rFonts w:cs="Times New Roman"/>
          <w:sz w:val="24"/>
          <w:szCs w:val="20"/>
        </w:rPr>
      </w:pPr>
      <w:r w:rsidRPr="007258C7">
        <w:rPr>
          <w:rFonts w:cs="Times New Roman" w:hint="eastAsia"/>
          <w:sz w:val="24"/>
          <w:szCs w:val="20"/>
        </w:rPr>
        <w:t>甲方因设备质量问题所遭受的损失，乙方应予以赔偿。</w:t>
      </w:r>
    </w:p>
    <w:p w:rsidR="00BC22FD" w:rsidRPr="00BC22FD" w:rsidRDefault="00BC22FD" w:rsidP="00BC5F69">
      <w:pPr>
        <w:pStyle w:val="a3"/>
        <w:widowControl w:val="0"/>
        <w:numPr>
          <w:ilvl w:val="0"/>
          <w:numId w:val="2"/>
        </w:numPr>
        <w:ind w:left="420" w:firstLineChars="0" w:hanging="420"/>
        <w:rPr>
          <w:rFonts w:cs="Arial"/>
          <w:bCs/>
          <w:sz w:val="28"/>
          <w:szCs w:val="28"/>
        </w:rPr>
      </w:pPr>
      <w:r w:rsidRPr="00BC22FD">
        <w:rPr>
          <w:rFonts w:cs="Arial" w:hint="eastAsia"/>
          <w:bCs/>
          <w:sz w:val="28"/>
          <w:szCs w:val="28"/>
        </w:rPr>
        <w:t>交货约定：</w:t>
      </w:r>
    </w:p>
    <w:p w:rsidR="00BC22FD" w:rsidRPr="00C41888" w:rsidRDefault="00BC22FD" w:rsidP="00BC5F69">
      <w:pPr>
        <w:numPr>
          <w:ilvl w:val="0"/>
          <w:numId w:val="16"/>
        </w:numPr>
        <w:spacing w:line="360" w:lineRule="auto"/>
        <w:jc w:val="left"/>
        <w:rPr>
          <w:rFonts w:cs="Times New Roman"/>
          <w:sz w:val="24"/>
          <w:szCs w:val="20"/>
        </w:rPr>
      </w:pPr>
      <w:r w:rsidRPr="00C41888">
        <w:rPr>
          <w:rFonts w:cs="Times New Roman" w:hint="eastAsia"/>
          <w:sz w:val="24"/>
          <w:szCs w:val="20"/>
        </w:rPr>
        <w:t>乙方应采取确保设备安全的包装材料和包装方式，相关包装费用由乙方承担。</w:t>
      </w:r>
    </w:p>
    <w:p w:rsidR="00BC22FD" w:rsidRPr="00C41888" w:rsidRDefault="00BC22FD" w:rsidP="00BC5F69">
      <w:pPr>
        <w:numPr>
          <w:ilvl w:val="0"/>
          <w:numId w:val="16"/>
        </w:numPr>
        <w:spacing w:line="360" w:lineRule="auto"/>
        <w:jc w:val="left"/>
        <w:rPr>
          <w:rFonts w:cs="Times New Roman"/>
          <w:sz w:val="24"/>
          <w:szCs w:val="20"/>
        </w:rPr>
      </w:pPr>
      <w:r w:rsidRPr="00C41888">
        <w:rPr>
          <w:rFonts w:cs="Times New Roman" w:hint="eastAsia"/>
          <w:sz w:val="24"/>
          <w:szCs w:val="20"/>
        </w:rPr>
        <w:t>乙方发货时应随附产品检验报告单及发货明细书并于交货时一并交与甲方，否则甲方有权不予接收设备。</w:t>
      </w:r>
    </w:p>
    <w:p w:rsidR="00BC22FD" w:rsidRPr="00C41888" w:rsidRDefault="00E512E3" w:rsidP="00BC5F69">
      <w:pPr>
        <w:numPr>
          <w:ilvl w:val="0"/>
          <w:numId w:val="16"/>
        </w:numPr>
        <w:spacing w:line="360" w:lineRule="auto"/>
        <w:jc w:val="left"/>
        <w:rPr>
          <w:rFonts w:cs="Times New Roman"/>
          <w:sz w:val="24"/>
          <w:szCs w:val="20"/>
        </w:rPr>
      </w:pPr>
      <w:r w:rsidRPr="00C41888">
        <w:rPr>
          <w:rFonts w:cs="Times New Roman" w:hint="eastAsia"/>
          <w:sz w:val="24"/>
          <w:szCs w:val="20"/>
        </w:rPr>
        <w:t>合同签订后乙方须在1周内</w:t>
      </w:r>
      <w:r w:rsidR="00BC22FD" w:rsidRPr="00C41888">
        <w:rPr>
          <w:rFonts w:cs="Times New Roman" w:hint="eastAsia"/>
          <w:sz w:val="24"/>
          <w:szCs w:val="20"/>
        </w:rPr>
        <w:t>按节点制定交货计划提交甲方</w:t>
      </w:r>
      <w:r w:rsidRPr="00C41888">
        <w:rPr>
          <w:rFonts w:cs="Times New Roman" w:hint="eastAsia"/>
          <w:sz w:val="24"/>
          <w:szCs w:val="20"/>
        </w:rPr>
        <w:t>，</w:t>
      </w:r>
      <w:r w:rsidR="00BC22FD" w:rsidRPr="00C41888">
        <w:rPr>
          <w:rFonts w:cs="Times New Roman" w:hint="eastAsia"/>
          <w:sz w:val="24"/>
          <w:szCs w:val="20"/>
        </w:rPr>
        <w:t>并每周</w:t>
      </w:r>
      <w:r w:rsidRPr="00C41888">
        <w:rPr>
          <w:rFonts w:cs="Times New Roman" w:hint="eastAsia"/>
          <w:sz w:val="24"/>
          <w:szCs w:val="20"/>
        </w:rPr>
        <w:t>向甲方</w:t>
      </w:r>
      <w:r w:rsidR="00BC22FD" w:rsidRPr="00C41888">
        <w:rPr>
          <w:rFonts w:cs="Times New Roman" w:hint="eastAsia"/>
          <w:sz w:val="24"/>
          <w:szCs w:val="20"/>
        </w:rPr>
        <w:t>更新进度，节点包含：图纸设计、</w:t>
      </w:r>
      <w:r w:rsidR="00BC22FD" w:rsidRPr="00C41888">
        <w:rPr>
          <w:rFonts w:cs="Times New Roman"/>
          <w:sz w:val="24"/>
          <w:szCs w:val="20"/>
        </w:rPr>
        <w:t>加工采购</w:t>
      </w:r>
      <w:r w:rsidR="00BC22FD" w:rsidRPr="00C41888">
        <w:rPr>
          <w:rFonts w:cs="Times New Roman" w:hint="eastAsia"/>
          <w:sz w:val="24"/>
          <w:szCs w:val="20"/>
        </w:rPr>
        <w:t>、</w:t>
      </w:r>
      <w:r w:rsidR="00BC22FD" w:rsidRPr="00C41888">
        <w:rPr>
          <w:rFonts w:cs="Times New Roman"/>
          <w:sz w:val="24"/>
          <w:szCs w:val="20"/>
        </w:rPr>
        <w:t>机械组装</w:t>
      </w:r>
      <w:r w:rsidR="00BC22FD" w:rsidRPr="00C41888">
        <w:rPr>
          <w:rFonts w:cs="Times New Roman" w:hint="eastAsia"/>
          <w:sz w:val="24"/>
          <w:szCs w:val="20"/>
        </w:rPr>
        <w:t>、</w:t>
      </w:r>
      <w:r w:rsidR="00BC22FD" w:rsidRPr="00C41888">
        <w:rPr>
          <w:rFonts w:cs="Times New Roman"/>
          <w:sz w:val="24"/>
          <w:szCs w:val="20"/>
        </w:rPr>
        <w:t>电气组装</w:t>
      </w:r>
      <w:r w:rsidR="00BC22FD" w:rsidRPr="00C41888">
        <w:rPr>
          <w:rFonts w:cs="Times New Roman" w:hint="eastAsia"/>
          <w:sz w:val="24"/>
          <w:szCs w:val="20"/>
        </w:rPr>
        <w:t>、</w:t>
      </w:r>
      <w:r w:rsidR="00BC22FD" w:rsidRPr="00C41888">
        <w:rPr>
          <w:rFonts w:cs="Times New Roman"/>
          <w:sz w:val="24"/>
          <w:szCs w:val="20"/>
        </w:rPr>
        <w:t>出厂验收</w:t>
      </w:r>
      <w:r w:rsidR="00BC22FD" w:rsidRPr="00C41888">
        <w:rPr>
          <w:rFonts w:cs="Times New Roman" w:hint="eastAsia"/>
          <w:sz w:val="24"/>
          <w:szCs w:val="20"/>
        </w:rPr>
        <w:t>、</w:t>
      </w:r>
      <w:r w:rsidR="00BC22FD" w:rsidRPr="00C41888">
        <w:rPr>
          <w:rFonts w:cs="Times New Roman"/>
          <w:sz w:val="24"/>
          <w:szCs w:val="20"/>
        </w:rPr>
        <w:t>包装发货</w:t>
      </w:r>
      <w:r w:rsidR="00BC22FD" w:rsidRPr="00C41888">
        <w:rPr>
          <w:rFonts w:cs="Times New Roman" w:hint="eastAsia"/>
          <w:sz w:val="24"/>
          <w:szCs w:val="20"/>
        </w:rPr>
        <w:t>。</w:t>
      </w:r>
    </w:p>
    <w:p w:rsidR="00E95771" w:rsidRPr="00BC22FD" w:rsidRDefault="00E95771" w:rsidP="00BC5F69">
      <w:pPr>
        <w:pStyle w:val="a3"/>
        <w:widowControl w:val="0"/>
        <w:numPr>
          <w:ilvl w:val="0"/>
          <w:numId w:val="2"/>
        </w:numPr>
        <w:ind w:left="420" w:firstLineChars="0" w:hanging="420"/>
        <w:rPr>
          <w:rFonts w:cs="Arial"/>
          <w:bCs/>
          <w:sz w:val="28"/>
          <w:szCs w:val="28"/>
        </w:rPr>
      </w:pPr>
      <w:r>
        <w:rPr>
          <w:rFonts w:cs="Arial" w:hint="eastAsia"/>
          <w:bCs/>
          <w:sz w:val="28"/>
          <w:szCs w:val="28"/>
        </w:rPr>
        <w:t>其它</w:t>
      </w:r>
      <w:r w:rsidRPr="00BC22FD">
        <w:rPr>
          <w:rFonts w:cs="Arial" w:hint="eastAsia"/>
          <w:bCs/>
          <w:sz w:val="28"/>
          <w:szCs w:val="28"/>
        </w:rPr>
        <w:t>：</w:t>
      </w:r>
    </w:p>
    <w:p w:rsidR="00E95771" w:rsidRPr="00C41888" w:rsidRDefault="00E95771" w:rsidP="00BC5F69">
      <w:pPr>
        <w:numPr>
          <w:ilvl w:val="0"/>
          <w:numId w:val="17"/>
        </w:numPr>
        <w:spacing w:line="360" w:lineRule="auto"/>
        <w:jc w:val="left"/>
        <w:rPr>
          <w:rFonts w:cs="Times New Roman"/>
          <w:sz w:val="24"/>
          <w:szCs w:val="20"/>
        </w:rPr>
      </w:pPr>
      <w:r w:rsidRPr="00C41888">
        <w:rPr>
          <w:rFonts w:cs="Times New Roman" w:hint="eastAsia"/>
          <w:sz w:val="24"/>
          <w:szCs w:val="20"/>
        </w:rPr>
        <w:t>技术协议内所涉方案、配置均为满足买方生产、使用的基本要求，如果协议相关方案、配置不能满足买方生产、使用要求，卖方应无偿进行整改。</w:t>
      </w:r>
    </w:p>
    <w:p w:rsidR="00E95771" w:rsidRPr="00C41888" w:rsidRDefault="00E95771" w:rsidP="00BC5F69">
      <w:pPr>
        <w:numPr>
          <w:ilvl w:val="0"/>
          <w:numId w:val="17"/>
        </w:numPr>
        <w:spacing w:line="360" w:lineRule="auto"/>
        <w:jc w:val="left"/>
        <w:rPr>
          <w:rFonts w:cs="Times New Roman"/>
          <w:sz w:val="24"/>
          <w:szCs w:val="20"/>
        </w:rPr>
      </w:pPr>
      <w:r w:rsidRPr="00C41888">
        <w:rPr>
          <w:rFonts w:cs="Times New Roman"/>
          <w:sz w:val="24"/>
          <w:szCs w:val="20"/>
        </w:rPr>
        <w:t>在签订合同后，</w:t>
      </w:r>
      <w:r w:rsidRPr="00C41888">
        <w:rPr>
          <w:rFonts w:cs="Times New Roman" w:hint="eastAsia"/>
          <w:sz w:val="24"/>
          <w:szCs w:val="20"/>
        </w:rPr>
        <w:t>若买方生产、使用要求有所变化，</w:t>
      </w:r>
      <w:r w:rsidRPr="00C41888">
        <w:rPr>
          <w:rFonts w:cs="Times New Roman"/>
          <w:sz w:val="24"/>
          <w:szCs w:val="20"/>
        </w:rPr>
        <w:t>买方保留对本协议书提出补充要求和修改的权利，卖方应允诺予以配合。如提出修改，具体项目和条件由买卖双方商定。</w:t>
      </w:r>
    </w:p>
    <w:p w:rsidR="00E95771" w:rsidRPr="00C41888" w:rsidRDefault="00E95771" w:rsidP="00BC5F69">
      <w:pPr>
        <w:numPr>
          <w:ilvl w:val="0"/>
          <w:numId w:val="17"/>
        </w:numPr>
        <w:spacing w:line="360" w:lineRule="auto"/>
        <w:jc w:val="left"/>
        <w:rPr>
          <w:rFonts w:cs="Times New Roman"/>
          <w:sz w:val="24"/>
          <w:szCs w:val="20"/>
        </w:rPr>
      </w:pPr>
      <w:r w:rsidRPr="00C41888">
        <w:rPr>
          <w:rFonts w:cs="Times New Roman"/>
          <w:sz w:val="24"/>
          <w:szCs w:val="20"/>
        </w:rPr>
        <w:t>协议书提出的是最低限度的技术要求，并未对一切技术细节做出规定，也未充分引述有关标准和规范条文，卖方应保证提供符合本协议书和有关最新工业标准的成熟优质产品。</w:t>
      </w:r>
    </w:p>
    <w:p w:rsidR="00E95771" w:rsidRPr="00E95771" w:rsidRDefault="00E95771" w:rsidP="00E95771">
      <w:pPr>
        <w:adjustRightInd w:val="0"/>
        <w:snapToGrid w:val="0"/>
        <w:spacing w:line="360" w:lineRule="auto"/>
        <w:ind w:left="0" w:firstLine="0"/>
        <w:jc w:val="left"/>
        <w:textAlignment w:val="baseline"/>
        <w:rPr>
          <w:rFonts w:cs="Times New Roman"/>
          <w:color w:val="FF0000"/>
          <w:sz w:val="24"/>
          <w:szCs w:val="24"/>
        </w:rPr>
      </w:pPr>
    </w:p>
    <w:sectPr w:rsidR="00E95771" w:rsidRPr="00E957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269" w:rsidRDefault="000D7269" w:rsidP="006731AF">
      <w:r>
        <w:separator/>
      </w:r>
    </w:p>
  </w:endnote>
  <w:endnote w:type="continuationSeparator" w:id="0">
    <w:p w:rsidR="000D7269" w:rsidRDefault="000D7269"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269" w:rsidRDefault="000D7269" w:rsidP="006731AF">
      <w:r>
        <w:separator/>
      </w:r>
    </w:p>
  </w:footnote>
  <w:footnote w:type="continuationSeparator" w:id="0">
    <w:p w:rsidR="000D7269" w:rsidRDefault="000D7269"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hybridMultilevel"/>
    <w:tmpl w:val="3764879E"/>
    <w:lvl w:ilvl="0" w:tplc="0409000B">
      <w:start w:val="1"/>
      <w:numFmt w:val="bullet"/>
      <w:lvlText w:val=""/>
      <w:lvlJc w:val="left"/>
      <w:pPr>
        <w:tabs>
          <w:tab w:val="num" w:pos="703"/>
        </w:tabs>
        <w:ind w:left="703" w:hanging="420"/>
      </w:pPr>
      <w:rPr>
        <w:rFonts w:ascii="Wingdings" w:hAnsi="Wingdings" w:hint="default"/>
        <w:color w:val="auto"/>
      </w:rPr>
    </w:lvl>
    <w:lvl w:ilvl="1" w:tplc="04090019">
      <w:start w:val="1"/>
      <w:numFmt w:val="lowerLetter"/>
      <w:lvlText w:val="%2)"/>
      <w:lvlJc w:val="left"/>
      <w:pPr>
        <w:tabs>
          <w:tab w:val="num" w:pos="1396"/>
        </w:tabs>
        <w:ind w:left="1396" w:hanging="420"/>
      </w:pPr>
    </w:lvl>
    <w:lvl w:ilvl="2" w:tplc="0409001B">
      <w:start w:val="1"/>
      <w:numFmt w:val="lowerRoman"/>
      <w:lvlText w:val="%3."/>
      <w:lvlJc w:val="right"/>
      <w:pPr>
        <w:tabs>
          <w:tab w:val="num" w:pos="1816"/>
        </w:tabs>
        <w:ind w:left="1816" w:hanging="420"/>
      </w:pPr>
    </w:lvl>
    <w:lvl w:ilvl="3" w:tplc="0409000F">
      <w:start w:val="1"/>
      <w:numFmt w:val="decimal"/>
      <w:lvlText w:val="%4."/>
      <w:lvlJc w:val="left"/>
      <w:pPr>
        <w:tabs>
          <w:tab w:val="num" w:pos="2236"/>
        </w:tabs>
        <w:ind w:left="2236" w:hanging="420"/>
      </w:pPr>
    </w:lvl>
    <w:lvl w:ilvl="4" w:tplc="04090019">
      <w:start w:val="1"/>
      <w:numFmt w:val="lowerLetter"/>
      <w:lvlText w:val="%5)"/>
      <w:lvlJc w:val="left"/>
      <w:pPr>
        <w:tabs>
          <w:tab w:val="num" w:pos="2656"/>
        </w:tabs>
        <w:ind w:left="2656" w:hanging="420"/>
      </w:pPr>
    </w:lvl>
    <w:lvl w:ilvl="5" w:tplc="0409001B">
      <w:start w:val="1"/>
      <w:numFmt w:val="lowerRoman"/>
      <w:lvlText w:val="%6."/>
      <w:lvlJc w:val="right"/>
      <w:pPr>
        <w:tabs>
          <w:tab w:val="num" w:pos="3076"/>
        </w:tabs>
        <w:ind w:left="3076" w:hanging="420"/>
      </w:pPr>
    </w:lvl>
    <w:lvl w:ilvl="6" w:tplc="0409000F">
      <w:start w:val="1"/>
      <w:numFmt w:val="decimal"/>
      <w:lvlText w:val="%7."/>
      <w:lvlJc w:val="left"/>
      <w:pPr>
        <w:tabs>
          <w:tab w:val="num" w:pos="3496"/>
        </w:tabs>
        <w:ind w:left="3496" w:hanging="420"/>
      </w:pPr>
    </w:lvl>
    <w:lvl w:ilvl="7" w:tplc="04090019">
      <w:start w:val="1"/>
      <w:numFmt w:val="lowerLetter"/>
      <w:lvlText w:val="%8)"/>
      <w:lvlJc w:val="left"/>
      <w:pPr>
        <w:tabs>
          <w:tab w:val="num" w:pos="3916"/>
        </w:tabs>
        <w:ind w:left="3916" w:hanging="420"/>
      </w:pPr>
    </w:lvl>
    <w:lvl w:ilvl="8" w:tplc="0409001B">
      <w:start w:val="1"/>
      <w:numFmt w:val="lowerRoman"/>
      <w:lvlText w:val="%9."/>
      <w:lvlJc w:val="right"/>
      <w:pPr>
        <w:tabs>
          <w:tab w:val="num" w:pos="4336"/>
        </w:tabs>
        <w:ind w:left="4336" w:hanging="420"/>
      </w:pPr>
    </w:lvl>
  </w:abstractNum>
  <w:abstractNum w:abstractNumId="1"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 w15:restartNumberingAfterBreak="0">
    <w:nsid w:val="16E2167F"/>
    <w:multiLevelType w:val="hybridMultilevel"/>
    <w:tmpl w:val="1D26A428"/>
    <w:lvl w:ilvl="0" w:tplc="0409000F">
      <w:start w:val="1"/>
      <w:numFmt w:val="decimal"/>
      <w:lvlText w:val="%1."/>
      <w:lvlJc w:val="left"/>
      <w:pPr>
        <w:ind w:left="562" w:hanging="420"/>
      </w:pPr>
    </w:lvl>
    <w:lvl w:ilvl="1" w:tplc="04090019" w:tentative="1">
      <w:start w:val="1"/>
      <w:numFmt w:val="lowerLetter"/>
      <w:lvlText w:val="%2)"/>
      <w:lvlJc w:val="left"/>
      <w:pPr>
        <w:ind w:left="1397" w:hanging="420"/>
      </w:pPr>
    </w:lvl>
    <w:lvl w:ilvl="2" w:tplc="0409001B" w:tentative="1">
      <w:start w:val="1"/>
      <w:numFmt w:val="lowerRoman"/>
      <w:lvlText w:val="%3."/>
      <w:lvlJc w:val="right"/>
      <w:pPr>
        <w:ind w:left="1817" w:hanging="420"/>
      </w:pPr>
    </w:lvl>
    <w:lvl w:ilvl="3" w:tplc="0409000F" w:tentative="1">
      <w:start w:val="1"/>
      <w:numFmt w:val="decimal"/>
      <w:lvlText w:val="%4."/>
      <w:lvlJc w:val="left"/>
      <w:pPr>
        <w:ind w:left="2237" w:hanging="420"/>
      </w:pPr>
    </w:lvl>
    <w:lvl w:ilvl="4" w:tplc="04090019" w:tentative="1">
      <w:start w:val="1"/>
      <w:numFmt w:val="lowerLetter"/>
      <w:lvlText w:val="%5)"/>
      <w:lvlJc w:val="left"/>
      <w:pPr>
        <w:ind w:left="2657" w:hanging="420"/>
      </w:pPr>
    </w:lvl>
    <w:lvl w:ilvl="5" w:tplc="0409001B" w:tentative="1">
      <w:start w:val="1"/>
      <w:numFmt w:val="lowerRoman"/>
      <w:lvlText w:val="%6."/>
      <w:lvlJc w:val="right"/>
      <w:pPr>
        <w:ind w:left="3077" w:hanging="420"/>
      </w:pPr>
    </w:lvl>
    <w:lvl w:ilvl="6" w:tplc="0409000F" w:tentative="1">
      <w:start w:val="1"/>
      <w:numFmt w:val="decimal"/>
      <w:lvlText w:val="%7."/>
      <w:lvlJc w:val="left"/>
      <w:pPr>
        <w:ind w:left="3497" w:hanging="420"/>
      </w:pPr>
    </w:lvl>
    <w:lvl w:ilvl="7" w:tplc="04090019" w:tentative="1">
      <w:start w:val="1"/>
      <w:numFmt w:val="lowerLetter"/>
      <w:lvlText w:val="%8)"/>
      <w:lvlJc w:val="left"/>
      <w:pPr>
        <w:ind w:left="3917" w:hanging="420"/>
      </w:pPr>
    </w:lvl>
    <w:lvl w:ilvl="8" w:tplc="0409001B" w:tentative="1">
      <w:start w:val="1"/>
      <w:numFmt w:val="lowerRoman"/>
      <w:lvlText w:val="%9."/>
      <w:lvlJc w:val="right"/>
      <w:pPr>
        <w:ind w:left="4337" w:hanging="420"/>
      </w:pPr>
    </w:lvl>
  </w:abstractNum>
  <w:abstractNum w:abstractNumId="4" w15:restartNumberingAfterBreak="0">
    <w:nsid w:val="18D8479C"/>
    <w:multiLevelType w:val="hybridMultilevel"/>
    <w:tmpl w:val="B1744794"/>
    <w:lvl w:ilvl="0" w:tplc="AE383B98">
      <w:start w:val="1"/>
      <w:numFmt w:val="chineseCountingThousand"/>
      <w:suff w:val="space"/>
      <w:lvlText w:val="%1、"/>
      <w:lvlJc w:val="left"/>
      <w:pPr>
        <w:ind w:left="79" w:hanging="79"/>
      </w:pPr>
      <w:rPr>
        <w:rFonts w:hint="eastAsia"/>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5" w15:restartNumberingAfterBreak="0">
    <w:nsid w:val="1A641588"/>
    <w:multiLevelType w:val="hybridMultilevel"/>
    <w:tmpl w:val="1BA86300"/>
    <w:lvl w:ilvl="0" w:tplc="0409000F">
      <w:start w:val="1"/>
      <w:numFmt w:val="decimal"/>
      <w:lvlText w:val="%1."/>
      <w:lvlJc w:val="left"/>
      <w:pPr>
        <w:tabs>
          <w:tab w:val="num" w:pos="562"/>
        </w:tabs>
        <w:ind w:left="426" w:hanging="284"/>
      </w:pPr>
      <w:rPr>
        <w:rFonts w:hint="default"/>
      </w:rPr>
    </w:lvl>
    <w:lvl w:ilvl="1" w:tplc="7EFC2484" w:tentative="1">
      <w:start w:val="1"/>
      <w:numFmt w:val="lowerLetter"/>
      <w:lvlText w:val="%2)"/>
      <w:lvlJc w:val="left"/>
      <w:pPr>
        <w:tabs>
          <w:tab w:val="num" w:pos="982"/>
        </w:tabs>
        <w:ind w:left="982" w:hanging="420"/>
      </w:pPr>
    </w:lvl>
    <w:lvl w:ilvl="2" w:tplc="16F0679C">
      <w:start w:val="1"/>
      <w:numFmt w:val="lowerRoman"/>
      <w:lvlText w:val="%3."/>
      <w:lvlJc w:val="right"/>
      <w:pPr>
        <w:tabs>
          <w:tab w:val="num" w:pos="1402"/>
        </w:tabs>
        <w:ind w:left="1402" w:hanging="420"/>
      </w:pPr>
    </w:lvl>
    <w:lvl w:ilvl="3" w:tplc="04090001">
      <w:start w:val="1"/>
      <w:numFmt w:val="decimal"/>
      <w:lvlText w:val="%4."/>
      <w:lvlJc w:val="left"/>
      <w:pPr>
        <w:tabs>
          <w:tab w:val="num" w:pos="1822"/>
        </w:tabs>
        <w:ind w:left="1822" w:hanging="420"/>
      </w:pPr>
    </w:lvl>
    <w:lvl w:ilvl="4" w:tplc="04090003" w:tentative="1">
      <w:start w:val="1"/>
      <w:numFmt w:val="lowerLetter"/>
      <w:lvlText w:val="%5)"/>
      <w:lvlJc w:val="left"/>
      <w:pPr>
        <w:tabs>
          <w:tab w:val="num" w:pos="2242"/>
        </w:tabs>
        <w:ind w:left="2242" w:hanging="420"/>
      </w:pPr>
    </w:lvl>
    <w:lvl w:ilvl="5" w:tplc="04090005" w:tentative="1">
      <w:start w:val="1"/>
      <w:numFmt w:val="lowerRoman"/>
      <w:lvlText w:val="%6."/>
      <w:lvlJc w:val="right"/>
      <w:pPr>
        <w:tabs>
          <w:tab w:val="num" w:pos="2662"/>
        </w:tabs>
        <w:ind w:left="2662" w:hanging="420"/>
      </w:pPr>
    </w:lvl>
    <w:lvl w:ilvl="6" w:tplc="04090001" w:tentative="1">
      <w:start w:val="1"/>
      <w:numFmt w:val="decimal"/>
      <w:lvlText w:val="%7."/>
      <w:lvlJc w:val="left"/>
      <w:pPr>
        <w:tabs>
          <w:tab w:val="num" w:pos="3082"/>
        </w:tabs>
        <w:ind w:left="3082" w:hanging="420"/>
      </w:pPr>
    </w:lvl>
    <w:lvl w:ilvl="7" w:tplc="04090003" w:tentative="1">
      <w:start w:val="1"/>
      <w:numFmt w:val="lowerLetter"/>
      <w:lvlText w:val="%8)"/>
      <w:lvlJc w:val="left"/>
      <w:pPr>
        <w:tabs>
          <w:tab w:val="num" w:pos="3502"/>
        </w:tabs>
        <w:ind w:left="3502" w:hanging="420"/>
      </w:pPr>
    </w:lvl>
    <w:lvl w:ilvl="8" w:tplc="04090005" w:tentative="1">
      <w:start w:val="1"/>
      <w:numFmt w:val="lowerRoman"/>
      <w:lvlText w:val="%9."/>
      <w:lvlJc w:val="right"/>
      <w:pPr>
        <w:tabs>
          <w:tab w:val="num" w:pos="3922"/>
        </w:tabs>
        <w:ind w:left="3922" w:hanging="420"/>
      </w:pPr>
    </w:lvl>
  </w:abstractNum>
  <w:abstractNum w:abstractNumId="6" w15:restartNumberingAfterBreak="0">
    <w:nsid w:val="1D1B3C9E"/>
    <w:multiLevelType w:val="hybridMultilevel"/>
    <w:tmpl w:val="4F1C7A4C"/>
    <w:lvl w:ilvl="0" w:tplc="0409000F">
      <w:start w:val="1"/>
      <w:numFmt w:val="decimal"/>
      <w:lvlText w:val="%1."/>
      <w:lvlJc w:val="left"/>
      <w:pPr>
        <w:ind w:left="703" w:hanging="420"/>
      </w:pPr>
    </w:lvl>
    <w:lvl w:ilvl="1" w:tplc="15B297E4">
      <w:start w:val="1"/>
      <w:numFmt w:val="decimal"/>
      <w:lvlText w:val="（%2）"/>
      <w:lvlJc w:val="left"/>
      <w:pPr>
        <w:ind w:left="1838" w:hanging="720"/>
      </w:pPr>
      <w:rPr>
        <w:rFonts w:hint="default"/>
      </w:rPr>
    </w:lvl>
    <w:lvl w:ilvl="2" w:tplc="0409001B" w:tentative="1">
      <w:start w:val="1"/>
      <w:numFmt w:val="lowerRoman"/>
      <w:lvlText w:val="%3."/>
      <w:lvlJc w:val="right"/>
      <w:pPr>
        <w:ind w:left="1958" w:hanging="420"/>
      </w:pPr>
    </w:lvl>
    <w:lvl w:ilvl="3" w:tplc="0409000F" w:tentative="1">
      <w:start w:val="1"/>
      <w:numFmt w:val="decimal"/>
      <w:lvlText w:val="%4."/>
      <w:lvlJc w:val="left"/>
      <w:pPr>
        <w:ind w:left="2378" w:hanging="420"/>
      </w:pPr>
    </w:lvl>
    <w:lvl w:ilvl="4" w:tplc="04090019" w:tentative="1">
      <w:start w:val="1"/>
      <w:numFmt w:val="lowerLetter"/>
      <w:lvlText w:val="%5)"/>
      <w:lvlJc w:val="left"/>
      <w:pPr>
        <w:ind w:left="2798" w:hanging="420"/>
      </w:pPr>
    </w:lvl>
    <w:lvl w:ilvl="5" w:tplc="0409001B" w:tentative="1">
      <w:start w:val="1"/>
      <w:numFmt w:val="lowerRoman"/>
      <w:lvlText w:val="%6."/>
      <w:lvlJc w:val="right"/>
      <w:pPr>
        <w:ind w:left="3218" w:hanging="420"/>
      </w:pPr>
    </w:lvl>
    <w:lvl w:ilvl="6" w:tplc="0409000F" w:tentative="1">
      <w:start w:val="1"/>
      <w:numFmt w:val="decimal"/>
      <w:lvlText w:val="%7."/>
      <w:lvlJc w:val="left"/>
      <w:pPr>
        <w:ind w:left="3638" w:hanging="420"/>
      </w:pPr>
    </w:lvl>
    <w:lvl w:ilvl="7" w:tplc="04090019" w:tentative="1">
      <w:start w:val="1"/>
      <w:numFmt w:val="lowerLetter"/>
      <w:lvlText w:val="%8)"/>
      <w:lvlJc w:val="left"/>
      <w:pPr>
        <w:ind w:left="4058" w:hanging="420"/>
      </w:pPr>
    </w:lvl>
    <w:lvl w:ilvl="8" w:tplc="0409001B" w:tentative="1">
      <w:start w:val="1"/>
      <w:numFmt w:val="lowerRoman"/>
      <w:lvlText w:val="%9."/>
      <w:lvlJc w:val="right"/>
      <w:pPr>
        <w:ind w:left="4478" w:hanging="420"/>
      </w:pPr>
    </w:lvl>
  </w:abstractNum>
  <w:abstractNum w:abstractNumId="7" w15:restartNumberingAfterBreak="0">
    <w:nsid w:val="24B574D9"/>
    <w:multiLevelType w:val="hybridMultilevel"/>
    <w:tmpl w:val="9B0A673C"/>
    <w:lvl w:ilvl="0" w:tplc="5218CCF0">
      <w:start w:val="1"/>
      <w:numFmt w:val="chineseCountingThousand"/>
      <w:suff w:val="space"/>
      <w:lvlText w:val="%1、"/>
      <w:lvlJc w:val="left"/>
      <w:pPr>
        <w:ind w:left="510" w:hanging="510"/>
      </w:pPr>
      <w:rPr>
        <w:rFonts w:hint="eastAsia"/>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B743B2A"/>
    <w:multiLevelType w:val="hybridMultilevel"/>
    <w:tmpl w:val="1D26A428"/>
    <w:lvl w:ilvl="0" w:tplc="0409000F">
      <w:start w:val="1"/>
      <w:numFmt w:val="decimal"/>
      <w:lvlText w:val="%1."/>
      <w:lvlJc w:val="left"/>
      <w:pPr>
        <w:ind w:left="562" w:hanging="420"/>
      </w:pPr>
    </w:lvl>
    <w:lvl w:ilvl="1" w:tplc="04090019" w:tentative="1">
      <w:start w:val="1"/>
      <w:numFmt w:val="lowerLetter"/>
      <w:lvlText w:val="%2)"/>
      <w:lvlJc w:val="left"/>
      <w:pPr>
        <w:ind w:left="1397" w:hanging="420"/>
      </w:pPr>
    </w:lvl>
    <w:lvl w:ilvl="2" w:tplc="0409001B" w:tentative="1">
      <w:start w:val="1"/>
      <w:numFmt w:val="lowerRoman"/>
      <w:lvlText w:val="%3."/>
      <w:lvlJc w:val="right"/>
      <w:pPr>
        <w:ind w:left="1817" w:hanging="420"/>
      </w:pPr>
    </w:lvl>
    <w:lvl w:ilvl="3" w:tplc="0409000F" w:tentative="1">
      <w:start w:val="1"/>
      <w:numFmt w:val="decimal"/>
      <w:lvlText w:val="%4."/>
      <w:lvlJc w:val="left"/>
      <w:pPr>
        <w:ind w:left="2237" w:hanging="420"/>
      </w:pPr>
    </w:lvl>
    <w:lvl w:ilvl="4" w:tplc="04090019" w:tentative="1">
      <w:start w:val="1"/>
      <w:numFmt w:val="lowerLetter"/>
      <w:lvlText w:val="%5)"/>
      <w:lvlJc w:val="left"/>
      <w:pPr>
        <w:ind w:left="2657" w:hanging="420"/>
      </w:pPr>
    </w:lvl>
    <w:lvl w:ilvl="5" w:tplc="0409001B" w:tentative="1">
      <w:start w:val="1"/>
      <w:numFmt w:val="lowerRoman"/>
      <w:lvlText w:val="%6."/>
      <w:lvlJc w:val="right"/>
      <w:pPr>
        <w:ind w:left="3077" w:hanging="420"/>
      </w:pPr>
    </w:lvl>
    <w:lvl w:ilvl="6" w:tplc="0409000F" w:tentative="1">
      <w:start w:val="1"/>
      <w:numFmt w:val="decimal"/>
      <w:lvlText w:val="%7."/>
      <w:lvlJc w:val="left"/>
      <w:pPr>
        <w:ind w:left="3497" w:hanging="420"/>
      </w:pPr>
    </w:lvl>
    <w:lvl w:ilvl="7" w:tplc="04090019" w:tentative="1">
      <w:start w:val="1"/>
      <w:numFmt w:val="lowerLetter"/>
      <w:lvlText w:val="%8)"/>
      <w:lvlJc w:val="left"/>
      <w:pPr>
        <w:ind w:left="3917" w:hanging="420"/>
      </w:pPr>
    </w:lvl>
    <w:lvl w:ilvl="8" w:tplc="0409001B" w:tentative="1">
      <w:start w:val="1"/>
      <w:numFmt w:val="lowerRoman"/>
      <w:lvlText w:val="%9."/>
      <w:lvlJc w:val="right"/>
      <w:pPr>
        <w:ind w:left="4337" w:hanging="420"/>
      </w:pPr>
    </w:lvl>
  </w:abstractNum>
  <w:abstractNum w:abstractNumId="9" w15:restartNumberingAfterBreak="0">
    <w:nsid w:val="2BF63031"/>
    <w:multiLevelType w:val="hybridMultilevel"/>
    <w:tmpl w:val="57220408"/>
    <w:lvl w:ilvl="0" w:tplc="04090001">
      <w:start w:val="1"/>
      <w:numFmt w:val="bullet"/>
      <w:lvlText w:val=""/>
      <w:lvlJc w:val="left"/>
      <w:pPr>
        <w:ind w:left="987" w:hanging="420"/>
      </w:pPr>
      <w:rPr>
        <w:rFonts w:ascii="Wingdings" w:hAnsi="Wingding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0" w15:restartNumberingAfterBreak="0">
    <w:nsid w:val="2DDB68CD"/>
    <w:multiLevelType w:val="hybridMultilevel"/>
    <w:tmpl w:val="4F1C7A4C"/>
    <w:lvl w:ilvl="0" w:tplc="0409000F">
      <w:start w:val="1"/>
      <w:numFmt w:val="decimal"/>
      <w:lvlText w:val="%1."/>
      <w:lvlJc w:val="left"/>
      <w:pPr>
        <w:ind w:left="703" w:hanging="420"/>
      </w:pPr>
    </w:lvl>
    <w:lvl w:ilvl="1" w:tplc="15B297E4">
      <w:start w:val="1"/>
      <w:numFmt w:val="decimal"/>
      <w:lvlText w:val="（%2）"/>
      <w:lvlJc w:val="left"/>
      <w:pPr>
        <w:ind w:left="1838" w:hanging="720"/>
      </w:pPr>
      <w:rPr>
        <w:rFonts w:hint="default"/>
      </w:rPr>
    </w:lvl>
    <w:lvl w:ilvl="2" w:tplc="0409001B" w:tentative="1">
      <w:start w:val="1"/>
      <w:numFmt w:val="lowerRoman"/>
      <w:lvlText w:val="%3."/>
      <w:lvlJc w:val="right"/>
      <w:pPr>
        <w:ind w:left="1958" w:hanging="420"/>
      </w:pPr>
    </w:lvl>
    <w:lvl w:ilvl="3" w:tplc="0409000F" w:tentative="1">
      <w:start w:val="1"/>
      <w:numFmt w:val="decimal"/>
      <w:lvlText w:val="%4."/>
      <w:lvlJc w:val="left"/>
      <w:pPr>
        <w:ind w:left="2378" w:hanging="420"/>
      </w:pPr>
    </w:lvl>
    <w:lvl w:ilvl="4" w:tplc="04090019" w:tentative="1">
      <w:start w:val="1"/>
      <w:numFmt w:val="lowerLetter"/>
      <w:lvlText w:val="%5)"/>
      <w:lvlJc w:val="left"/>
      <w:pPr>
        <w:ind w:left="2798" w:hanging="420"/>
      </w:pPr>
    </w:lvl>
    <w:lvl w:ilvl="5" w:tplc="0409001B" w:tentative="1">
      <w:start w:val="1"/>
      <w:numFmt w:val="lowerRoman"/>
      <w:lvlText w:val="%6."/>
      <w:lvlJc w:val="right"/>
      <w:pPr>
        <w:ind w:left="3218" w:hanging="420"/>
      </w:pPr>
    </w:lvl>
    <w:lvl w:ilvl="6" w:tplc="0409000F" w:tentative="1">
      <w:start w:val="1"/>
      <w:numFmt w:val="decimal"/>
      <w:lvlText w:val="%7."/>
      <w:lvlJc w:val="left"/>
      <w:pPr>
        <w:ind w:left="3638" w:hanging="420"/>
      </w:pPr>
    </w:lvl>
    <w:lvl w:ilvl="7" w:tplc="04090019" w:tentative="1">
      <w:start w:val="1"/>
      <w:numFmt w:val="lowerLetter"/>
      <w:lvlText w:val="%8)"/>
      <w:lvlJc w:val="left"/>
      <w:pPr>
        <w:ind w:left="4058" w:hanging="420"/>
      </w:pPr>
    </w:lvl>
    <w:lvl w:ilvl="8" w:tplc="0409001B" w:tentative="1">
      <w:start w:val="1"/>
      <w:numFmt w:val="lowerRoman"/>
      <w:lvlText w:val="%9."/>
      <w:lvlJc w:val="right"/>
      <w:pPr>
        <w:ind w:left="4478" w:hanging="420"/>
      </w:pPr>
    </w:lvl>
  </w:abstractNum>
  <w:abstractNum w:abstractNumId="11" w15:restartNumberingAfterBreak="0">
    <w:nsid w:val="2EAD6BBD"/>
    <w:multiLevelType w:val="multilevel"/>
    <w:tmpl w:val="CA30283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3" w15:restartNumberingAfterBreak="0">
    <w:nsid w:val="329F3323"/>
    <w:multiLevelType w:val="multilevel"/>
    <w:tmpl w:val="CA30283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5F8305B"/>
    <w:multiLevelType w:val="multilevel"/>
    <w:tmpl w:val="35F8305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7310A0F"/>
    <w:multiLevelType w:val="hybridMultilevel"/>
    <w:tmpl w:val="1D26A428"/>
    <w:lvl w:ilvl="0" w:tplc="0409000F">
      <w:start w:val="1"/>
      <w:numFmt w:val="decimal"/>
      <w:lvlText w:val="%1."/>
      <w:lvlJc w:val="left"/>
      <w:pPr>
        <w:ind w:left="562" w:hanging="420"/>
      </w:pPr>
    </w:lvl>
    <w:lvl w:ilvl="1" w:tplc="04090019" w:tentative="1">
      <w:start w:val="1"/>
      <w:numFmt w:val="lowerLetter"/>
      <w:lvlText w:val="%2)"/>
      <w:lvlJc w:val="left"/>
      <w:pPr>
        <w:ind w:left="1397" w:hanging="420"/>
      </w:pPr>
    </w:lvl>
    <w:lvl w:ilvl="2" w:tplc="0409001B" w:tentative="1">
      <w:start w:val="1"/>
      <w:numFmt w:val="lowerRoman"/>
      <w:lvlText w:val="%3."/>
      <w:lvlJc w:val="right"/>
      <w:pPr>
        <w:ind w:left="1817" w:hanging="420"/>
      </w:pPr>
    </w:lvl>
    <w:lvl w:ilvl="3" w:tplc="0409000F" w:tentative="1">
      <w:start w:val="1"/>
      <w:numFmt w:val="decimal"/>
      <w:lvlText w:val="%4."/>
      <w:lvlJc w:val="left"/>
      <w:pPr>
        <w:ind w:left="2237" w:hanging="420"/>
      </w:pPr>
    </w:lvl>
    <w:lvl w:ilvl="4" w:tplc="04090019" w:tentative="1">
      <w:start w:val="1"/>
      <w:numFmt w:val="lowerLetter"/>
      <w:lvlText w:val="%5)"/>
      <w:lvlJc w:val="left"/>
      <w:pPr>
        <w:ind w:left="2657" w:hanging="420"/>
      </w:pPr>
    </w:lvl>
    <w:lvl w:ilvl="5" w:tplc="0409001B" w:tentative="1">
      <w:start w:val="1"/>
      <w:numFmt w:val="lowerRoman"/>
      <w:lvlText w:val="%6."/>
      <w:lvlJc w:val="right"/>
      <w:pPr>
        <w:ind w:left="3077" w:hanging="420"/>
      </w:pPr>
    </w:lvl>
    <w:lvl w:ilvl="6" w:tplc="0409000F" w:tentative="1">
      <w:start w:val="1"/>
      <w:numFmt w:val="decimal"/>
      <w:lvlText w:val="%7."/>
      <w:lvlJc w:val="left"/>
      <w:pPr>
        <w:ind w:left="3497" w:hanging="420"/>
      </w:pPr>
    </w:lvl>
    <w:lvl w:ilvl="7" w:tplc="04090019" w:tentative="1">
      <w:start w:val="1"/>
      <w:numFmt w:val="lowerLetter"/>
      <w:lvlText w:val="%8)"/>
      <w:lvlJc w:val="left"/>
      <w:pPr>
        <w:ind w:left="3917" w:hanging="420"/>
      </w:pPr>
    </w:lvl>
    <w:lvl w:ilvl="8" w:tplc="0409001B" w:tentative="1">
      <w:start w:val="1"/>
      <w:numFmt w:val="lowerRoman"/>
      <w:lvlText w:val="%9."/>
      <w:lvlJc w:val="right"/>
      <w:pPr>
        <w:ind w:left="4337" w:hanging="420"/>
      </w:pPr>
    </w:lvl>
  </w:abstractNum>
  <w:abstractNum w:abstractNumId="16" w15:restartNumberingAfterBreak="0">
    <w:nsid w:val="3A2B4BC7"/>
    <w:multiLevelType w:val="hybridMultilevel"/>
    <w:tmpl w:val="1D26A428"/>
    <w:lvl w:ilvl="0" w:tplc="0409000F">
      <w:start w:val="1"/>
      <w:numFmt w:val="decimal"/>
      <w:lvlText w:val="%1."/>
      <w:lvlJc w:val="left"/>
      <w:pPr>
        <w:ind w:left="703" w:hanging="420"/>
      </w:pPr>
    </w:lvl>
    <w:lvl w:ilvl="1" w:tplc="04090019" w:tentative="1">
      <w:start w:val="1"/>
      <w:numFmt w:val="lowerLetter"/>
      <w:lvlText w:val="%2)"/>
      <w:lvlJc w:val="left"/>
      <w:pPr>
        <w:ind w:left="1538" w:hanging="420"/>
      </w:pPr>
    </w:lvl>
    <w:lvl w:ilvl="2" w:tplc="0409001B">
      <w:start w:val="1"/>
      <w:numFmt w:val="lowerRoman"/>
      <w:lvlText w:val="%3."/>
      <w:lvlJc w:val="right"/>
      <w:pPr>
        <w:ind w:left="1958" w:hanging="420"/>
      </w:pPr>
    </w:lvl>
    <w:lvl w:ilvl="3" w:tplc="0409000F" w:tentative="1">
      <w:start w:val="1"/>
      <w:numFmt w:val="decimal"/>
      <w:lvlText w:val="%4."/>
      <w:lvlJc w:val="left"/>
      <w:pPr>
        <w:ind w:left="2378" w:hanging="420"/>
      </w:pPr>
    </w:lvl>
    <w:lvl w:ilvl="4" w:tplc="04090019" w:tentative="1">
      <w:start w:val="1"/>
      <w:numFmt w:val="lowerLetter"/>
      <w:lvlText w:val="%5)"/>
      <w:lvlJc w:val="left"/>
      <w:pPr>
        <w:ind w:left="2798" w:hanging="420"/>
      </w:pPr>
    </w:lvl>
    <w:lvl w:ilvl="5" w:tplc="0409001B" w:tentative="1">
      <w:start w:val="1"/>
      <w:numFmt w:val="lowerRoman"/>
      <w:lvlText w:val="%6."/>
      <w:lvlJc w:val="right"/>
      <w:pPr>
        <w:ind w:left="3218" w:hanging="420"/>
      </w:pPr>
    </w:lvl>
    <w:lvl w:ilvl="6" w:tplc="0409000F" w:tentative="1">
      <w:start w:val="1"/>
      <w:numFmt w:val="decimal"/>
      <w:lvlText w:val="%7."/>
      <w:lvlJc w:val="left"/>
      <w:pPr>
        <w:ind w:left="3638" w:hanging="420"/>
      </w:pPr>
    </w:lvl>
    <w:lvl w:ilvl="7" w:tplc="04090019" w:tentative="1">
      <w:start w:val="1"/>
      <w:numFmt w:val="lowerLetter"/>
      <w:lvlText w:val="%8)"/>
      <w:lvlJc w:val="left"/>
      <w:pPr>
        <w:ind w:left="4058" w:hanging="420"/>
      </w:pPr>
    </w:lvl>
    <w:lvl w:ilvl="8" w:tplc="0409001B" w:tentative="1">
      <w:start w:val="1"/>
      <w:numFmt w:val="lowerRoman"/>
      <w:lvlText w:val="%9."/>
      <w:lvlJc w:val="right"/>
      <w:pPr>
        <w:ind w:left="4478" w:hanging="420"/>
      </w:pPr>
    </w:lvl>
  </w:abstractNum>
  <w:abstractNum w:abstractNumId="17"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18" w15:restartNumberingAfterBreak="0">
    <w:nsid w:val="50D6554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9" w15:restartNumberingAfterBreak="0">
    <w:nsid w:val="6002717E"/>
    <w:multiLevelType w:val="hybridMultilevel"/>
    <w:tmpl w:val="5E0C5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F1D707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1"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2" w15:restartNumberingAfterBreak="0">
    <w:nsid w:val="74EC4F23"/>
    <w:multiLevelType w:val="hybridMultilevel"/>
    <w:tmpl w:val="5ADC01AC"/>
    <w:lvl w:ilvl="0" w:tplc="AF2011BC">
      <w:start w:val="1"/>
      <w:numFmt w:val="bullet"/>
      <w:lvlText w:val=""/>
      <w:lvlJc w:val="left"/>
      <w:pPr>
        <w:ind w:left="972" w:hanging="420"/>
      </w:pPr>
      <w:rPr>
        <w:rFonts w:ascii="Wingdings" w:hAnsi="Wingdings" w:hint="default"/>
        <w:color w:val="auto"/>
      </w:rPr>
    </w:lvl>
    <w:lvl w:ilvl="1" w:tplc="04090003" w:tentative="1">
      <w:start w:val="1"/>
      <w:numFmt w:val="bullet"/>
      <w:lvlText w:val=""/>
      <w:lvlJc w:val="left"/>
      <w:pPr>
        <w:ind w:left="1392" w:hanging="420"/>
      </w:pPr>
      <w:rPr>
        <w:rFonts w:ascii="Wingdings" w:hAnsi="Wingdings" w:hint="default"/>
      </w:rPr>
    </w:lvl>
    <w:lvl w:ilvl="2" w:tplc="04090005" w:tentative="1">
      <w:start w:val="1"/>
      <w:numFmt w:val="bullet"/>
      <w:lvlText w:val=""/>
      <w:lvlJc w:val="left"/>
      <w:pPr>
        <w:ind w:left="1812" w:hanging="420"/>
      </w:pPr>
      <w:rPr>
        <w:rFonts w:ascii="Wingdings" w:hAnsi="Wingdings" w:hint="default"/>
      </w:rPr>
    </w:lvl>
    <w:lvl w:ilvl="3" w:tplc="04090001" w:tentative="1">
      <w:start w:val="1"/>
      <w:numFmt w:val="bullet"/>
      <w:lvlText w:val=""/>
      <w:lvlJc w:val="left"/>
      <w:pPr>
        <w:ind w:left="2232" w:hanging="420"/>
      </w:pPr>
      <w:rPr>
        <w:rFonts w:ascii="Wingdings" w:hAnsi="Wingdings" w:hint="default"/>
      </w:rPr>
    </w:lvl>
    <w:lvl w:ilvl="4" w:tplc="04090003" w:tentative="1">
      <w:start w:val="1"/>
      <w:numFmt w:val="bullet"/>
      <w:lvlText w:val=""/>
      <w:lvlJc w:val="left"/>
      <w:pPr>
        <w:ind w:left="2652" w:hanging="420"/>
      </w:pPr>
      <w:rPr>
        <w:rFonts w:ascii="Wingdings" w:hAnsi="Wingdings" w:hint="default"/>
      </w:rPr>
    </w:lvl>
    <w:lvl w:ilvl="5" w:tplc="04090005" w:tentative="1">
      <w:start w:val="1"/>
      <w:numFmt w:val="bullet"/>
      <w:lvlText w:val=""/>
      <w:lvlJc w:val="left"/>
      <w:pPr>
        <w:ind w:left="3072" w:hanging="420"/>
      </w:pPr>
      <w:rPr>
        <w:rFonts w:ascii="Wingdings" w:hAnsi="Wingdings" w:hint="default"/>
      </w:rPr>
    </w:lvl>
    <w:lvl w:ilvl="6" w:tplc="04090001" w:tentative="1">
      <w:start w:val="1"/>
      <w:numFmt w:val="bullet"/>
      <w:lvlText w:val=""/>
      <w:lvlJc w:val="left"/>
      <w:pPr>
        <w:ind w:left="3492" w:hanging="420"/>
      </w:pPr>
      <w:rPr>
        <w:rFonts w:ascii="Wingdings" w:hAnsi="Wingdings" w:hint="default"/>
      </w:rPr>
    </w:lvl>
    <w:lvl w:ilvl="7" w:tplc="04090003" w:tentative="1">
      <w:start w:val="1"/>
      <w:numFmt w:val="bullet"/>
      <w:lvlText w:val=""/>
      <w:lvlJc w:val="left"/>
      <w:pPr>
        <w:ind w:left="3912" w:hanging="420"/>
      </w:pPr>
      <w:rPr>
        <w:rFonts w:ascii="Wingdings" w:hAnsi="Wingdings" w:hint="default"/>
      </w:rPr>
    </w:lvl>
    <w:lvl w:ilvl="8" w:tplc="04090005" w:tentative="1">
      <w:start w:val="1"/>
      <w:numFmt w:val="bullet"/>
      <w:lvlText w:val=""/>
      <w:lvlJc w:val="left"/>
      <w:pPr>
        <w:ind w:left="4332" w:hanging="420"/>
      </w:pPr>
      <w:rPr>
        <w:rFonts w:ascii="Wingdings" w:hAnsi="Wingdings" w:hint="default"/>
      </w:rPr>
    </w:lvl>
  </w:abstractNum>
  <w:abstractNum w:abstractNumId="23" w15:restartNumberingAfterBreak="0">
    <w:nsid w:val="7BB10335"/>
    <w:multiLevelType w:val="hybridMultilevel"/>
    <w:tmpl w:val="1BA86300"/>
    <w:lvl w:ilvl="0" w:tplc="0409000F">
      <w:start w:val="1"/>
      <w:numFmt w:val="decimal"/>
      <w:lvlText w:val="%1."/>
      <w:lvlJc w:val="left"/>
      <w:pPr>
        <w:tabs>
          <w:tab w:val="num" w:pos="562"/>
        </w:tabs>
        <w:ind w:left="426" w:hanging="284"/>
      </w:pPr>
      <w:rPr>
        <w:rFonts w:hint="default"/>
      </w:rPr>
    </w:lvl>
    <w:lvl w:ilvl="1" w:tplc="7EFC2484" w:tentative="1">
      <w:start w:val="1"/>
      <w:numFmt w:val="lowerLetter"/>
      <w:lvlText w:val="%2)"/>
      <w:lvlJc w:val="left"/>
      <w:pPr>
        <w:tabs>
          <w:tab w:val="num" w:pos="982"/>
        </w:tabs>
        <w:ind w:left="982" w:hanging="420"/>
      </w:pPr>
    </w:lvl>
    <w:lvl w:ilvl="2" w:tplc="16F0679C">
      <w:start w:val="1"/>
      <w:numFmt w:val="lowerRoman"/>
      <w:lvlText w:val="%3."/>
      <w:lvlJc w:val="right"/>
      <w:pPr>
        <w:tabs>
          <w:tab w:val="num" w:pos="1402"/>
        </w:tabs>
        <w:ind w:left="1402" w:hanging="420"/>
      </w:pPr>
    </w:lvl>
    <w:lvl w:ilvl="3" w:tplc="04090001">
      <w:start w:val="1"/>
      <w:numFmt w:val="decimal"/>
      <w:lvlText w:val="%4."/>
      <w:lvlJc w:val="left"/>
      <w:pPr>
        <w:tabs>
          <w:tab w:val="num" w:pos="1822"/>
        </w:tabs>
        <w:ind w:left="1822" w:hanging="420"/>
      </w:pPr>
    </w:lvl>
    <w:lvl w:ilvl="4" w:tplc="04090003" w:tentative="1">
      <w:start w:val="1"/>
      <w:numFmt w:val="lowerLetter"/>
      <w:lvlText w:val="%5)"/>
      <w:lvlJc w:val="left"/>
      <w:pPr>
        <w:tabs>
          <w:tab w:val="num" w:pos="2242"/>
        </w:tabs>
        <w:ind w:left="2242" w:hanging="420"/>
      </w:pPr>
    </w:lvl>
    <w:lvl w:ilvl="5" w:tplc="04090005" w:tentative="1">
      <w:start w:val="1"/>
      <w:numFmt w:val="lowerRoman"/>
      <w:lvlText w:val="%6."/>
      <w:lvlJc w:val="right"/>
      <w:pPr>
        <w:tabs>
          <w:tab w:val="num" w:pos="2662"/>
        </w:tabs>
        <w:ind w:left="2662" w:hanging="420"/>
      </w:pPr>
    </w:lvl>
    <w:lvl w:ilvl="6" w:tplc="04090001" w:tentative="1">
      <w:start w:val="1"/>
      <w:numFmt w:val="decimal"/>
      <w:lvlText w:val="%7."/>
      <w:lvlJc w:val="left"/>
      <w:pPr>
        <w:tabs>
          <w:tab w:val="num" w:pos="3082"/>
        </w:tabs>
        <w:ind w:left="3082" w:hanging="420"/>
      </w:pPr>
    </w:lvl>
    <w:lvl w:ilvl="7" w:tplc="04090003" w:tentative="1">
      <w:start w:val="1"/>
      <w:numFmt w:val="lowerLetter"/>
      <w:lvlText w:val="%8)"/>
      <w:lvlJc w:val="left"/>
      <w:pPr>
        <w:tabs>
          <w:tab w:val="num" w:pos="3502"/>
        </w:tabs>
        <w:ind w:left="3502" w:hanging="420"/>
      </w:pPr>
    </w:lvl>
    <w:lvl w:ilvl="8" w:tplc="04090005" w:tentative="1">
      <w:start w:val="1"/>
      <w:numFmt w:val="lowerRoman"/>
      <w:lvlText w:val="%9."/>
      <w:lvlJc w:val="right"/>
      <w:pPr>
        <w:tabs>
          <w:tab w:val="num" w:pos="3922"/>
        </w:tabs>
        <w:ind w:left="3922" w:hanging="420"/>
      </w:pPr>
    </w:lvl>
  </w:abstractNum>
  <w:num w:numId="1">
    <w:abstractNumId w:val="7"/>
  </w:num>
  <w:num w:numId="2">
    <w:abstractNumId w:val="4"/>
  </w:num>
  <w:num w:numId="3">
    <w:abstractNumId w:val="17"/>
  </w:num>
  <w:num w:numId="4">
    <w:abstractNumId w:val="5"/>
  </w:num>
  <w:num w:numId="5">
    <w:abstractNumId w:val="23"/>
  </w:num>
  <w:num w:numId="6">
    <w:abstractNumId w:val="3"/>
  </w:num>
  <w:num w:numId="7">
    <w:abstractNumId w:val="16"/>
  </w:num>
  <w:num w:numId="8">
    <w:abstractNumId w:val="15"/>
  </w:num>
  <w:num w:numId="9">
    <w:abstractNumId w:val="12"/>
  </w:num>
  <w:num w:numId="10">
    <w:abstractNumId w:val="21"/>
  </w:num>
  <w:num w:numId="11">
    <w:abstractNumId w:val="1"/>
  </w:num>
  <w:num w:numId="12">
    <w:abstractNumId w:val="2"/>
  </w:num>
  <w:num w:numId="13">
    <w:abstractNumId w:val="8"/>
  </w:num>
  <w:num w:numId="14">
    <w:abstractNumId w:val="6"/>
  </w:num>
  <w:num w:numId="15">
    <w:abstractNumId w:val="9"/>
  </w:num>
  <w:num w:numId="16">
    <w:abstractNumId w:val="18"/>
  </w:num>
  <w:num w:numId="17">
    <w:abstractNumId w:val="20"/>
  </w:num>
  <w:num w:numId="18">
    <w:abstractNumId w:val="0"/>
  </w:num>
  <w:num w:numId="19">
    <w:abstractNumId w:val="19"/>
  </w:num>
  <w:num w:numId="20">
    <w:abstractNumId w:val="10"/>
  </w:num>
  <w:num w:numId="21">
    <w:abstractNumId w:val="22"/>
  </w:num>
  <w:num w:numId="22">
    <w:abstractNumId w:val="14"/>
  </w:num>
  <w:num w:numId="23">
    <w:abstractNumId w:val="13"/>
  </w:num>
  <w:num w:numId="24">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17962"/>
    <w:rsid w:val="00021794"/>
    <w:rsid w:val="00021CA6"/>
    <w:rsid w:val="000359AE"/>
    <w:rsid w:val="000404FD"/>
    <w:rsid w:val="00047C28"/>
    <w:rsid w:val="00052E16"/>
    <w:rsid w:val="0006312F"/>
    <w:rsid w:val="000669CE"/>
    <w:rsid w:val="000A3425"/>
    <w:rsid w:val="000A3E88"/>
    <w:rsid w:val="000C3E68"/>
    <w:rsid w:val="000D2DBD"/>
    <w:rsid w:val="000D7269"/>
    <w:rsid w:val="000F5BD3"/>
    <w:rsid w:val="00111A86"/>
    <w:rsid w:val="001131A6"/>
    <w:rsid w:val="00130600"/>
    <w:rsid w:val="00142005"/>
    <w:rsid w:val="001533D5"/>
    <w:rsid w:val="00154760"/>
    <w:rsid w:val="001569BC"/>
    <w:rsid w:val="00162515"/>
    <w:rsid w:val="001642F9"/>
    <w:rsid w:val="00167EC8"/>
    <w:rsid w:val="00172D10"/>
    <w:rsid w:val="00187A8D"/>
    <w:rsid w:val="00193C0E"/>
    <w:rsid w:val="001948EE"/>
    <w:rsid w:val="001B0F88"/>
    <w:rsid w:val="001B622F"/>
    <w:rsid w:val="001D2CAA"/>
    <w:rsid w:val="001D56AD"/>
    <w:rsid w:val="001D6B8F"/>
    <w:rsid w:val="0021009B"/>
    <w:rsid w:val="002130A6"/>
    <w:rsid w:val="002268B1"/>
    <w:rsid w:val="00246FD3"/>
    <w:rsid w:val="002571C6"/>
    <w:rsid w:val="00260D0B"/>
    <w:rsid w:val="00261FD9"/>
    <w:rsid w:val="00274112"/>
    <w:rsid w:val="00281B9E"/>
    <w:rsid w:val="00291952"/>
    <w:rsid w:val="002930A5"/>
    <w:rsid w:val="00297C34"/>
    <w:rsid w:val="002B6CAA"/>
    <w:rsid w:val="002C3411"/>
    <w:rsid w:val="002C35B9"/>
    <w:rsid w:val="002C4459"/>
    <w:rsid w:val="002C4845"/>
    <w:rsid w:val="002D05A4"/>
    <w:rsid w:val="002E2E6C"/>
    <w:rsid w:val="002F452B"/>
    <w:rsid w:val="00305B35"/>
    <w:rsid w:val="00322B05"/>
    <w:rsid w:val="00354ADD"/>
    <w:rsid w:val="00370FE1"/>
    <w:rsid w:val="0037143D"/>
    <w:rsid w:val="003A49F0"/>
    <w:rsid w:val="003B5973"/>
    <w:rsid w:val="003C0F1C"/>
    <w:rsid w:val="003C4CB2"/>
    <w:rsid w:val="003D6977"/>
    <w:rsid w:val="003E3E6E"/>
    <w:rsid w:val="003E4223"/>
    <w:rsid w:val="003E6E21"/>
    <w:rsid w:val="003F2411"/>
    <w:rsid w:val="003F2720"/>
    <w:rsid w:val="00400625"/>
    <w:rsid w:val="00402CD6"/>
    <w:rsid w:val="00406E83"/>
    <w:rsid w:val="0041611B"/>
    <w:rsid w:val="004306D2"/>
    <w:rsid w:val="004370EA"/>
    <w:rsid w:val="0044421D"/>
    <w:rsid w:val="00444840"/>
    <w:rsid w:val="004451E1"/>
    <w:rsid w:val="00446F7B"/>
    <w:rsid w:val="00461F11"/>
    <w:rsid w:val="0047075E"/>
    <w:rsid w:val="00480405"/>
    <w:rsid w:val="0048421B"/>
    <w:rsid w:val="0048622D"/>
    <w:rsid w:val="0048799A"/>
    <w:rsid w:val="004A6984"/>
    <w:rsid w:val="004B5EB9"/>
    <w:rsid w:val="004C5BA4"/>
    <w:rsid w:val="004D6FC5"/>
    <w:rsid w:val="004E0388"/>
    <w:rsid w:val="004E0936"/>
    <w:rsid w:val="004E6B45"/>
    <w:rsid w:val="004E77B6"/>
    <w:rsid w:val="004F6F4A"/>
    <w:rsid w:val="00507E0D"/>
    <w:rsid w:val="00510C7F"/>
    <w:rsid w:val="00525161"/>
    <w:rsid w:val="0055701B"/>
    <w:rsid w:val="00557E80"/>
    <w:rsid w:val="005623AD"/>
    <w:rsid w:val="00574AF0"/>
    <w:rsid w:val="005844FF"/>
    <w:rsid w:val="005A77D4"/>
    <w:rsid w:val="005A790F"/>
    <w:rsid w:val="005D1983"/>
    <w:rsid w:val="005E4633"/>
    <w:rsid w:val="005E4F13"/>
    <w:rsid w:val="005F0ABA"/>
    <w:rsid w:val="00602348"/>
    <w:rsid w:val="00603836"/>
    <w:rsid w:val="00613C2D"/>
    <w:rsid w:val="006172EF"/>
    <w:rsid w:val="0062631A"/>
    <w:rsid w:val="00640907"/>
    <w:rsid w:val="006731AF"/>
    <w:rsid w:val="006815B7"/>
    <w:rsid w:val="006879CA"/>
    <w:rsid w:val="006A1DB5"/>
    <w:rsid w:val="006A6059"/>
    <w:rsid w:val="006C1621"/>
    <w:rsid w:val="006C46AE"/>
    <w:rsid w:val="006C694A"/>
    <w:rsid w:val="006C7C3D"/>
    <w:rsid w:val="006F25E6"/>
    <w:rsid w:val="006F7251"/>
    <w:rsid w:val="0070799E"/>
    <w:rsid w:val="007146ED"/>
    <w:rsid w:val="00723277"/>
    <w:rsid w:val="007258C7"/>
    <w:rsid w:val="00726E99"/>
    <w:rsid w:val="00732E91"/>
    <w:rsid w:val="00746905"/>
    <w:rsid w:val="00750B93"/>
    <w:rsid w:val="0075539F"/>
    <w:rsid w:val="007727F7"/>
    <w:rsid w:val="0078211A"/>
    <w:rsid w:val="00783525"/>
    <w:rsid w:val="007877D3"/>
    <w:rsid w:val="007B0714"/>
    <w:rsid w:val="007B35A6"/>
    <w:rsid w:val="007B4F99"/>
    <w:rsid w:val="007C2772"/>
    <w:rsid w:val="007C47A0"/>
    <w:rsid w:val="007C5480"/>
    <w:rsid w:val="007E57BA"/>
    <w:rsid w:val="00820266"/>
    <w:rsid w:val="00824ACF"/>
    <w:rsid w:val="00830129"/>
    <w:rsid w:val="00842C56"/>
    <w:rsid w:val="00861DB2"/>
    <w:rsid w:val="008B0B38"/>
    <w:rsid w:val="008E2747"/>
    <w:rsid w:val="008E57C0"/>
    <w:rsid w:val="008F2C75"/>
    <w:rsid w:val="008F2FBA"/>
    <w:rsid w:val="00912A7D"/>
    <w:rsid w:val="00926829"/>
    <w:rsid w:val="00931B86"/>
    <w:rsid w:val="00945E2D"/>
    <w:rsid w:val="009870FE"/>
    <w:rsid w:val="00987D91"/>
    <w:rsid w:val="009904BB"/>
    <w:rsid w:val="00990C84"/>
    <w:rsid w:val="009A04A9"/>
    <w:rsid w:val="009C3633"/>
    <w:rsid w:val="009D169B"/>
    <w:rsid w:val="009D6ECA"/>
    <w:rsid w:val="009E01F9"/>
    <w:rsid w:val="009E45D1"/>
    <w:rsid w:val="009F0B6B"/>
    <w:rsid w:val="00A02285"/>
    <w:rsid w:val="00A0302C"/>
    <w:rsid w:val="00A051BC"/>
    <w:rsid w:val="00A1408F"/>
    <w:rsid w:val="00A1576A"/>
    <w:rsid w:val="00A335F5"/>
    <w:rsid w:val="00A41145"/>
    <w:rsid w:val="00A42269"/>
    <w:rsid w:val="00A47A1A"/>
    <w:rsid w:val="00A55C6C"/>
    <w:rsid w:val="00A63101"/>
    <w:rsid w:val="00A642F1"/>
    <w:rsid w:val="00A8784C"/>
    <w:rsid w:val="00AA4B7A"/>
    <w:rsid w:val="00AA5B21"/>
    <w:rsid w:val="00AB333F"/>
    <w:rsid w:val="00AC3669"/>
    <w:rsid w:val="00AC40B0"/>
    <w:rsid w:val="00AD7FFB"/>
    <w:rsid w:val="00AF1560"/>
    <w:rsid w:val="00AF590B"/>
    <w:rsid w:val="00AF6AB4"/>
    <w:rsid w:val="00B02C87"/>
    <w:rsid w:val="00B048A8"/>
    <w:rsid w:val="00B0535C"/>
    <w:rsid w:val="00B1672E"/>
    <w:rsid w:val="00B17212"/>
    <w:rsid w:val="00B414BB"/>
    <w:rsid w:val="00B466D1"/>
    <w:rsid w:val="00B578E7"/>
    <w:rsid w:val="00B8577D"/>
    <w:rsid w:val="00BB65A7"/>
    <w:rsid w:val="00BC22FD"/>
    <w:rsid w:val="00BC5F69"/>
    <w:rsid w:val="00BD27A1"/>
    <w:rsid w:val="00BD5294"/>
    <w:rsid w:val="00C01BA7"/>
    <w:rsid w:val="00C02016"/>
    <w:rsid w:val="00C1323E"/>
    <w:rsid w:val="00C23F0E"/>
    <w:rsid w:val="00C3243D"/>
    <w:rsid w:val="00C34BE5"/>
    <w:rsid w:val="00C36F8F"/>
    <w:rsid w:val="00C41888"/>
    <w:rsid w:val="00C54502"/>
    <w:rsid w:val="00C57304"/>
    <w:rsid w:val="00C61825"/>
    <w:rsid w:val="00C66E18"/>
    <w:rsid w:val="00C703F8"/>
    <w:rsid w:val="00C705F4"/>
    <w:rsid w:val="00C73919"/>
    <w:rsid w:val="00C838A5"/>
    <w:rsid w:val="00CC406C"/>
    <w:rsid w:val="00CD016F"/>
    <w:rsid w:val="00CD45EC"/>
    <w:rsid w:val="00CE0156"/>
    <w:rsid w:val="00CE1EE7"/>
    <w:rsid w:val="00CF72F7"/>
    <w:rsid w:val="00D01687"/>
    <w:rsid w:val="00D06BC8"/>
    <w:rsid w:val="00D122B0"/>
    <w:rsid w:val="00D16BE9"/>
    <w:rsid w:val="00D27E78"/>
    <w:rsid w:val="00D34C51"/>
    <w:rsid w:val="00D37183"/>
    <w:rsid w:val="00D37547"/>
    <w:rsid w:val="00D4163B"/>
    <w:rsid w:val="00D5517C"/>
    <w:rsid w:val="00D62D25"/>
    <w:rsid w:val="00D72690"/>
    <w:rsid w:val="00D738FF"/>
    <w:rsid w:val="00D9015D"/>
    <w:rsid w:val="00D95E48"/>
    <w:rsid w:val="00DA5FC3"/>
    <w:rsid w:val="00DD0946"/>
    <w:rsid w:val="00DD6E18"/>
    <w:rsid w:val="00E03BDF"/>
    <w:rsid w:val="00E108C3"/>
    <w:rsid w:val="00E507B5"/>
    <w:rsid w:val="00E512E3"/>
    <w:rsid w:val="00E90E33"/>
    <w:rsid w:val="00E91311"/>
    <w:rsid w:val="00E9141A"/>
    <w:rsid w:val="00E95771"/>
    <w:rsid w:val="00EB4CDA"/>
    <w:rsid w:val="00EC0194"/>
    <w:rsid w:val="00EC0212"/>
    <w:rsid w:val="00EC0C8E"/>
    <w:rsid w:val="00EC1B57"/>
    <w:rsid w:val="00EC5523"/>
    <w:rsid w:val="00ED491E"/>
    <w:rsid w:val="00EE3F16"/>
    <w:rsid w:val="00EF20C0"/>
    <w:rsid w:val="00EF2D2C"/>
    <w:rsid w:val="00EF546C"/>
    <w:rsid w:val="00F22A7F"/>
    <w:rsid w:val="00F35339"/>
    <w:rsid w:val="00F4446F"/>
    <w:rsid w:val="00F85012"/>
    <w:rsid w:val="00F90F8F"/>
    <w:rsid w:val="00F96295"/>
    <w:rsid w:val="00FC129B"/>
    <w:rsid w:val="00FC2CA3"/>
    <w:rsid w:val="00FD15A5"/>
    <w:rsid w:val="00FD3670"/>
    <w:rsid w:val="00FE0B0F"/>
    <w:rsid w:val="00FE632A"/>
    <w:rsid w:val="00FE7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6B"/>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69B"/>
    <w:pPr>
      <w:ind w:firstLineChars="200" w:firstLine="420"/>
    </w:pPr>
  </w:style>
  <w:style w:type="paragraph" w:styleId="a4">
    <w:name w:val="header"/>
    <w:basedOn w:val="a"/>
    <w:link w:val="a5"/>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31AF"/>
    <w:rPr>
      <w:rFonts w:ascii="宋体" w:eastAsia="宋体" w:hAnsi="宋体" w:cs="宋体"/>
      <w:sz w:val="18"/>
      <w:szCs w:val="18"/>
    </w:rPr>
  </w:style>
  <w:style w:type="paragraph" w:styleId="a6">
    <w:name w:val="footer"/>
    <w:basedOn w:val="a"/>
    <w:link w:val="a7"/>
    <w:uiPriority w:val="99"/>
    <w:unhideWhenUsed/>
    <w:rsid w:val="006731AF"/>
    <w:pPr>
      <w:tabs>
        <w:tab w:val="center" w:pos="4153"/>
        <w:tab w:val="right" w:pos="8306"/>
      </w:tabs>
      <w:snapToGrid w:val="0"/>
      <w:jc w:val="left"/>
    </w:pPr>
    <w:rPr>
      <w:sz w:val="18"/>
      <w:szCs w:val="18"/>
    </w:rPr>
  </w:style>
  <w:style w:type="character" w:customStyle="1" w:styleId="a7">
    <w:name w:val="页脚 字符"/>
    <w:basedOn w:val="a0"/>
    <w:link w:val="a6"/>
    <w:uiPriority w:val="99"/>
    <w:rsid w:val="006731AF"/>
    <w:rPr>
      <w:rFonts w:ascii="宋体" w:eastAsia="宋体" w:hAnsi="宋体" w:cs="宋体"/>
      <w:sz w:val="18"/>
      <w:szCs w:val="18"/>
    </w:rPr>
  </w:style>
  <w:style w:type="table" w:styleId="a8">
    <w:name w:val="Table Grid"/>
    <w:basedOn w:val="a1"/>
    <w:uiPriority w:val="39"/>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 w:id="61841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4E2DA-6DD0-4FDD-9F62-42554DA27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18</Pages>
  <Words>1617</Words>
  <Characters>9221</Characters>
  <Application>Microsoft Office Word</Application>
  <DocSecurity>0</DocSecurity>
  <Lines>76</Lines>
  <Paragraphs>21</Paragraphs>
  <ScaleCrop>false</ScaleCrop>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Teng, Fei</cp:lastModifiedBy>
  <cp:revision>59</cp:revision>
  <dcterms:created xsi:type="dcterms:W3CDTF">2024-01-23T00:37:00Z</dcterms:created>
  <dcterms:modified xsi:type="dcterms:W3CDTF">2024-01-25T00:05:00Z</dcterms:modified>
</cp:coreProperties>
</file>