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1C6968" w:rsidP="006D5B95">
      <w:pPr>
        <w:jc w:val="center"/>
        <w:rPr>
          <w:rFonts w:cs="Arial"/>
          <w:bCs/>
          <w:sz w:val="32"/>
          <w:szCs w:val="32"/>
        </w:rPr>
      </w:pPr>
      <w:r w:rsidRPr="001C6968">
        <w:rPr>
          <w:rFonts w:cs="Arial" w:hint="eastAsia"/>
          <w:bCs/>
          <w:sz w:val="32"/>
          <w:szCs w:val="32"/>
        </w:rPr>
        <w:t>巨胎</w:t>
      </w:r>
      <w:r w:rsidR="002D588B">
        <w:rPr>
          <w:rFonts w:cs="Arial" w:hint="eastAsia"/>
          <w:bCs/>
          <w:sz w:val="32"/>
          <w:szCs w:val="32"/>
        </w:rPr>
        <w:t>自动包布机</w:t>
      </w:r>
      <w:r w:rsidRPr="001C6968">
        <w:rPr>
          <w:rFonts w:cs="Arial"/>
          <w:bCs/>
          <w:sz w:val="32"/>
          <w:szCs w:val="32"/>
        </w:rPr>
        <w:t>49-63吋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2D588B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2D588B">
        <w:rPr>
          <w:rFonts w:cs="Arial" w:hint="eastAsia"/>
          <w:bCs/>
          <w:sz w:val="24"/>
          <w:szCs w:val="24"/>
        </w:rPr>
        <w:t>用于巨型子午线轮胎钢丝圈包布，为螺旋包布形式。可实现自动搭头、自动缠绕包布、自动裁断功能，取、放钢圈由操作工控制行吊吊运。导开装置的包布卷由人工更换</w:t>
      </w:r>
      <w:r w:rsidR="000E4948" w:rsidRPr="000E4948">
        <w:rPr>
          <w:rFonts w:cs="Arial" w:hint="eastAsia"/>
          <w:bCs/>
          <w:sz w:val="24"/>
          <w:szCs w:val="24"/>
        </w:rPr>
        <w:t>。</w:t>
      </w:r>
    </w:p>
    <w:p w:rsidR="00FD16BA" w:rsidRPr="006A3F9A" w:rsidRDefault="00A160ED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主要</w:t>
      </w:r>
      <w:r w:rsidR="00BB1DFC" w:rsidRPr="006A3F9A">
        <w:rPr>
          <w:rFonts w:cs="Arial" w:hint="eastAsia"/>
          <w:bCs/>
          <w:sz w:val="24"/>
          <w:szCs w:val="24"/>
        </w:rPr>
        <w:t>技术</w:t>
      </w:r>
      <w:r w:rsidR="00AA5B21" w:rsidRPr="006A3F9A">
        <w:rPr>
          <w:rFonts w:cs="Arial" w:hint="eastAsia"/>
          <w:bCs/>
          <w:sz w:val="24"/>
          <w:szCs w:val="24"/>
        </w:rPr>
        <w:t>参数</w:t>
      </w:r>
      <w:r w:rsidR="00BB1DFC" w:rsidRPr="006A3F9A">
        <w:rPr>
          <w:rFonts w:cs="Arial" w:hint="eastAsia"/>
          <w:bCs/>
          <w:sz w:val="24"/>
          <w:szCs w:val="24"/>
        </w:rPr>
        <w:t>：</w:t>
      </w:r>
    </w:p>
    <w:p w:rsidR="00CA7ED4" w:rsidRPr="002F3689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2F3689">
        <w:rPr>
          <w:rFonts w:hint="eastAsia"/>
          <w:sz w:val="24"/>
        </w:rPr>
        <w:t>适用范围：</w:t>
      </w:r>
      <w:r>
        <w:rPr>
          <w:rFonts w:hint="eastAsia"/>
          <w:sz w:val="24"/>
        </w:rPr>
        <w:t>R</w:t>
      </w:r>
      <w:r>
        <w:rPr>
          <w:sz w:val="24"/>
        </w:rPr>
        <w:t>49</w:t>
      </w:r>
      <w:r w:rsidRPr="002F3689">
        <w:rPr>
          <w:rFonts w:hint="eastAsia"/>
          <w:sz w:val="24"/>
        </w:rPr>
        <w:t>″</w:t>
      </w:r>
      <w:r>
        <w:rPr>
          <w:rFonts w:hint="eastAsia"/>
          <w:sz w:val="24"/>
        </w:rPr>
        <w:t>--R</w:t>
      </w:r>
      <w:r>
        <w:rPr>
          <w:sz w:val="24"/>
        </w:rPr>
        <w:t>63</w:t>
      </w:r>
      <w:r w:rsidRPr="002F3689">
        <w:rPr>
          <w:rFonts w:hint="eastAsia"/>
          <w:sz w:val="24"/>
        </w:rPr>
        <w:t>″六角形钢丝圈。</w:t>
      </w:r>
    </w:p>
    <w:p w:rsidR="00CA7ED4" w:rsidRPr="002F3689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2F3689">
        <w:rPr>
          <w:rFonts w:hint="eastAsia"/>
          <w:sz w:val="24"/>
        </w:rPr>
        <w:t>包布带宽25-30mm、包布卷轴尺寸由买方提供。</w:t>
      </w:r>
    </w:p>
    <w:p w:rsidR="00CA7ED4" w:rsidRPr="002F3689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2F3689">
        <w:rPr>
          <w:rFonts w:hint="eastAsia"/>
          <w:sz w:val="24"/>
        </w:rPr>
        <w:t>效率：</w:t>
      </w:r>
      <w:r w:rsidRPr="004C03DB">
        <w:rPr>
          <w:sz w:val="24"/>
        </w:rPr>
        <w:t>49钢圈包布生产周期小于240秒。</w:t>
      </w:r>
    </w:p>
    <w:p w:rsidR="00CA7ED4" w:rsidRPr="002F3689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bCs/>
          <w:sz w:val="24"/>
          <w:szCs w:val="24"/>
        </w:rPr>
      </w:pPr>
      <w:r w:rsidRPr="002F3689">
        <w:rPr>
          <w:rFonts w:ascii="Times New Roman" w:hAnsi="Times New Roman"/>
          <w:bCs/>
          <w:sz w:val="24"/>
          <w:szCs w:val="24"/>
        </w:rPr>
        <w:t>缠绕的包布螺距均匀、紧密、敷着效果好</w:t>
      </w:r>
      <w:r w:rsidRPr="002F3689">
        <w:rPr>
          <w:rFonts w:ascii="Times New Roman" w:hAnsi="Times New Roman" w:hint="eastAsia"/>
          <w:bCs/>
          <w:sz w:val="24"/>
          <w:szCs w:val="24"/>
        </w:rPr>
        <w:t>，无脱空</w:t>
      </w:r>
      <w:r w:rsidRPr="002F3689">
        <w:rPr>
          <w:rFonts w:ascii="Times New Roman" w:hAnsi="Times New Roman"/>
          <w:bCs/>
          <w:sz w:val="24"/>
          <w:szCs w:val="24"/>
        </w:rPr>
        <w:t>；</w:t>
      </w:r>
      <w:r w:rsidRPr="004C03DB">
        <w:rPr>
          <w:rFonts w:ascii="Times New Roman" w:hAnsi="Times New Roman" w:hint="eastAsia"/>
          <w:bCs/>
          <w:sz w:val="24"/>
          <w:szCs w:val="24"/>
        </w:rPr>
        <w:t>缠绕的包布螺距均匀、紧密</w:t>
      </w:r>
      <w:r w:rsidRPr="004C03DB">
        <w:rPr>
          <w:rFonts w:ascii="Times New Roman" w:hAnsi="Times New Roman"/>
          <w:bCs/>
          <w:sz w:val="24"/>
          <w:szCs w:val="24"/>
        </w:rPr>
        <w:t>;</w:t>
      </w:r>
      <w:r w:rsidRPr="004C03DB">
        <w:rPr>
          <w:rFonts w:ascii="Times New Roman" w:hAnsi="Times New Roman"/>
          <w:bCs/>
          <w:sz w:val="24"/>
          <w:szCs w:val="24"/>
        </w:rPr>
        <w:t>包布与钢圈之间不能有间隙及气泡；</w:t>
      </w:r>
    </w:p>
    <w:p w:rsidR="00CA7ED4" w:rsidRPr="004C03DB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bCs/>
          <w:sz w:val="24"/>
          <w:szCs w:val="24"/>
        </w:rPr>
      </w:pPr>
      <w:r w:rsidRPr="004C03DB">
        <w:rPr>
          <w:rFonts w:ascii="Times New Roman" w:hAnsi="Times New Roman" w:hint="eastAsia"/>
          <w:bCs/>
          <w:sz w:val="24"/>
          <w:szCs w:val="24"/>
        </w:rPr>
        <w:t>缠布间隙尺寸控制精度范围</w:t>
      </w:r>
      <w:r w:rsidRPr="004C03DB">
        <w:rPr>
          <w:rFonts w:ascii="Times New Roman" w:hAnsi="Times New Roman"/>
          <w:bCs/>
          <w:sz w:val="24"/>
          <w:szCs w:val="24"/>
        </w:rPr>
        <w:t>0-4mm</w:t>
      </w:r>
      <w:r w:rsidRPr="004C03DB">
        <w:rPr>
          <w:rFonts w:ascii="Times New Roman" w:hAnsi="Times New Roman"/>
          <w:bCs/>
          <w:sz w:val="24"/>
          <w:szCs w:val="24"/>
        </w:rPr>
        <w:t>；包圈尾部翘头位置最大不超过</w:t>
      </w:r>
      <w:r w:rsidRPr="004C03DB">
        <w:rPr>
          <w:rFonts w:ascii="Times New Roman" w:hAnsi="Times New Roman"/>
          <w:bCs/>
          <w:sz w:val="24"/>
          <w:szCs w:val="24"/>
        </w:rPr>
        <w:t>6mm</w:t>
      </w:r>
    </w:p>
    <w:p w:rsidR="00CA7ED4" w:rsidRPr="004C03DB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bCs/>
          <w:sz w:val="24"/>
          <w:szCs w:val="24"/>
        </w:rPr>
      </w:pPr>
      <w:r w:rsidRPr="004C03DB">
        <w:rPr>
          <w:rFonts w:ascii="Times New Roman" w:hAnsi="Times New Roman" w:hint="eastAsia"/>
          <w:bCs/>
          <w:sz w:val="24"/>
          <w:szCs w:val="24"/>
        </w:rPr>
        <w:t>包圈尾部搭接长度</w:t>
      </w:r>
      <w:r w:rsidRPr="004C03DB">
        <w:rPr>
          <w:rFonts w:ascii="Times New Roman" w:hAnsi="Times New Roman"/>
          <w:bCs/>
          <w:sz w:val="24"/>
          <w:szCs w:val="24"/>
        </w:rPr>
        <w:t>0-2</w:t>
      </w:r>
      <w:r w:rsidRPr="004C03DB">
        <w:rPr>
          <w:rFonts w:ascii="Times New Roman" w:hAnsi="Times New Roman"/>
          <w:bCs/>
          <w:sz w:val="24"/>
          <w:szCs w:val="24"/>
        </w:rPr>
        <w:t>圈；</w:t>
      </w:r>
    </w:p>
    <w:p w:rsidR="00CA7ED4" w:rsidRPr="00CA7ED4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bCs/>
          <w:sz w:val="24"/>
          <w:szCs w:val="24"/>
        </w:rPr>
      </w:pPr>
      <w:r w:rsidRPr="004C03DB">
        <w:rPr>
          <w:rFonts w:ascii="Times New Roman" w:hAnsi="Times New Roman" w:hint="eastAsia"/>
          <w:bCs/>
          <w:sz w:val="24"/>
          <w:szCs w:val="24"/>
        </w:rPr>
        <w:t>包布厚度及公差：</w:t>
      </w:r>
      <w:r w:rsidRPr="004C03DB">
        <w:rPr>
          <w:rFonts w:ascii="Times New Roman" w:hAnsi="Times New Roman"/>
          <w:bCs/>
          <w:sz w:val="24"/>
          <w:szCs w:val="24"/>
        </w:rPr>
        <w:t>0.88±0.05mm</w:t>
      </w:r>
      <w:r w:rsidRPr="004C03DB">
        <w:rPr>
          <w:rFonts w:ascii="Times New Roman" w:hAnsi="Times New Roman"/>
          <w:bCs/>
          <w:sz w:val="24"/>
          <w:szCs w:val="24"/>
        </w:rPr>
        <w:t>。</w:t>
      </w:r>
    </w:p>
    <w:p w:rsidR="003547FF" w:rsidRPr="00CA7ED4" w:rsidRDefault="00CA7ED4" w:rsidP="00CA7ED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bCs/>
          <w:sz w:val="24"/>
          <w:szCs w:val="24"/>
        </w:rPr>
      </w:pPr>
      <w:r w:rsidRPr="004C03DB">
        <w:rPr>
          <w:rFonts w:ascii="Times New Roman" w:hAnsi="Times New Roman" w:hint="eastAsia"/>
          <w:bCs/>
          <w:sz w:val="24"/>
          <w:szCs w:val="24"/>
        </w:rPr>
        <w:t>包布定长公差</w:t>
      </w:r>
      <w:r w:rsidRPr="004C03DB">
        <w:rPr>
          <w:rFonts w:ascii="Times New Roman" w:hAnsi="Times New Roman"/>
          <w:bCs/>
          <w:sz w:val="24"/>
          <w:szCs w:val="24"/>
        </w:rPr>
        <w:t>0-20mm</w:t>
      </w:r>
      <w:r w:rsidRPr="002F3689">
        <w:rPr>
          <w:rFonts w:ascii="Times New Roman" w:hAnsi="Times New Roman" w:hint="eastAsia"/>
          <w:bCs/>
          <w:sz w:val="24"/>
          <w:szCs w:val="24"/>
        </w:rPr>
        <w:t>。</w:t>
      </w:r>
      <w:bookmarkStart w:id="0" w:name="_GoBack"/>
      <w:bookmarkEnd w:id="0"/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数量：</w:t>
      </w:r>
      <w:r w:rsidR="00AE5E7E" w:rsidRPr="006A3F9A">
        <w:rPr>
          <w:rFonts w:cs="Arial"/>
          <w:bCs/>
          <w:sz w:val="24"/>
          <w:szCs w:val="24"/>
        </w:rPr>
        <w:t>1</w:t>
      </w:r>
      <w:r w:rsidRPr="006A3F9A">
        <w:rPr>
          <w:rFonts w:cs="Arial" w:hint="eastAsia"/>
          <w:bCs/>
          <w:sz w:val="24"/>
          <w:szCs w:val="24"/>
        </w:rPr>
        <w:t>台/套</w:t>
      </w:r>
    </w:p>
    <w:p w:rsidR="0036342E" w:rsidRPr="006A3F9A" w:rsidRDefault="006D5B95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货期</w:t>
      </w:r>
      <w:r w:rsidR="0036342E" w:rsidRPr="006A3F9A">
        <w:rPr>
          <w:rFonts w:cs="Arial" w:hint="eastAsia"/>
          <w:bCs/>
          <w:sz w:val="24"/>
          <w:szCs w:val="24"/>
        </w:rPr>
        <w:t>：</w:t>
      </w:r>
      <w:r w:rsidR="003547FF">
        <w:rPr>
          <w:rFonts w:cs="Arial"/>
          <w:bCs/>
          <w:sz w:val="24"/>
          <w:szCs w:val="24"/>
        </w:rPr>
        <w:t>5</w:t>
      </w:r>
      <w:r w:rsidRPr="006A3F9A">
        <w:rPr>
          <w:rFonts w:cs="Arial" w:hint="eastAsia"/>
          <w:bCs/>
          <w:sz w:val="24"/>
          <w:szCs w:val="24"/>
        </w:rPr>
        <w:t>个月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交货地点：浦林成山（山东）轮胎有限公司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项目负责人：</w:t>
      </w:r>
      <w:r w:rsidR="006D5B95" w:rsidRPr="006A3F9A">
        <w:rPr>
          <w:rFonts w:cs="Arial" w:hint="eastAsia"/>
          <w:bCs/>
          <w:sz w:val="24"/>
          <w:szCs w:val="24"/>
        </w:rPr>
        <w:t>滕飞</w:t>
      </w:r>
      <w:r w:rsidR="005E04DB" w:rsidRPr="006A3F9A">
        <w:rPr>
          <w:rFonts w:cs="Arial" w:hint="eastAsia"/>
          <w:bCs/>
          <w:sz w:val="24"/>
          <w:szCs w:val="24"/>
        </w:rPr>
        <w:t xml:space="preserve"> </w:t>
      </w:r>
      <w:r w:rsidR="006D5B95" w:rsidRPr="006A3F9A">
        <w:rPr>
          <w:rFonts w:cs="Arial"/>
          <w:bCs/>
          <w:sz w:val="24"/>
          <w:szCs w:val="24"/>
        </w:rPr>
        <w:t>15954038980</w:t>
      </w:r>
    </w:p>
    <w:sectPr w:rsidR="0036342E" w:rsidRPr="006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04" w:rsidRDefault="00CF2804" w:rsidP="006731AF">
      <w:r>
        <w:separator/>
      </w:r>
    </w:p>
  </w:endnote>
  <w:endnote w:type="continuationSeparator" w:id="0">
    <w:p w:rsidR="00CF2804" w:rsidRDefault="00CF2804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04" w:rsidRDefault="00CF2804" w:rsidP="006731AF">
      <w:r>
        <w:separator/>
      </w:r>
    </w:p>
  </w:footnote>
  <w:footnote w:type="continuationSeparator" w:id="0">
    <w:p w:rsidR="00CF2804" w:rsidRDefault="00CF2804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97C"/>
    <w:multiLevelType w:val="multilevel"/>
    <w:tmpl w:val="1E5ACF26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" w15:restartNumberingAfterBreak="0">
    <w:nsid w:val="24B574D9"/>
    <w:multiLevelType w:val="hybridMultilevel"/>
    <w:tmpl w:val="9B0A673C"/>
    <w:lvl w:ilvl="0" w:tplc="5218CCF0">
      <w:start w:val="1"/>
      <w:numFmt w:val="chineseCountingThousand"/>
      <w:suff w:val="space"/>
      <w:lvlText w:val="%1、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AA0036"/>
    <w:multiLevelType w:val="hybridMultilevel"/>
    <w:tmpl w:val="6A1E77EC"/>
    <w:lvl w:ilvl="0" w:tplc="0F4C54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3D23A9"/>
    <w:multiLevelType w:val="hybridMultilevel"/>
    <w:tmpl w:val="74CC33FC"/>
    <w:lvl w:ilvl="0" w:tplc="04090001">
      <w:start w:val="1"/>
      <w:numFmt w:val="bullet"/>
      <w:lvlText w:val=""/>
      <w:lvlJc w:val="left"/>
      <w:pPr>
        <w:ind w:left="1123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5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13F3E"/>
    <w:rsid w:val="00021794"/>
    <w:rsid w:val="00032028"/>
    <w:rsid w:val="000359AE"/>
    <w:rsid w:val="00047C88"/>
    <w:rsid w:val="000518AF"/>
    <w:rsid w:val="0006312F"/>
    <w:rsid w:val="00081DCB"/>
    <w:rsid w:val="000A3425"/>
    <w:rsid w:val="000A3E88"/>
    <w:rsid w:val="000E494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C6968"/>
    <w:rsid w:val="001D2CAA"/>
    <w:rsid w:val="001D2D93"/>
    <w:rsid w:val="001D56AD"/>
    <w:rsid w:val="00221EB2"/>
    <w:rsid w:val="002268B1"/>
    <w:rsid w:val="00274112"/>
    <w:rsid w:val="002930A5"/>
    <w:rsid w:val="00297C34"/>
    <w:rsid w:val="002B4BED"/>
    <w:rsid w:val="002C3411"/>
    <w:rsid w:val="002D588B"/>
    <w:rsid w:val="002E2E6C"/>
    <w:rsid w:val="002F452B"/>
    <w:rsid w:val="00302667"/>
    <w:rsid w:val="003079CB"/>
    <w:rsid w:val="00322B05"/>
    <w:rsid w:val="0034413F"/>
    <w:rsid w:val="003547FF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7F6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32F3F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53CE"/>
    <w:rsid w:val="006172EF"/>
    <w:rsid w:val="0062631A"/>
    <w:rsid w:val="006731AF"/>
    <w:rsid w:val="006815B7"/>
    <w:rsid w:val="006A3F9A"/>
    <w:rsid w:val="006C1621"/>
    <w:rsid w:val="006C46AE"/>
    <w:rsid w:val="006C694A"/>
    <w:rsid w:val="006C7C3D"/>
    <w:rsid w:val="006D5B95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9456B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A7ED4"/>
    <w:rsid w:val="00CE1EE7"/>
    <w:rsid w:val="00CF2804"/>
    <w:rsid w:val="00CF72F7"/>
    <w:rsid w:val="00D06BC8"/>
    <w:rsid w:val="00D34C51"/>
    <w:rsid w:val="00D37183"/>
    <w:rsid w:val="00D37547"/>
    <w:rsid w:val="00D43F74"/>
    <w:rsid w:val="00D5517C"/>
    <w:rsid w:val="00DA10EB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B88D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41BF-F7EA-45FB-9411-3978B810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15</cp:revision>
  <dcterms:created xsi:type="dcterms:W3CDTF">2024-09-23T00:46:00Z</dcterms:created>
  <dcterms:modified xsi:type="dcterms:W3CDTF">2024-09-23T01:36:00Z</dcterms:modified>
</cp:coreProperties>
</file>